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DE668" w14:textId="77777777" w:rsidR="00E21AD8" w:rsidRDefault="00D070B0" w:rsidP="003850DC">
      <w:pPr>
        <w:jc w:val="center"/>
        <w:rPr>
          <w:b/>
          <w:color w:val="FF0000"/>
          <w:sz w:val="44"/>
          <w:szCs w:val="44"/>
          <w:u w:val="single"/>
        </w:rPr>
      </w:pPr>
      <w:r>
        <w:rPr>
          <w:b/>
          <w:color w:val="FF0000"/>
          <w:sz w:val="44"/>
          <w:szCs w:val="44"/>
          <w:u w:val="single"/>
        </w:rPr>
        <w:t xml:space="preserve">XVII </w:t>
      </w:r>
      <w:r w:rsidR="00E21AD8" w:rsidRPr="008E367D">
        <w:rPr>
          <w:b/>
          <w:color w:val="FF0000"/>
          <w:sz w:val="44"/>
          <w:szCs w:val="44"/>
          <w:u w:val="single"/>
        </w:rPr>
        <w:t xml:space="preserve">Congreso </w:t>
      </w:r>
      <w:r>
        <w:rPr>
          <w:b/>
          <w:color w:val="FF0000"/>
          <w:sz w:val="44"/>
          <w:szCs w:val="44"/>
          <w:u w:val="single"/>
        </w:rPr>
        <w:t>Nacional de Derecho Procesal Garantista</w:t>
      </w:r>
    </w:p>
    <w:p w14:paraId="2AFD0E68" w14:textId="77777777" w:rsidR="00E21AD8" w:rsidRPr="008E367D" w:rsidRDefault="00E21AD8" w:rsidP="003850DC">
      <w:pPr>
        <w:jc w:val="center"/>
        <w:rPr>
          <w:b/>
          <w:color w:val="FF0000"/>
          <w:sz w:val="44"/>
          <w:szCs w:val="44"/>
          <w:u w:val="single"/>
        </w:rPr>
      </w:pPr>
    </w:p>
    <w:p w14:paraId="491E7177" w14:textId="77777777" w:rsidR="00E21AD8" w:rsidRPr="008E367D" w:rsidRDefault="00D070B0" w:rsidP="003850DC">
      <w:pPr>
        <w:jc w:val="center"/>
        <w:rPr>
          <w:b/>
          <w:sz w:val="32"/>
          <w:szCs w:val="32"/>
        </w:rPr>
      </w:pPr>
      <w:r>
        <w:rPr>
          <w:b/>
          <w:sz w:val="32"/>
          <w:szCs w:val="32"/>
        </w:rPr>
        <w:t>Noviembre</w:t>
      </w:r>
      <w:r w:rsidR="00E21AD8" w:rsidRPr="008E367D">
        <w:rPr>
          <w:b/>
          <w:sz w:val="32"/>
          <w:szCs w:val="32"/>
        </w:rPr>
        <w:t xml:space="preserve"> de 2022 </w:t>
      </w:r>
      <w:r>
        <w:rPr>
          <w:b/>
          <w:sz w:val="32"/>
          <w:szCs w:val="32"/>
        </w:rPr>
        <w:t>–</w:t>
      </w:r>
      <w:r w:rsidR="00E21AD8" w:rsidRPr="008E367D">
        <w:rPr>
          <w:b/>
          <w:sz w:val="32"/>
          <w:szCs w:val="32"/>
        </w:rPr>
        <w:t xml:space="preserve"> </w:t>
      </w:r>
      <w:r>
        <w:rPr>
          <w:b/>
          <w:sz w:val="32"/>
          <w:szCs w:val="32"/>
        </w:rPr>
        <w:t>Azul (Argentina)</w:t>
      </w:r>
    </w:p>
    <w:p w14:paraId="2FF3B939" w14:textId="77777777" w:rsidR="00E21AD8" w:rsidRPr="003850DC" w:rsidRDefault="00E21AD8" w:rsidP="003850DC">
      <w:pPr>
        <w:jc w:val="center"/>
        <w:rPr>
          <w:sz w:val="28"/>
          <w:szCs w:val="28"/>
        </w:rPr>
      </w:pPr>
    </w:p>
    <w:p w14:paraId="34159520" w14:textId="77777777" w:rsidR="00E21AD8" w:rsidRDefault="00A42F95" w:rsidP="003850DC">
      <w:pPr>
        <w:jc w:val="center"/>
        <w:rPr>
          <w:b/>
          <w:color w:val="FF0000"/>
          <w:sz w:val="40"/>
          <w:szCs w:val="40"/>
          <w:u w:val="single"/>
        </w:rPr>
      </w:pPr>
      <w:r>
        <w:rPr>
          <w:b/>
          <w:color w:val="FF0000"/>
          <w:sz w:val="40"/>
          <w:szCs w:val="40"/>
          <w:u w:val="single"/>
        </w:rPr>
        <w:t xml:space="preserve">Competencia </w:t>
      </w:r>
      <w:r w:rsidR="00E21AD8" w:rsidRPr="008E367D">
        <w:rPr>
          <w:b/>
          <w:color w:val="FF0000"/>
          <w:sz w:val="40"/>
          <w:szCs w:val="40"/>
          <w:u w:val="single"/>
        </w:rPr>
        <w:t xml:space="preserve">para </w:t>
      </w:r>
      <w:r w:rsidR="00AC3E18">
        <w:rPr>
          <w:b/>
          <w:color w:val="FF0000"/>
          <w:sz w:val="40"/>
          <w:szCs w:val="40"/>
          <w:u w:val="single"/>
        </w:rPr>
        <w:t>la etapa de Ejecución Penal</w:t>
      </w:r>
    </w:p>
    <w:p w14:paraId="3B06C929" w14:textId="77777777" w:rsidR="00E21AD8" w:rsidRDefault="00E21AD8" w:rsidP="003850DC">
      <w:pPr>
        <w:jc w:val="center"/>
        <w:rPr>
          <w:sz w:val="28"/>
          <w:szCs w:val="28"/>
        </w:rPr>
      </w:pPr>
    </w:p>
    <w:p w14:paraId="0E601040" w14:textId="77777777" w:rsidR="00E21AD8" w:rsidRDefault="00E21AD8" w:rsidP="003850DC">
      <w:pPr>
        <w:jc w:val="center"/>
        <w:rPr>
          <w:b/>
          <w:sz w:val="32"/>
          <w:szCs w:val="32"/>
        </w:rPr>
      </w:pPr>
      <w:r w:rsidRPr="008E367D">
        <w:rPr>
          <w:b/>
          <w:sz w:val="32"/>
          <w:szCs w:val="32"/>
        </w:rPr>
        <w:t>Alejandro ABAL OLIÚ</w:t>
      </w:r>
      <w:r>
        <w:rPr>
          <w:rStyle w:val="Refdenotaalpie"/>
          <w:b/>
          <w:sz w:val="32"/>
          <w:szCs w:val="32"/>
        </w:rPr>
        <w:footnoteReference w:id="1"/>
      </w:r>
      <w:r w:rsidR="00311D1E">
        <w:rPr>
          <w:b/>
          <w:sz w:val="32"/>
          <w:szCs w:val="32"/>
        </w:rPr>
        <w:t xml:space="preserve"> </w:t>
      </w:r>
    </w:p>
    <w:p w14:paraId="165C1F60" w14:textId="77777777" w:rsidR="00E21AD8" w:rsidRDefault="00E21AD8" w:rsidP="008E367D">
      <w:pPr>
        <w:rPr>
          <w:b/>
          <w:sz w:val="28"/>
          <w:szCs w:val="28"/>
        </w:rPr>
      </w:pPr>
    </w:p>
    <w:p w14:paraId="672C5B39" w14:textId="77777777" w:rsidR="00E21AD8" w:rsidRPr="00262FB8" w:rsidRDefault="00E21AD8" w:rsidP="008E367D">
      <w:pPr>
        <w:rPr>
          <w:b/>
          <w:sz w:val="36"/>
          <w:szCs w:val="36"/>
          <w:u w:val="single"/>
        </w:rPr>
      </w:pPr>
      <w:r w:rsidRPr="00262FB8">
        <w:rPr>
          <w:b/>
          <w:sz w:val="36"/>
          <w:szCs w:val="36"/>
          <w:u w:val="single"/>
        </w:rPr>
        <w:t>Sumario</w:t>
      </w:r>
    </w:p>
    <w:p w14:paraId="2BB48023" w14:textId="77777777" w:rsidR="00E21AD8" w:rsidRDefault="00E21AD8" w:rsidP="008E367D">
      <w:pPr>
        <w:rPr>
          <w:b/>
          <w:sz w:val="28"/>
          <w:szCs w:val="28"/>
        </w:rPr>
      </w:pPr>
    </w:p>
    <w:p w14:paraId="46A47DCE" w14:textId="77777777" w:rsidR="00E21AD8" w:rsidRDefault="00E21AD8" w:rsidP="003E0011">
      <w:pPr>
        <w:jc w:val="both"/>
        <w:rPr>
          <w:sz w:val="28"/>
          <w:szCs w:val="28"/>
        </w:rPr>
      </w:pPr>
      <w:r w:rsidRPr="003E0011">
        <w:rPr>
          <w:sz w:val="28"/>
          <w:szCs w:val="28"/>
        </w:rPr>
        <w:t xml:space="preserve">1. La ejecución de </w:t>
      </w:r>
      <w:r w:rsidR="0003795E">
        <w:rPr>
          <w:sz w:val="28"/>
          <w:szCs w:val="28"/>
        </w:rPr>
        <w:t xml:space="preserve">las </w:t>
      </w:r>
      <w:r w:rsidRPr="003E0011">
        <w:rPr>
          <w:sz w:val="28"/>
          <w:szCs w:val="28"/>
        </w:rPr>
        <w:t xml:space="preserve">sentencias de condena penales. </w:t>
      </w:r>
    </w:p>
    <w:p w14:paraId="2F7B1F6E" w14:textId="77777777" w:rsidR="001C0B6E" w:rsidRDefault="002F538E" w:rsidP="002F538E">
      <w:pPr>
        <w:suppressAutoHyphens/>
        <w:spacing w:line="240" w:lineRule="atLeast"/>
        <w:ind w:left="720"/>
        <w:jc w:val="both"/>
        <w:rPr>
          <w:spacing w:val="-3"/>
          <w:sz w:val="28"/>
          <w:szCs w:val="28"/>
        </w:rPr>
      </w:pPr>
      <w:r w:rsidRPr="002F538E">
        <w:rPr>
          <w:spacing w:val="-3"/>
          <w:sz w:val="28"/>
          <w:szCs w:val="28"/>
        </w:rPr>
        <w:t xml:space="preserve">1.1. </w:t>
      </w:r>
      <w:r w:rsidR="001C0B6E">
        <w:rPr>
          <w:spacing w:val="-3"/>
          <w:sz w:val="28"/>
          <w:szCs w:val="28"/>
        </w:rPr>
        <w:t>Naturaleza jurisdiccional de la ejecución penal.</w:t>
      </w:r>
    </w:p>
    <w:p w14:paraId="21717F67" w14:textId="77777777" w:rsidR="002F538E" w:rsidRPr="002F538E" w:rsidRDefault="001C0B6E" w:rsidP="002F538E">
      <w:pPr>
        <w:suppressAutoHyphens/>
        <w:spacing w:line="240" w:lineRule="atLeast"/>
        <w:ind w:left="720"/>
        <w:jc w:val="both"/>
        <w:rPr>
          <w:spacing w:val="-3"/>
          <w:sz w:val="28"/>
          <w:szCs w:val="28"/>
        </w:rPr>
      </w:pPr>
      <w:r>
        <w:rPr>
          <w:spacing w:val="-3"/>
          <w:sz w:val="28"/>
          <w:szCs w:val="28"/>
        </w:rPr>
        <w:t xml:space="preserve">1.2. </w:t>
      </w:r>
      <w:r w:rsidR="002F538E" w:rsidRPr="002F538E">
        <w:rPr>
          <w:spacing w:val="-3"/>
          <w:sz w:val="28"/>
          <w:szCs w:val="28"/>
        </w:rPr>
        <w:t>¿Proceso de ejecución o etapa de ejecución?</w:t>
      </w:r>
    </w:p>
    <w:p w14:paraId="1A314DFD" w14:textId="77777777" w:rsidR="005B7B1F" w:rsidRPr="005B7B1F" w:rsidRDefault="001C0B6E" w:rsidP="001C0B6E">
      <w:pPr>
        <w:numPr>
          <w:ilvl w:val="1"/>
          <w:numId w:val="14"/>
        </w:numPr>
        <w:jc w:val="both"/>
        <w:rPr>
          <w:sz w:val="28"/>
          <w:szCs w:val="28"/>
        </w:rPr>
      </w:pPr>
      <w:r>
        <w:rPr>
          <w:sz w:val="28"/>
          <w:szCs w:val="28"/>
        </w:rPr>
        <w:t xml:space="preserve"> </w:t>
      </w:r>
      <w:r w:rsidR="005B7B1F" w:rsidRPr="005B7B1F">
        <w:rPr>
          <w:sz w:val="28"/>
          <w:szCs w:val="28"/>
        </w:rPr>
        <w:t>La etapa de ejecución de</w:t>
      </w:r>
      <w:r w:rsidR="00A42F95">
        <w:rPr>
          <w:sz w:val="28"/>
          <w:szCs w:val="28"/>
        </w:rPr>
        <w:t xml:space="preserve"> las sentencias de condena de los </w:t>
      </w:r>
      <w:r w:rsidR="005B7B1F" w:rsidRPr="005B7B1F">
        <w:rPr>
          <w:sz w:val="28"/>
          <w:szCs w:val="28"/>
        </w:rPr>
        <w:t>proceso</w:t>
      </w:r>
      <w:r w:rsidR="00A42F95">
        <w:rPr>
          <w:sz w:val="28"/>
          <w:szCs w:val="28"/>
        </w:rPr>
        <w:t>s</w:t>
      </w:r>
      <w:r w:rsidR="005B7B1F" w:rsidRPr="005B7B1F">
        <w:rPr>
          <w:sz w:val="28"/>
          <w:szCs w:val="28"/>
        </w:rPr>
        <w:t xml:space="preserve"> penal</w:t>
      </w:r>
      <w:r w:rsidR="00A42F95">
        <w:rPr>
          <w:sz w:val="28"/>
          <w:szCs w:val="28"/>
        </w:rPr>
        <w:t>es</w:t>
      </w:r>
      <w:r w:rsidR="005B7B1F" w:rsidRPr="005B7B1F">
        <w:rPr>
          <w:sz w:val="28"/>
          <w:szCs w:val="28"/>
        </w:rPr>
        <w:t xml:space="preserve"> y el problema de la competencia</w:t>
      </w:r>
      <w:r w:rsidR="005B7B1F">
        <w:rPr>
          <w:sz w:val="28"/>
          <w:szCs w:val="28"/>
        </w:rPr>
        <w:t>.</w:t>
      </w:r>
    </w:p>
    <w:p w14:paraId="7089A5E5" w14:textId="77777777" w:rsidR="005B7B1F" w:rsidRPr="005B7B1F" w:rsidRDefault="005B7B1F" w:rsidP="005B7B1F">
      <w:pPr>
        <w:jc w:val="both"/>
        <w:rPr>
          <w:sz w:val="28"/>
          <w:szCs w:val="28"/>
        </w:rPr>
      </w:pPr>
      <w:r>
        <w:rPr>
          <w:sz w:val="28"/>
          <w:szCs w:val="28"/>
        </w:rPr>
        <w:t xml:space="preserve">2. </w:t>
      </w:r>
      <w:r w:rsidRPr="005B7B1F">
        <w:rPr>
          <w:sz w:val="28"/>
          <w:szCs w:val="28"/>
        </w:rPr>
        <w:t>Competencia en la etapa de ejecución penal: e</w:t>
      </w:r>
      <w:r>
        <w:rPr>
          <w:sz w:val="28"/>
          <w:szCs w:val="28"/>
        </w:rPr>
        <w:t xml:space="preserve">jemplos en </w:t>
      </w:r>
      <w:r w:rsidRPr="005B7B1F">
        <w:rPr>
          <w:sz w:val="28"/>
          <w:szCs w:val="28"/>
        </w:rPr>
        <w:t xml:space="preserve">el actual </w:t>
      </w:r>
      <w:r>
        <w:rPr>
          <w:sz w:val="28"/>
          <w:szCs w:val="28"/>
        </w:rPr>
        <w:t>D</w:t>
      </w:r>
      <w:r w:rsidRPr="005B7B1F">
        <w:rPr>
          <w:sz w:val="28"/>
          <w:szCs w:val="28"/>
        </w:rPr>
        <w:t>erecho Comparado Sudamericano</w:t>
      </w:r>
    </w:p>
    <w:p w14:paraId="6BAE2ADD" w14:textId="77777777" w:rsidR="00262FB8" w:rsidRPr="00262FB8" w:rsidRDefault="00262FB8" w:rsidP="00262FB8">
      <w:pPr>
        <w:shd w:val="clear" w:color="auto" w:fill="FFFFFF"/>
        <w:ind w:firstLine="708"/>
        <w:jc w:val="both"/>
        <w:rPr>
          <w:sz w:val="28"/>
          <w:szCs w:val="28"/>
        </w:rPr>
      </w:pPr>
      <w:r w:rsidRPr="00262FB8">
        <w:rPr>
          <w:sz w:val="28"/>
          <w:szCs w:val="28"/>
        </w:rPr>
        <w:t>2.1. Argentina</w:t>
      </w:r>
      <w:r>
        <w:rPr>
          <w:sz w:val="28"/>
          <w:szCs w:val="28"/>
        </w:rPr>
        <w:t>.</w:t>
      </w:r>
    </w:p>
    <w:p w14:paraId="13AF570D" w14:textId="77777777" w:rsidR="00262FB8" w:rsidRPr="00262FB8" w:rsidRDefault="00262FB8" w:rsidP="00262FB8">
      <w:pPr>
        <w:ind w:firstLine="708"/>
        <w:jc w:val="both"/>
        <w:rPr>
          <w:sz w:val="28"/>
          <w:szCs w:val="28"/>
        </w:rPr>
      </w:pPr>
      <w:r w:rsidRPr="00262FB8">
        <w:rPr>
          <w:sz w:val="28"/>
          <w:szCs w:val="28"/>
        </w:rPr>
        <w:t>2.2. México</w:t>
      </w:r>
      <w:r>
        <w:rPr>
          <w:sz w:val="28"/>
          <w:szCs w:val="28"/>
        </w:rPr>
        <w:t>.</w:t>
      </w:r>
    </w:p>
    <w:p w14:paraId="48AB3D74" w14:textId="77777777" w:rsidR="00262FB8" w:rsidRPr="00262FB8" w:rsidRDefault="00262FB8" w:rsidP="00262FB8">
      <w:pPr>
        <w:ind w:firstLine="708"/>
        <w:jc w:val="both"/>
        <w:rPr>
          <w:sz w:val="28"/>
          <w:szCs w:val="28"/>
        </w:rPr>
      </w:pPr>
      <w:r w:rsidRPr="00262FB8">
        <w:rPr>
          <w:sz w:val="28"/>
          <w:szCs w:val="28"/>
        </w:rPr>
        <w:t>2.3. Panamá</w:t>
      </w:r>
      <w:r>
        <w:rPr>
          <w:sz w:val="28"/>
          <w:szCs w:val="28"/>
        </w:rPr>
        <w:t>.</w:t>
      </w:r>
    </w:p>
    <w:p w14:paraId="6C6159AA" w14:textId="77777777" w:rsidR="00262FB8" w:rsidRPr="00262FB8" w:rsidRDefault="00262FB8" w:rsidP="00262FB8">
      <w:pPr>
        <w:ind w:firstLine="708"/>
        <w:jc w:val="both"/>
        <w:rPr>
          <w:sz w:val="28"/>
          <w:szCs w:val="28"/>
        </w:rPr>
      </w:pPr>
      <w:r w:rsidRPr="00262FB8">
        <w:rPr>
          <w:sz w:val="28"/>
          <w:szCs w:val="28"/>
        </w:rPr>
        <w:t>2.4. Paraguay</w:t>
      </w:r>
      <w:r>
        <w:rPr>
          <w:sz w:val="28"/>
          <w:szCs w:val="28"/>
        </w:rPr>
        <w:t>.</w:t>
      </w:r>
    </w:p>
    <w:p w14:paraId="6DB9B662" w14:textId="77777777" w:rsidR="00262FB8" w:rsidRPr="00262FB8" w:rsidRDefault="00262FB8" w:rsidP="00262FB8">
      <w:pPr>
        <w:ind w:firstLine="708"/>
        <w:jc w:val="both"/>
        <w:rPr>
          <w:sz w:val="28"/>
          <w:szCs w:val="28"/>
        </w:rPr>
      </w:pPr>
      <w:r w:rsidRPr="00262FB8">
        <w:rPr>
          <w:sz w:val="28"/>
          <w:szCs w:val="28"/>
        </w:rPr>
        <w:t>2.5. Chile</w:t>
      </w:r>
      <w:r>
        <w:rPr>
          <w:sz w:val="28"/>
          <w:szCs w:val="28"/>
        </w:rPr>
        <w:t>.</w:t>
      </w:r>
    </w:p>
    <w:p w14:paraId="0896AF89" w14:textId="77777777" w:rsidR="00262FB8" w:rsidRPr="00262FB8" w:rsidRDefault="00262FB8" w:rsidP="00262FB8">
      <w:pPr>
        <w:ind w:firstLine="708"/>
        <w:jc w:val="both"/>
        <w:rPr>
          <w:sz w:val="28"/>
          <w:szCs w:val="28"/>
        </w:rPr>
      </w:pPr>
      <w:r w:rsidRPr="00262FB8">
        <w:rPr>
          <w:sz w:val="28"/>
          <w:szCs w:val="28"/>
        </w:rPr>
        <w:t>2.6. Perú</w:t>
      </w:r>
      <w:r>
        <w:rPr>
          <w:sz w:val="28"/>
          <w:szCs w:val="28"/>
        </w:rPr>
        <w:t>.</w:t>
      </w:r>
    </w:p>
    <w:p w14:paraId="17D8DDD5" w14:textId="77777777" w:rsidR="00262FB8" w:rsidRPr="00262FB8" w:rsidRDefault="00262FB8" w:rsidP="00262FB8">
      <w:pPr>
        <w:ind w:firstLine="708"/>
        <w:jc w:val="both"/>
        <w:rPr>
          <w:sz w:val="28"/>
          <w:szCs w:val="28"/>
        </w:rPr>
      </w:pPr>
      <w:r w:rsidRPr="00262FB8">
        <w:rPr>
          <w:sz w:val="28"/>
          <w:szCs w:val="28"/>
        </w:rPr>
        <w:t>2.7. Guatemala</w:t>
      </w:r>
      <w:r>
        <w:rPr>
          <w:sz w:val="28"/>
          <w:szCs w:val="28"/>
        </w:rPr>
        <w:t>.</w:t>
      </w:r>
    </w:p>
    <w:p w14:paraId="75C2FDA8" w14:textId="77777777" w:rsidR="00E62E69" w:rsidRDefault="00780F25" w:rsidP="00E62E69">
      <w:pPr>
        <w:jc w:val="both"/>
        <w:rPr>
          <w:sz w:val="28"/>
          <w:szCs w:val="28"/>
        </w:rPr>
      </w:pPr>
      <w:r w:rsidRPr="00E62E69">
        <w:rPr>
          <w:sz w:val="28"/>
          <w:szCs w:val="28"/>
        </w:rPr>
        <w:t xml:space="preserve">3. </w:t>
      </w:r>
      <w:r w:rsidR="00E62E69" w:rsidRPr="00E62E69">
        <w:rPr>
          <w:sz w:val="28"/>
          <w:szCs w:val="28"/>
        </w:rPr>
        <w:t>La competencia para la etapa de ejecución de los procesos penales en Uruguay</w:t>
      </w:r>
      <w:r w:rsidR="00E62E69">
        <w:rPr>
          <w:sz w:val="28"/>
          <w:szCs w:val="28"/>
        </w:rPr>
        <w:t>.</w:t>
      </w:r>
    </w:p>
    <w:p w14:paraId="548A0898" w14:textId="77777777" w:rsidR="00B54AF6" w:rsidRPr="00E62E69" w:rsidRDefault="00B54AF6" w:rsidP="00E62E69">
      <w:pPr>
        <w:jc w:val="both"/>
        <w:rPr>
          <w:sz w:val="28"/>
          <w:szCs w:val="28"/>
        </w:rPr>
      </w:pPr>
      <w:r>
        <w:rPr>
          <w:sz w:val="28"/>
          <w:szCs w:val="28"/>
        </w:rPr>
        <w:t>4. Aún más allá: ¿un cometido del Poder Judicial?</w:t>
      </w:r>
    </w:p>
    <w:p w14:paraId="4E78A515" w14:textId="77777777" w:rsidR="00780F25" w:rsidRPr="00780F25" w:rsidRDefault="00B54AF6" w:rsidP="00780F25">
      <w:pPr>
        <w:jc w:val="both"/>
        <w:rPr>
          <w:sz w:val="28"/>
          <w:szCs w:val="28"/>
        </w:rPr>
      </w:pPr>
      <w:r>
        <w:rPr>
          <w:sz w:val="28"/>
          <w:szCs w:val="28"/>
        </w:rPr>
        <w:t>5</w:t>
      </w:r>
      <w:r w:rsidR="00780F25" w:rsidRPr="00780F25">
        <w:rPr>
          <w:sz w:val="28"/>
          <w:szCs w:val="28"/>
        </w:rPr>
        <w:t>. Conclusión</w:t>
      </w:r>
      <w:r w:rsidR="00780F25">
        <w:rPr>
          <w:sz w:val="28"/>
          <w:szCs w:val="28"/>
        </w:rPr>
        <w:t>.</w:t>
      </w:r>
    </w:p>
    <w:p w14:paraId="0561E5C2" w14:textId="77777777" w:rsidR="00E21AD8" w:rsidRDefault="00E21AD8" w:rsidP="003E0011">
      <w:pPr>
        <w:jc w:val="both"/>
        <w:rPr>
          <w:sz w:val="28"/>
          <w:szCs w:val="28"/>
        </w:rPr>
      </w:pPr>
    </w:p>
    <w:p w14:paraId="17B7EFC3" w14:textId="77777777" w:rsidR="004F5749" w:rsidRDefault="004F5749" w:rsidP="003E0011">
      <w:pPr>
        <w:jc w:val="both"/>
        <w:rPr>
          <w:sz w:val="28"/>
          <w:szCs w:val="28"/>
        </w:rPr>
      </w:pPr>
    </w:p>
    <w:p w14:paraId="0675CCBB" w14:textId="77777777" w:rsidR="004F5749" w:rsidRDefault="004F5749" w:rsidP="003E0011">
      <w:pPr>
        <w:jc w:val="both"/>
        <w:rPr>
          <w:sz w:val="28"/>
          <w:szCs w:val="28"/>
        </w:rPr>
      </w:pPr>
    </w:p>
    <w:p w14:paraId="703BE0F2" w14:textId="77777777" w:rsidR="00262FB8" w:rsidRDefault="00262FB8" w:rsidP="003E0011">
      <w:pPr>
        <w:jc w:val="both"/>
        <w:rPr>
          <w:sz w:val="28"/>
          <w:szCs w:val="28"/>
        </w:rPr>
      </w:pPr>
    </w:p>
    <w:p w14:paraId="44319AE6" w14:textId="77777777" w:rsidR="00E21AD8" w:rsidRPr="004F5749" w:rsidRDefault="00E21AD8" w:rsidP="001C0B6E">
      <w:pPr>
        <w:numPr>
          <w:ilvl w:val="0"/>
          <w:numId w:val="15"/>
        </w:numPr>
        <w:jc w:val="both"/>
        <w:rPr>
          <w:b/>
          <w:color w:val="FF0000"/>
          <w:sz w:val="36"/>
          <w:szCs w:val="36"/>
          <w:u w:val="single"/>
        </w:rPr>
      </w:pPr>
      <w:r w:rsidRPr="004F5749">
        <w:rPr>
          <w:b/>
          <w:color w:val="FF0000"/>
          <w:sz w:val="36"/>
          <w:szCs w:val="36"/>
          <w:u w:val="single"/>
        </w:rPr>
        <w:lastRenderedPageBreak/>
        <w:t xml:space="preserve">La ejecución de </w:t>
      </w:r>
      <w:r w:rsidR="0003795E" w:rsidRPr="004F5749">
        <w:rPr>
          <w:b/>
          <w:color w:val="FF0000"/>
          <w:sz w:val="36"/>
          <w:szCs w:val="36"/>
          <w:u w:val="single"/>
        </w:rPr>
        <w:t xml:space="preserve">las </w:t>
      </w:r>
      <w:r w:rsidRPr="004F5749">
        <w:rPr>
          <w:b/>
          <w:color w:val="FF0000"/>
          <w:sz w:val="36"/>
          <w:szCs w:val="36"/>
          <w:u w:val="single"/>
        </w:rPr>
        <w:t>sentencias de condena penales</w:t>
      </w:r>
    </w:p>
    <w:p w14:paraId="3E10547A" w14:textId="77777777" w:rsidR="001C0B6E" w:rsidRDefault="001C0B6E" w:rsidP="001C0B6E">
      <w:pPr>
        <w:ind w:left="720"/>
        <w:jc w:val="both"/>
        <w:rPr>
          <w:b/>
          <w:sz w:val="36"/>
          <w:szCs w:val="36"/>
          <w:u w:val="single"/>
        </w:rPr>
      </w:pPr>
    </w:p>
    <w:p w14:paraId="1385ADE1" w14:textId="77777777" w:rsidR="001C0B6E" w:rsidRPr="001C0B6E" w:rsidRDefault="001C0B6E" w:rsidP="001C0B6E">
      <w:pPr>
        <w:jc w:val="both"/>
        <w:rPr>
          <w:rFonts w:eastAsia="Calibri"/>
          <w:b/>
          <w:bCs/>
          <w:color w:val="000000"/>
          <w:sz w:val="32"/>
          <w:szCs w:val="32"/>
          <w:lang w:eastAsia="es-UY"/>
        </w:rPr>
      </w:pPr>
      <w:r w:rsidRPr="001C0B6E">
        <w:rPr>
          <w:b/>
          <w:sz w:val="32"/>
          <w:szCs w:val="32"/>
        </w:rPr>
        <w:t xml:space="preserve">1.1. </w:t>
      </w:r>
      <w:r w:rsidRPr="001C0B6E">
        <w:rPr>
          <w:rFonts w:eastAsia="Calibri"/>
          <w:b/>
          <w:bCs/>
          <w:color w:val="000000"/>
          <w:sz w:val="32"/>
          <w:szCs w:val="32"/>
          <w:lang w:eastAsia="es-UY"/>
        </w:rPr>
        <w:t xml:space="preserve"> </w:t>
      </w:r>
      <w:r w:rsidRPr="001C0B6E">
        <w:rPr>
          <w:rFonts w:eastAsia="Calibri"/>
          <w:b/>
          <w:bCs/>
          <w:color w:val="000000"/>
          <w:sz w:val="32"/>
          <w:szCs w:val="32"/>
          <w:u w:val="single"/>
          <w:lang w:eastAsia="es-UY"/>
        </w:rPr>
        <w:t>Naturaleza jurisdiccional de la ejecución penal</w:t>
      </w:r>
    </w:p>
    <w:p w14:paraId="0A6C5740" w14:textId="77777777" w:rsidR="001C0B6E" w:rsidRDefault="001C0B6E" w:rsidP="00014967">
      <w:pPr>
        <w:autoSpaceDE w:val="0"/>
        <w:autoSpaceDN w:val="0"/>
        <w:adjustRightInd w:val="0"/>
        <w:spacing w:line="276" w:lineRule="auto"/>
        <w:rPr>
          <w:rFonts w:ascii="CenturySchoolbook" w:eastAsia="Calibri" w:hAnsi="CenturySchoolbook" w:cs="CenturySchoolbook"/>
          <w:color w:val="000000"/>
          <w:sz w:val="20"/>
          <w:szCs w:val="20"/>
          <w:lang w:eastAsia="es-UY"/>
        </w:rPr>
      </w:pPr>
    </w:p>
    <w:p w14:paraId="795BE2CD" w14:textId="77777777" w:rsidR="001C0B6E" w:rsidRPr="00014967" w:rsidRDefault="001C0B6E" w:rsidP="00014967">
      <w:pPr>
        <w:autoSpaceDE w:val="0"/>
        <w:autoSpaceDN w:val="0"/>
        <w:adjustRightInd w:val="0"/>
        <w:spacing w:line="276" w:lineRule="auto"/>
        <w:jc w:val="both"/>
        <w:rPr>
          <w:rFonts w:eastAsia="Calibri"/>
          <w:color w:val="000000"/>
          <w:sz w:val="28"/>
          <w:szCs w:val="28"/>
          <w:lang w:eastAsia="es-UY"/>
        </w:rPr>
      </w:pPr>
    </w:p>
    <w:p w14:paraId="5518C749" w14:textId="77777777" w:rsidR="001C0B6E" w:rsidRPr="00014967" w:rsidRDefault="001C0B6E" w:rsidP="00014967">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Como </w:t>
      </w:r>
      <w:r w:rsidR="00F93565">
        <w:rPr>
          <w:rFonts w:eastAsia="Calibri"/>
          <w:color w:val="000000"/>
          <w:sz w:val="28"/>
          <w:szCs w:val="28"/>
          <w:lang w:eastAsia="es-UY"/>
        </w:rPr>
        <w:t xml:space="preserve">por ejemplo </w:t>
      </w:r>
      <w:r w:rsidRPr="00014967">
        <w:rPr>
          <w:rFonts w:eastAsia="Calibri"/>
          <w:color w:val="000000"/>
          <w:sz w:val="28"/>
          <w:szCs w:val="28"/>
          <w:lang w:eastAsia="es-UY"/>
        </w:rPr>
        <w:t>detenidamente ha señalado en Uruguay Jorge VEIRAS</w:t>
      </w:r>
      <w:r w:rsidR="001C1C24" w:rsidRPr="00014967">
        <w:rPr>
          <w:rStyle w:val="Refdenotaalpie"/>
          <w:rFonts w:eastAsia="Calibri"/>
          <w:color w:val="000000"/>
          <w:sz w:val="28"/>
          <w:szCs w:val="28"/>
          <w:lang w:eastAsia="es-UY"/>
        </w:rPr>
        <w:footnoteReference w:id="2"/>
      </w:r>
      <w:r w:rsidRPr="00014967">
        <w:rPr>
          <w:rFonts w:eastAsia="Calibri"/>
          <w:color w:val="000000"/>
          <w:sz w:val="28"/>
          <w:szCs w:val="28"/>
          <w:lang w:eastAsia="es-UY"/>
        </w:rPr>
        <w:t xml:space="preserve">, desde </w:t>
      </w:r>
      <w:r w:rsidR="0003795E">
        <w:rPr>
          <w:rFonts w:eastAsia="Calibri"/>
          <w:color w:val="000000"/>
          <w:sz w:val="28"/>
          <w:szCs w:val="28"/>
          <w:lang w:eastAsia="es-UY"/>
        </w:rPr>
        <w:t xml:space="preserve">muy larga data se ha </w:t>
      </w:r>
      <w:r w:rsidRPr="00014967">
        <w:rPr>
          <w:rFonts w:eastAsia="Calibri"/>
          <w:color w:val="000000"/>
          <w:sz w:val="28"/>
          <w:szCs w:val="28"/>
          <w:lang w:eastAsia="es-UY"/>
        </w:rPr>
        <w:t xml:space="preserve">discutido </w:t>
      </w:r>
      <w:r w:rsidR="0003795E">
        <w:rPr>
          <w:rFonts w:eastAsia="Calibri"/>
          <w:color w:val="000000"/>
          <w:sz w:val="28"/>
          <w:szCs w:val="28"/>
          <w:lang w:eastAsia="es-UY"/>
        </w:rPr>
        <w:t xml:space="preserve">en la Doctrina </w:t>
      </w:r>
      <w:r w:rsidRPr="00014967">
        <w:rPr>
          <w:rFonts w:eastAsia="Calibri"/>
          <w:color w:val="000000"/>
          <w:sz w:val="28"/>
          <w:szCs w:val="28"/>
          <w:lang w:eastAsia="es-UY"/>
        </w:rPr>
        <w:t>acerca de la naturaleza de la actividad de ejecución de la</w:t>
      </w:r>
      <w:r w:rsidR="0003795E">
        <w:rPr>
          <w:rFonts w:eastAsia="Calibri"/>
          <w:color w:val="000000"/>
          <w:sz w:val="28"/>
          <w:szCs w:val="28"/>
          <w:lang w:eastAsia="es-UY"/>
        </w:rPr>
        <w:t>s</w:t>
      </w:r>
      <w:r w:rsidRPr="00014967">
        <w:rPr>
          <w:rFonts w:eastAsia="Calibri"/>
          <w:color w:val="000000"/>
          <w:sz w:val="28"/>
          <w:szCs w:val="28"/>
          <w:lang w:eastAsia="es-UY"/>
        </w:rPr>
        <w:t xml:space="preserve"> sentencia</w:t>
      </w:r>
      <w:r w:rsidR="0003795E">
        <w:rPr>
          <w:rFonts w:eastAsia="Calibri"/>
          <w:color w:val="000000"/>
          <w:sz w:val="28"/>
          <w:szCs w:val="28"/>
          <w:lang w:eastAsia="es-UY"/>
        </w:rPr>
        <w:t>s</w:t>
      </w:r>
      <w:r w:rsidRPr="00014967">
        <w:rPr>
          <w:rFonts w:eastAsia="Calibri"/>
          <w:color w:val="000000"/>
          <w:sz w:val="28"/>
          <w:szCs w:val="28"/>
          <w:lang w:eastAsia="es-UY"/>
        </w:rPr>
        <w:t xml:space="preserve"> penal</w:t>
      </w:r>
      <w:r w:rsidR="0003795E">
        <w:rPr>
          <w:rFonts w:eastAsia="Calibri"/>
          <w:color w:val="000000"/>
          <w:sz w:val="28"/>
          <w:szCs w:val="28"/>
          <w:lang w:eastAsia="es-UY"/>
        </w:rPr>
        <w:t>es</w:t>
      </w:r>
      <w:r w:rsidR="00F20F9D" w:rsidRPr="00014967">
        <w:rPr>
          <w:rFonts w:eastAsia="Calibri"/>
          <w:color w:val="000000"/>
          <w:sz w:val="28"/>
          <w:szCs w:val="28"/>
          <w:lang w:eastAsia="es-UY"/>
        </w:rPr>
        <w:t xml:space="preserve"> de condena</w:t>
      </w:r>
      <w:r w:rsidRPr="00014967">
        <w:rPr>
          <w:rFonts w:eastAsia="Calibri"/>
          <w:color w:val="000000"/>
          <w:sz w:val="28"/>
          <w:szCs w:val="28"/>
          <w:lang w:eastAsia="es-UY"/>
        </w:rPr>
        <w:t>.</w:t>
      </w:r>
    </w:p>
    <w:p w14:paraId="32A21C41" w14:textId="77777777" w:rsidR="00F20F9D" w:rsidRPr="00014967" w:rsidRDefault="00727A93" w:rsidP="00014967">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Tradicionalmente se </w:t>
      </w:r>
      <w:r w:rsidR="00F93565">
        <w:rPr>
          <w:rFonts w:eastAsia="Calibri"/>
          <w:color w:val="000000"/>
          <w:sz w:val="28"/>
          <w:szCs w:val="28"/>
          <w:lang w:eastAsia="es-UY"/>
        </w:rPr>
        <w:t>ha dicho</w:t>
      </w:r>
      <w:r w:rsidRPr="00014967">
        <w:rPr>
          <w:rFonts w:eastAsia="Calibri"/>
          <w:color w:val="000000"/>
          <w:sz w:val="28"/>
          <w:szCs w:val="28"/>
          <w:lang w:eastAsia="es-UY"/>
        </w:rPr>
        <w:t xml:space="preserve"> </w:t>
      </w:r>
      <w:r w:rsidR="001C0B6E" w:rsidRPr="00014967">
        <w:rPr>
          <w:rFonts w:eastAsia="Calibri"/>
          <w:color w:val="000000"/>
          <w:sz w:val="28"/>
          <w:szCs w:val="28"/>
          <w:lang w:eastAsia="es-UY"/>
        </w:rPr>
        <w:t xml:space="preserve">que </w:t>
      </w:r>
      <w:r w:rsidR="0003795E">
        <w:rPr>
          <w:rFonts w:eastAsia="Calibri"/>
          <w:color w:val="000000"/>
          <w:sz w:val="28"/>
          <w:szCs w:val="28"/>
          <w:lang w:eastAsia="es-UY"/>
        </w:rPr>
        <w:t xml:space="preserve">dicha ejecución </w:t>
      </w:r>
      <w:r w:rsidR="001C0B6E" w:rsidRPr="00014967">
        <w:rPr>
          <w:rFonts w:eastAsia="Calibri"/>
          <w:color w:val="000000"/>
          <w:sz w:val="28"/>
          <w:szCs w:val="28"/>
          <w:lang w:eastAsia="es-UY"/>
        </w:rPr>
        <w:t xml:space="preserve">constituye una actividad esencialmente </w:t>
      </w:r>
      <w:r w:rsidR="001C0B6E" w:rsidRPr="00014967">
        <w:rPr>
          <w:rFonts w:eastAsia="Calibri"/>
          <w:iCs/>
          <w:color w:val="000000"/>
          <w:sz w:val="28"/>
          <w:szCs w:val="28"/>
          <w:lang w:eastAsia="es-UY"/>
        </w:rPr>
        <w:t>administrativa</w:t>
      </w:r>
      <w:r w:rsidR="0003795E">
        <w:rPr>
          <w:rFonts w:eastAsia="Calibri"/>
          <w:iCs/>
          <w:color w:val="000000"/>
          <w:sz w:val="28"/>
          <w:szCs w:val="28"/>
          <w:lang w:eastAsia="es-UY"/>
        </w:rPr>
        <w:t xml:space="preserve"> -</w:t>
      </w:r>
      <w:r w:rsidR="001C0B6E" w:rsidRPr="00014967">
        <w:rPr>
          <w:rFonts w:eastAsia="Calibri"/>
          <w:color w:val="000000"/>
          <w:sz w:val="28"/>
          <w:szCs w:val="28"/>
          <w:lang w:eastAsia="es-UY"/>
        </w:rPr>
        <w:t>principalmente cuando se trata de la ejecución d</w:t>
      </w:r>
      <w:r w:rsidRPr="00014967">
        <w:rPr>
          <w:rFonts w:eastAsia="Calibri"/>
          <w:color w:val="000000"/>
          <w:sz w:val="28"/>
          <w:szCs w:val="28"/>
          <w:lang w:eastAsia="es-UY"/>
        </w:rPr>
        <w:t>e penas privativas de libertad</w:t>
      </w:r>
      <w:r w:rsidR="0003795E">
        <w:rPr>
          <w:rFonts w:eastAsia="Calibri"/>
          <w:color w:val="000000"/>
          <w:sz w:val="28"/>
          <w:szCs w:val="28"/>
          <w:lang w:eastAsia="es-UY"/>
        </w:rPr>
        <w:t>-</w:t>
      </w:r>
      <w:r w:rsidRPr="00014967">
        <w:rPr>
          <w:rFonts w:eastAsia="Calibri"/>
          <w:color w:val="000000"/>
          <w:sz w:val="28"/>
          <w:szCs w:val="28"/>
          <w:lang w:eastAsia="es-UY"/>
        </w:rPr>
        <w:t xml:space="preserve"> </w:t>
      </w:r>
      <w:r w:rsidR="001C0B6E" w:rsidRPr="00014967">
        <w:rPr>
          <w:rFonts w:eastAsia="Calibri"/>
          <w:color w:val="000000"/>
          <w:sz w:val="28"/>
          <w:szCs w:val="28"/>
          <w:lang w:eastAsia="es-UY"/>
        </w:rPr>
        <w:t xml:space="preserve">dado que su cumplimiento se obtiene a través de la intervención de funcionarios en ejercicio de dicha función </w:t>
      </w:r>
      <w:r w:rsidR="00F20F9D" w:rsidRPr="00014967">
        <w:rPr>
          <w:rFonts w:eastAsia="Calibri"/>
          <w:color w:val="000000"/>
          <w:sz w:val="28"/>
          <w:szCs w:val="28"/>
          <w:lang w:eastAsia="es-UY"/>
        </w:rPr>
        <w:t xml:space="preserve">administrativa </w:t>
      </w:r>
      <w:r w:rsidR="001C0B6E" w:rsidRPr="00014967">
        <w:rPr>
          <w:rFonts w:eastAsia="Calibri"/>
          <w:color w:val="000000"/>
          <w:sz w:val="28"/>
          <w:szCs w:val="28"/>
          <w:lang w:eastAsia="es-UY"/>
        </w:rPr>
        <w:t xml:space="preserve">y en locaciones </w:t>
      </w:r>
      <w:r w:rsidR="0003795E">
        <w:rPr>
          <w:rFonts w:eastAsia="Calibri"/>
          <w:color w:val="000000"/>
          <w:sz w:val="28"/>
          <w:szCs w:val="28"/>
          <w:lang w:eastAsia="es-UY"/>
        </w:rPr>
        <w:t xml:space="preserve">(establecimiento de reclusión) </w:t>
      </w:r>
      <w:r w:rsidR="001C0B6E" w:rsidRPr="00014967">
        <w:rPr>
          <w:rFonts w:eastAsia="Calibri"/>
          <w:color w:val="000000"/>
          <w:sz w:val="28"/>
          <w:szCs w:val="28"/>
          <w:lang w:eastAsia="es-UY"/>
        </w:rPr>
        <w:t>dependientes de la Administración</w:t>
      </w:r>
      <w:r w:rsidR="00F93565">
        <w:rPr>
          <w:rFonts w:eastAsia="Calibri"/>
          <w:color w:val="000000"/>
          <w:sz w:val="28"/>
          <w:szCs w:val="28"/>
          <w:lang w:eastAsia="es-UY"/>
        </w:rPr>
        <w:t>.</w:t>
      </w:r>
    </w:p>
    <w:p w14:paraId="1022B033" w14:textId="77777777" w:rsidR="001C0B6E" w:rsidRPr="00014967" w:rsidRDefault="0003795E" w:rsidP="00014967">
      <w:pPr>
        <w:autoSpaceDE w:val="0"/>
        <w:autoSpaceDN w:val="0"/>
        <w:adjustRightInd w:val="0"/>
        <w:spacing w:line="276" w:lineRule="auto"/>
        <w:ind w:firstLine="708"/>
        <w:jc w:val="both"/>
        <w:rPr>
          <w:rFonts w:eastAsia="Calibri"/>
          <w:color w:val="000000"/>
          <w:sz w:val="28"/>
          <w:szCs w:val="28"/>
          <w:lang w:eastAsia="es-UY"/>
        </w:rPr>
      </w:pPr>
      <w:r>
        <w:rPr>
          <w:rFonts w:eastAsia="Calibri"/>
          <w:color w:val="000000"/>
          <w:sz w:val="28"/>
          <w:szCs w:val="28"/>
          <w:lang w:eastAsia="es-UY"/>
        </w:rPr>
        <w:t>Empero</w:t>
      </w:r>
      <w:r w:rsidR="001C0B6E" w:rsidRPr="00014967">
        <w:rPr>
          <w:rFonts w:eastAsia="Calibri"/>
          <w:color w:val="000000"/>
          <w:sz w:val="28"/>
          <w:szCs w:val="28"/>
          <w:lang w:eastAsia="es-UY"/>
        </w:rPr>
        <w:t xml:space="preserve">, en la segunda mitad del siglo XX </w:t>
      </w:r>
      <w:r w:rsidR="00F20F9D" w:rsidRPr="00014967">
        <w:rPr>
          <w:rFonts w:eastAsia="Calibri"/>
          <w:color w:val="000000"/>
          <w:sz w:val="28"/>
          <w:szCs w:val="28"/>
          <w:lang w:eastAsia="es-UY"/>
        </w:rPr>
        <w:t xml:space="preserve">y más bien a fines del mismo, </w:t>
      </w:r>
      <w:r w:rsidR="001C0B6E" w:rsidRPr="00014967">
        <w:rPr>
          <w:rFonts w:eastAsia="Calibri"/>
          <w:color w:val="000000"/>
          <w:sz w:val="28"/>
          <w:szCs w:val="28"/>
          <w:lang w:eastAsia="es-UY"/>
        </w:rPr>
        <w:t xml:space="preserve">se </w:t>
      </w:r>
      <w:r>
        <w:rPr>
          <w:rFonts w:eastAsia="Calibri"/>
          <w:color w:val="000000"/>
          <w:sz w:val="28"/>
          <w:szCs w:val="28"/>
          <w:lang w:eastAsia="es-UY"/>
        </w:rPr>
        <w:t>fue extendiendo</w:t>
      </w:r>
      <w:r w:rsidR="001C0B6E" w:rsidRPr="00014967">
        <w:rPr>
          <w:rFonts w:eastAsia="Calibri"/>
          <w:color w:val="000000"/>
          <w:sz w:val="28"/>
          <w:szCs w:val="28"/>
          <w:lang w:eastAsia="es-UY"/>
        </w:rPr>
        <w:t xml:space="preserve"> la concepción que sostiene la prevalencia de la actividad </w:t>
      </w:r>
      <w:r w:rsidR="001C0B6E" w:rsidRPr="00014967">
        <w:rPr>
          <w:rFonts w:eastAsia="Calibri"/>
          <w:iCs/>
          <w:color w:val="000000"/>
          <w:sz w:val="28"/>
          <w:szCs w:val="28"/>
          <w:lang w:eastAsia="es-UY"/>
        </w:rPr>
        <w:t xml:space="preserve">jurisdiccional </w:t>
      </w:r>
      <w:r w:rsidR="001C0B6E" w:rsidRPr="00014967">
        <w:rPr>
          <w:rFonts w:eastAsia="Calibri"/>
          <w:color w:val="000000"/>
          <w:sz w:val="28"/>
          <w:szCs w:val="28"/>
          <w:lang w:eastAsia="es-UY"/>
        </w:rPr>
        <w:t xml:space="preserve">en </w:t>
      </w:r>
      <w:r w:rsidR="00727A93" w:rsidRPr="00014967">
        <w:rPr>
          <w:rFonts w:eastAsia="Calibri"/>
          <w:color w:val="000000"/>
          <w:sz w:val="28"/>
          <w:szCs w:val="28"/>
          <w:lang w:eastAsia="es-UY"/>
        </w:rPr>
        <w:t>la ejecución</w:t>
      </w:r>
      <w:r w:rsidR="00F20F9D" w:rsidRPr="00014967">
        <w:rPr>
          <w:rFonts w:eastAsia="Calibri"/>
          <w:color w:val="000000"/>
          <w:sz w:val="28"/>
          <w:szCs w:val="28"/>
          <w:lang w:eastAsia="es-UY"/>
        </w:rPr>
        <w:t xml:space="preserve"> de </w:t>
      </w:r>
      <w:r>
        <w:rPr>
          <w:rFonts w:eastAsia="Calibri"/>
          <w:color w:val="000000"/>
          <w:sz w:val="28"/>
          <w:szCs w:val="28"/>
          <w:lang w:eastAsia="es-UY"/>
        </w:rPr>
        <w:t xml:space="preserve">las </w:t>
      </w:r>
      <w:r w:rsidR="00F20F9D" w:rsidRPr="00014967">
        <w:rPr>
          <w:rFonts w:eastAsia="Calibri"/>
          <w:color w:val="000000"/>
          <w:sz w:val="28"/>
          <w:szCs w:val="28"/>
          <w:lang w:eastAsia="es-UY"/>
        </w:rPr>
        <w:t>sentencias penales de condena</w:t>
      </w:r>
      <w:r w:rsidR="001C0B6E" w:rsidRPr="00014967">
        <w:rPr>
          <w:rFonts w:eastAsia="Calibri"/>
          <w:color w:val="000000"/>
          <w:sz w:val="28"/>
          <w:szCs w:val="28"/>
          <w:lang w:eastAsia="es-UY"/>
        </w:rPr>
        <w:t>.</w:t>
      </w:r>
    </w:p>
    <w:p w14:paraId="1DCE4C0D" w14:textId="77777777" w:rsidR="0003795E" w:rsidRDefault="0003795E" w:rsidP="00014967">
      <w:pPr>
        <w:autoSpaceDE w:val="0"/>
        <w:autoSpaceDN w:val="0"/>
        <w:adjustRightInd w:val="0"/>
        <w:spacing w:line="276" w:lineRule="auto"/>
        <w:ind w:firstLine="708"/>
        <w:jc w:val="both"/>
        <w:rPr>
          <w:rFonts w:eastAsia="Calibri"/>
          <w:color w:val="000000"/>
          <w:sz w:val="28"/>
          <w:szCs w:val="28"/>
          <w:lang w:eastAsia="es-UY"/>
        </w:rPr>
      </w:pPr>
      <w:r>
        <w:rPr>
          <w:rFonts w:eastAsia="Calibri"/>
          <w:color w:val="000000"/>
          <w:sz w:val="28"/>
          <w:szCs w:val="28"/>
          <w:lang w:eastAsia="es-UY"/>
        </w:rPr>
        <w:t>Se trata de que l</w:t>
      </w:r>
      <w:r w:rsidR="001C0B6E" w:rsidRPr="00014967">
        <w:rPr>
          <w:rFonts w:eastAsia="Calibri"/>
          <w:color w:val="000000"/>
          <w:sz w:val="28"/>
          <w:szCs w:val="28"/>
          <w:lang w:eastAsia="es-UY"/>
        </w:rPr>
        <w:t xml:space="preserve">a </w:t>
      </w:r>
      <w:r>
        <w:rPr>
          <w:rFonts w:eastAsia="Calibri"/>
          <w:color w:val="000000"/>
          <w:sz w:val="28"/>
          <w:szCs w:val="28"/>
          <w:lang w:eastAsia="es-UY"/>
        </w:rPr>
        <w:t>A</w:t>
      </w:r>
      <w:r w:rsidR="001C0B6E" w:rsidRPr="00014967">
        <w:rPr>
          <w:rFonts w:eastAsia="Calibri"/>
          <w:color w:val="000000"/>
          <w:sz w:val="28"/>
          <w:szCs w:val="28"/>
          <w:lang w:eastAsia="es-UY"/>
        </w:rPr>
        <w:t>dministr</w:t>
      </w:r>
      <w:r w:rsidR="00727A93" w:rsidRPr="00014967">
        <w:rPr>
          <w:rFonts w:eastAsia="Calibri"/>
          <w:color w:val="000000"/>
          <w:sz w:val="28"/>
          <w:szCs w:val="28"/>
          <w:lang w:eastAsia="es-UY"/>
        </w:rPr>
        <w:t>ación de J</w:t>
      </w:r>
      <w:r w:rsidR="001C0B6E" w:rsidRPr="00014967">
        <w:rPr>
          <w:rFonts w:eastAsia="Calibri"/>
          <w:color w:val="000000"/>
          <w:sz w:val="28"/>
          <w:szCs w:val="28"/>
          <w:lang w:eastAsia="es-UY"/>
        </w:rPr>
        <w:t>usticia en materia penal constituye un cometido del Estado irrenunciable y por tanto</w:t>
      </w:r>
      <w:r>
        <w:rPr>
          <w:rFonts w:eastAsia="Calibri"/>
          <w:color w:val="000000"/>
          <w:sz w:val="28"/>
          <w:szCs w:val="28"/>
          <w:lang w:eastAsia="es-UY"/>
        </w:rPr>
        <w:t xml:space="preserve"> ella forma parte de la</w:t>
      </w:r>
      <w:r w:rsidR="001C0B6E" w:rsidRPr="00014967">
        <w:rPr>
          <w:rFonts w:eastAsia="Calibri"/>
          <w:color w:val="000000"/>
          <w:sz w:val="28"/>
          <w:szCs w:val="28"/>
          <w:lang w:eastAsia="es-UY"/>
        </w:rPr>
        <w:t xml:space="preserve"> competencia natural de los tribunales que ejercen la función jurisdiccional, potestad pública que comprende la de juzgar </w:t>
      </w:r>
      <w:r w:rsidR="0004496F" w:rsidRPr="00014967">
        <w:rPr>
          <w:rFonts w:eastAsia="Calibri"/>
          <w:color w:val="000000"/>
          <w:sz w:val="28"/>
          <w:szCs w:val="28"/>
          <w:lang w:eastAsia="es-UY"/>
        </w:rPr>
        <w:t>pero</w:t>
      </w:r>
      <w:r w:rsidR="001C0B6E" w:rsidRPr="00014967">
        <w:rPr>
          <w:rFonts w:eastAsia="Calibri"/>
          <w:color w:val="000000"/>
          <w:sz w:val="28"/>
          <w:szCs w:val="28"/>
          <w:lang w:eastAsia="es-UY"/>
        </w:rPr>
        <w:t xml:space="preserve"> también la de ejecutar sus mandatos</w:t>
      </w:r>
      <w:r>
        <w:rPr>
          <w:rFonts w:eastAsia="Calibri"/>
          <w:color w:val="000000"/>
          <w:sz w:val="28"/>
          <w:szCs w:val="28"/>
          <w:lang w:eastAsia="es-UY"/>
        </w:rPr>
        <w:t xml:space="preserve">. </w:t>
      </w:r>
    </w:p>
    <w:p w14:paraId="0E48590E" w14:textId="77777777" w:rsidR="001C0B6E" w:rsidRPr="00014967" w:rsidRDefault="0003795E" w:rsidP="00014967">
      <w:pPr>
        <w:autoSpaceDE w:val="0"/>
        <w:autoSpaceDN w:val="0"/>
        <w:adjustRightInd w:val="0"/>
        <w:spacing w:line="276" w:lineRule="auto"/>
        <w:ind w:firstLine="708"/>
        <w:jc w:val="both"/>
        <w:rPr>
          <w:rFonts w:eastAsia="Calibri"/>
          <w:color w:val="000000"/>
          <w:sz w:val="28"/>
          <w:szCs w:val="28"/>
          <w:lang w:eastAsia="es-UY"/>
        </w:rPr>
      </w:pPr>
      <w:r>
        <w:rPr>
          <w:rFonts w:eastAsia="Calibri"/>
          <w:color w:val="000000"/>
          <w:sz w:val="28"/>
          <w:szCs w:val="28"/>
          <w:lang w:eastAsia="es-UY"/>
        </w:rPr>
        <w:t xml:space="preserve">Por ende </w:t>
      </w:r>
      <w:r w:rsidR="001C0B6E" w:rsidRPr="00014967">
        <w:rPr>
          <w:rFonts w:eastAsia="Calibri"/>
          <w:color w:val="000000"/>
          <w:sz w:val="28"/>
          <w:szCs w:val="28"/>
          <w:lang w:eastAsia="es-UY"/>
        </w:rPr>
        <w:t>l</w:t>
      </w:r>
      <w:r w:rsidR="0004496F" w:rsidRPr="00014967">
        <w:rPr>
          <w:rFonts w:eastAsia="Calibri"/>
          <w:color w:val="000000"/>
          <w:sz w:val="28"/>
          <w:szCs w:val="28"/>
          <w:lang w:eastAsia="es-UY"/>
        </w:rPr>
        <w:t>os jueces penales no pueden ser ajenos a</w:t>
      </w:r>
      <w:r w:rsidR="001C0B6E" w:rsidRPr="00014967">
        <w:rPr>
          <w:rFonts w:eastAsia="Calibri"/>
          <w:color w:val="000000"/>
          <w:sz w:val="28"/>
          <w:szCs w:val="28"/>
          <w:lang w:eastAsia="es-UY"/>
        </w:rPr>
        <w:t xml:space="preserve"> la ejecución de sus fallos, no existiendo justificación alguna que habilite a sostener que la problemática de los penados sea un asunto ajeno o secundario para la </w:t>
      </w:r>
      <w:r w:rsidR="0004496F" w:rsidRPr="00014967">
        <w:rPr>
          <w:rFonts w:eastAsia="Calibri"/>
          <w:color w:val="000000"/>
          <w:sz w:val="28"/>
          <w:szCs w:val="28"/>
          <w:lang w:eastAsia="es-UY"/>
        </w:rPr>
        <w:t xml:space="preserve">Actividad Jurisdiccional </w:t>
      </w:r>
      <w:r w:rsidR="001C0B6E" w:rsidRPr="00014967">
        <w:rPr>
          <w:rFonts w:eastAsia="Calibri"/>
          <w:color w:val="000000"/>
          <w:sz w:val="28"/>
          <w:szCs w:val="28"/>
          <w:lang w:eastAsia="es-UY"/>
        </w:rPr>
        <w:t>y propio de la</w:t>
      </w:r>
      <w:r w:rsidR="0004496F" w:rsidRPr="00014967">
        <w:rPr>
          <w:rFonts w:eastAsia="Calibri"/>
          <w:color w:val="000000"/>
          <w:sz w:val="28"/>
          <w:szCs w:val="28"/>
          <w:lang w:eastAsia="es-UY"/>
        </w:rPr>
        <w:t xml:space="preserve"> Actividad Administrativa</w:t>
      </w:r>
      <w:r>
        <w:rPr>
          <w:rFonts w:eastAsia="Calibri"/>
          <w:color w:val="000000"/>
          <w:sz w:val="28"/>
          <w:szCs w:val="28"/>
          <w:lang w:eastAsia="es-UY"/>
        </w:rPr>
        <w:t>,</w:t>
      </w:r>
      <w:r w:rsidR="0004496F" w:rsidRPr="00014967">
        <w:rPr>
          <w:rFonts w:eastAsia="Calibri"/>
          <w:color w:val="000000"/>
          <w:sz w:val="28"/>
          <w:szCs w:val="28"/>
          <w:lang w:eastAsia="es-UY"/>
        </w:rPr>
        <w:t xml:space="preserve"> que </w:t>
      </w:r>
      <w:r>
        <w:rPr>
          <w:rFonts w:eastAsia="Calibri"/>
          <w:color w:val="000000"/>
          <w:sz w:val="28"/>
          <w:szCs w:val="28"/>
          <w:lang w:eastAsia="es-UY"/>
        </w:rPr>
        <w:t xml:space="preserve">se ha llegado a decir que </w:t>
      </w:r>
      <w:r w:rsidR="0004496F" w:rsidRPr="00014967">
        <w:rPr>
          <w:rFonts w:eastAsia="Calibri"/>
          <w:color w:val="000000"/>
          <w:sz w:val="28"/>
          <w:szCs w:val="28"/>
          <w:lang w:eastAsia="es-UY"/>
        </w:rPr>
        <w:t>podría actuar al respecto incluso con discrecionalidad</w:t>
      </w:r>
      <w:r w:rsidR="001C0B6E" w:rsidRPr="00014967">
        <w:rPr>
          <w:rFonts w:eastAsia="Calibri"/>
          <w:color w:val="000000"/>
          <w:sz w:val="28"/>
          <w:szCs w:val="28"/>
          <w:lang w:eastAsia="es-UY"/>
        </w:rPr>
        <w:t>.</w:t>
      </w:r>
    </w:p>
    <w:p w14:paraId="088D28C2" w14:textId="77777777" w:rsidR="0003795E" w:rsidRDefault="001C0B6E" w:rsidP="00014967">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En un régimen democrático y republicano de </w:t>
      </w:r>
      <w:r w:rsidR="00ED6289" w:rsidRPr="00014967">
        <w:rPr>
          <w:rFonts w:eastAsia="Calibri"/>
          <w:color w:val="000000"/>
          <w:sz w:val="28"/>
          <w:szCs w:val="28"/>
          <w:lang w:eastAsia="es-UY"/>
        </w:rPr>
        <w:t>G</w:t>
      </w:r>
      <w:r w:rsidRPr="00014967">
        <w:rPr>
          <w:rFonts w:eastAsia="Calibri"/>
          <w:color w:val="000000"/>
          <w:sz w:val="28"/>
          <w:szCs w:val="28"/>
          <w:lang w:eastAsia="es-UY"/>
        </w:rPr>
        <w:t xml:space="preserve">obierno el penado </w:t>
      </w:r>
      <w:r w:rsidRPr="00014967">
        <w:rPr>
          <w:rFonts w:eastAsia="Calibri"/>
          <w:iCs/>
          <w:color w:val="000000"/>
          <w:sz w:val="28"/>
          <w:szCs w:val="28"/>
          <w:lang w:eastAsia="es-UY"/>
        </w:rPr>
        <w:t xml:space="preserve">es </w:t>
      </w:r>
      <w:r w:rsidRPr="00014967">
        <w:rPr>
          <w:rFonts w:eastAsia="Calibri"/>
          <w:color w:val="000000"/>
          <w:sz w:val="28"/>
          <w:szCs w:val="28"/>
          <w:lang w:eastAsia="es-UY"/>
        </w:rPr>
        <w:t xml:space="preserve">un </w:t>
      </w:r>
      <w:r w:rsidRPr="00014967">
        <w:rPr>
          <w:rFonts w:eastAsia="Calibri"/>
          <w:iCs/>
          <w:color w:val="000000"/>
          <w:sz w:val="28"/>
          <w:szCs w:val="28"/>
          <w:lang w:eastAsia="es-UY"/>
        </w:rPr>
        <w:t xml:space="preserve">sujeto de derecho </w:t>
      </w:r>
      <w:r w:rsidRPr="00014967">
        <w:rPr>
          <w:rFonts w:eastAsia="Calibri"/>
          <w:color w:val="000000"/>
          <w:sz w:val="28"/>
          <w:szCs w:val="28"/>
          <w:lang w:eastAsia="es-UY"/>
        </w:rPr>
        <w:t>y como tal, titular de todos los derechos que le son inherentes a su condición de ser humano</w:t>
      </w:r>
      <w:r w:rsidR="00ED6289" w:rsidRPr="00014967">
        <w:rPr>
          <w:rFonts w:eastAsia="Calibri"/>
          <w:color w:val="000000"/>
          <w:sz w:val="28"/>
          <w:szCs w:val="28"/>
          <w:lang w:eastAsia="es-UY"/>
        </w:rPr>
        <w:t>,</w:t>
      </w:r>
      <w:r w:rsidRPr="00014967">
        <w:rPr>
          <w:rFonts w:eastAsia="Calibri"/>
          <w:color w:val="000000"/>
          <w:sz w:val="28"/>
          <w:szCs w:val="28"/>
          <w:lang w:eastAsia="es-UY"/>
        </w:rPr>
        <w:t xml:space="preserve"> entre ellos el </w:t>
      </w:r>
      <w:r w:rsidR="00ED6289" w:rsidRPr="00014967">
        <w:rPr>
          <w:rFonts w:eastAsia="Calibri"/>
          <w:color w:val="000000"/>
          <w:sz w:val="28"/>
          <w:szCs w:val="28"/>
          <w:lang w:eastAsia="es-UY"/>
        </w:rPr>
        <w:t xml:space="preserve">de </w:t>
      </w:r>
      <w:r w:rsidRPr="00014967">
        <w:rPr>
          <w:rFonts w:eastAsia="Calibri"/>
          <w:color w:val="000000"/>
          <w:sz w:val="28"/>
          <w:szCs w:val="28"/>
          <w:lang w:eastAsia="es-UY"/>
        </w:rPr>
        <w:t xml:space="preserve">ser amparado por las garantías que le reconoce el </w:t>
      </w:r>
      <w:r w:rsidR="00ED6289" w:rsidRPr="00014967">
        <w:rPr>
          <w:rFonts w:eastAsia="Calibri"/>
          <w:color w:val="000000"/>
          <w:sz w:val="28"/>
          <w:szCs w:val="28"/>
          <w:lang w:eastAsia="es-UY"/>
        </w:rPr>
        <w:t>Ordenamiento J</w:t>
      </w:r>
      <w:r w:rsidRPr="00014967">
        <w:rPr>
          <w:rFonts w:eastAsia="Calibri"/>
          <w:color w:val="000000"/>
          <w:sz w:val="28"/>
          <w:szCs w:val="28"/>
          <w:lang w:eastAsia="es-UY"/>
        </w:rPr>
        <w:t>urídico</w:t>
      </w:r>
      <w:r w:rsidR="00ED6289" w:rsidRPr="00014967">
        <w:rPr>
          <w:rFonts w:eastAsia="Calibri"/>
          <w:color w:val="000000"/>
          <w:sz w:val="28"/>
          <w:szCs w:val="28"/>
          <w:lang w:eastAsia="es-UY"/>
        </w:rPr>
        <w:t xml:space="preserve">. </w:t>
      </w:r>
    </w:p>
    <w:p w14:paraId="2A615692" w14:textId="77777777" w:rsidR="001C0B6E" w:rsidRPr="00014967" w:rsidRDefault="00ED6289" w:rsidP="00014967">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lastRenderedPageBreak/>
        <w:t>Por ende,</w:t>
      </w:r>
      <w:r w:rsidR="001C0B6E" w:rsidRPr="00014967">
        <w:rPr>
          <w:rFonts w:eastAsia="Calibri"/>
          <w:color w:val="000000"/>
          <w:sz w:val="28"/>
          <w:szCs w:val="28"/>
          <w:lang w:eastAsia="es-UY"/>
        </w:rPr>
        <w:t xml:space="preserve"> con el propósito de evitar que su suerte quede librada a la discrecionalidad y devenir propios del proceder administrativo, ha de asegurársele y mantenérsele, en todo tiempo y circunstancia, baj</w:t>
      </w:r>
      <w:r w:rsidRPr="00014967">
        <w:rPr>
          <w:rFonts w:eastAsia="Calibri"/>
          <w:color w:val="000000"/>
          <w:sz w:val="28"/>
          <w:szCs w:val="28"/>
          <w:lang w:eastAsia="es-UY"/>
        </w:rPr>
        <w:t>o la mas garantista tutela de los Jueces</w:t>
      </w:r>
      <w:r w:rsidR="001C0B6E" w:rsidRPr="00014967">
        <w:rPr>
          <w:rFonts w:eastAsia="Calibri"/>
          <w:color w:val="000000"/>
          <w:sz w:val="28"/>
          <w:szCs w:val="28"/>
          <w:lang w:eastAsia="es-UY"/>
        </w:rPr>
        <w:t xml:space="preserve">. Y </w:t>
      </w:r>
      <w:r w:rsidRPr="00014967">
        <w:rPr>
          <w:rFonts w:eastAsia="Calibri"/>
          <w:color w:val="000000"/>
          <w:sz w:val="28"/>
          <w:szCs w:val="28"/>
          <w:lang w:eastAsia="es-UY"/>
        </w:rPr>
        <w:t xml:space="preserve">ello claro está </w:t>
      </w:r>
      <w:r w:rsidR="001C0B6E" w:rsidRPr="00014967">
        <w:rPr>
          <w:rFonts w:eastAsia="Calibri"/>
          <w:color w:val="000000"/>
          <w:sz w:val="28"/>
          <w:szCs w:val="28"/>
          <w:lang w:eastAsia="es-UY"/>
        </w:rPr>
        <w:t xml:space="preserve">aún cuando </w:t>
      </w:r>
      <w:r w:rsidRPr="00014967">
        <w:rPr>
          <w:rFonts w:eastAsia="Calibri"/>
          <w:color w:val="000000"/>
          <w:sz w:val="28"/>
          <w:szCs w:val="28"/>
          <w:lang w:eastAsia="es-UY"/>
        </w:rPr>
        <w:t>como</w:t>
      </w:r>
      <w:r w:rsidR="001C0B6E" w:rsidRPr="00014967">
        <w:rPr>
          <w:rFonts w:eastAsia="Calibri"/>
          <w:color w:val="000000"/>
          <w:sz w:val="28"/>
          <w:szCs w:val="28"/>
          <w:lang w:eastAsia="es-UY"/>
        </w:rPr>
        <w:t xml:space="preserve"> consecuencia de la condena</w:t>
      </w:r>
      <w:r w:rsidR="00F93565">
        <w:rPr>
          <w:rFonts w:eastAsia="Calibri"/>
          <w:color w:val="000000"/>
          <w:sz w:val="28"/>
          <w:szCs w:val="28"/>
          <w:lang w:eastAsia="es-UY"/>
        </w:rPr>
        <w:t>,</w:t>
      </w:r>
      <w:r w:rsidR="001C0B6E" w:rsidRPr="00014967">
        <w:rPr>
          <w:rFonts w:eastAsia="Calibri"/>
          <w:color w:val="000000"/>
          <w:sz w:val="28"/>
          <w:szCs w:val="28"/>
          <w:lang w:eastAsia="es-UY"/>
        </w:rPr>
        <w:t xml:space="preserve"> ciertos derechos le son privados o restringidos</w:t>
      </w:r>
      <w:r w:rsidR="0003795E">
        <w:rPr>
          <w:rFonts w:eastAsia="Calibri"/>
          <w:color w:val="000000"/>
          <w:sz w:val="28"/>
          <w:szCs w:val="28"/>
          <w:lang w:eastAsia="es-UY"/>
        </w:rPr>
        <w:t xml:space="preserve"> al penado</w:t>
      </w:r>
      <w:r w:rsidR="00F93565">
        <w:rPr>
          <w:rFonts w:eastAsia="Calibri"/>
          <w:color w:val="000000"/>
          <w:sz w:val="28"/>
          <w:szCs w:val="28"/>
          <w:lang w:eastAsia="es-UY"/>
        </w:rPr>
        <w:t>. M</w:t>
      </w:r>
      <w:r w:rsidRPr="00014967">
        <w:rPr>
          <w:rFonts w:eastAsia="Calibri"/>
          <w:color w:val="000000"/>
          <w:sz w:val="28"/>
          <w:szCs w:val="28"/>
          <w:lang w:eastAsia="es-UY"/>
        </w:rPr>
        <w:t xml:space="preserve">as </w:t>
      </w:r>
      <w:r w:rsidR="001C0B6E" w:rsidRPr="00014967">
        <w:rPr>
          <w:rFonts w:eastAsia="Calibri"/>
          <w:color w:val="000000"/>
          <w:sz w:val="28"/>
          <w:szCs w:val="28"/>
          <w:lang w:eastAsia="es-UY"/>
        </w:rPr>
        <w:t>ha de permitírsele el ejercicio de todos los demás.</w:t>
      </w:r>
    </w:p>
    <w:p w14:paraId="7342EC70" w14:textId="77777777" w:rsidR="00ED6289" w:rsidRPr="00014967" w:rsidRDefault="00ED6289" w:rsidP="00014967">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Podría decirse que dejar a cargo de los Jueces</w:t>
      </w:r>
      <w:r w:rsidR="001C0B6E" w:rsidRPr="00014967">
        <w:rPr>
          <w:rFonts w:eastAsia="Calibri"/>
          <w:color w:val="000000"/>
          <w:sz w:val="28"/>
          <w:szCs w:val="28"/>
          <w:lang w:eastAsia="es-UY"/>
        </w:rPr>
        <w:t xml:space="preserve"> el proceso de ejecución </w:t>
      </w:r>
      <w:r w:rsidRPr="00014967">
        <w:rPr>
          <w:rFonts w:eastAsia="Calibri"/>
          <w:color w:val="000000"/>
          <w:sz w:val="28"/>
          <w:szCs w:val="28"/>
          <w:lang w:eastAsia="es-UY"/>
        </w:rPr>
        <w:t xml:space="preserve">de las sentencias penales de condena </w:t>
      </w:r>
      <w:r w:rsidR="001C0B6E" w:rsidRPr="00014967">
        <w:rPr>
          <w:rFonts w:eastAsia="Calibri"/>
          <w:color w:val="000000"/>
          <w:sz w:val="28"/>
          <w:szCs w:val="28"/>
          <w:lang w:eastAsia="es-UY"/>
        </w:rPr>
        <w:t>no consiste únicamente en generar mecanismos proc</w:t>
      </w:r>
      <w:r w:rsidR="00F93565">
        <w:rPr>
          <w:rFonts w:eastAsia="Calibri"/>
          <w:color w:val="000000"/>
          <w:sz w:val="28"/>
          <w:szCs w:val="28"/>
          <w:lang w:eastAsia="es-UY"/>
        </w:rPr>
        <w:t>e</w:t>
      </w:r>
      <w:r w:rsidR="001C0B6E" w:rsidRPr="00014967">
        <w:rPr>
          <w:rFonts w:eastAsia="Calibri"/>
          <w:color w:val="000000"/>
          <w:sz w:val="28"/>
          <w:szCs w:val="28"/>
          <w:lang w:eastAsia="es-UY"/>
        </w:rPr>
        <w:t>sales para el control del cumplimiento de la pena</w:t>
      </w:r>
      <w:r w:rsidRPr="00014967">
        <w:rPr>
          <w:rFonts w:eastAsia="Calibri"/>
          <w:color w:val="000000"/>
          <w:sz w:val="28"/>
          <w:szCs w:val="28"/>
          <w:lang w:eastAsia="es-UY"/>
        </w:rPr>
        <w:t>,</w:t>
      </w:r>
      <w:r w:rsidR="001C0B6E" w:rsidRPr="00014967">
        <w:rPr>
          <w:rFonts w:eastAsia="Calibri"/>
          <w:color w:val="000000"/>
          <w:sz w:val="28"/>
          <w:szCs w:val="28"/>
          <w:lang w:eastAsia="es-UY"/>
        </w:rPr>
        <w:t xml:space="preserve"> sino también para permitir que el condenado pueda ejercer su derecho de </w:t>
      </w:r>
      <w:r w:rsidRPr="00014967">
        <w:rPr>
          <w:rFonts w:eastAsia="Calibri"/>
          <w:color w:val="000000"/>
          <w:sz w:val="28"/>
          <w:szCs w:val="28"/>
          <w:lang w:eastAsia="es-UY"/>
        </w:rPr>
        <w:t xml:space="preserve">defensa, no ya </w:t>
      </w:r>
      <w:r w:rsidR="0003795E">
        <w:rPr>
          <w:rFonts w:eastAsia="Calibri"/>
          <w:color w:val="000000"/>
          <w:sz w:val="28"/>
          <w:szCs w:val="28"/>
          <w:lang w:eastAsia="es-UY"/>
        </w:rPr>
        <w:t xml:space="preserve">naturalmente </w:t>
      </w:r>
      <w:r w:rsidRPr="00014967">
        <w:rPr>
          <w:rFonts w:eastAsia="Calibri"/>
          <w:color w:val="000000"/>
          <w:sz w:val="28"/>
          <w:szCs w:val="28"/>
          <w:lang w:eastAsia="es-UY"/>
        </w:rPr>
        <w:t>de la imputación</w:t>
      </w:r>
      <w:r w:rsidR="0003795E">
        <w:rPr>
          <w:rFonts w:eastAsia="Calibri"/>
          <w:color w:val="000000"/>
          <w:sz w:val="28"/>
          <w:szCs w:val="28"/>
          <w:lang w:eastAsia="es-UY"/>
        </w:rPr>
        <w:t>,</w:t>
      </w:r>
      <w:r w:rsidRPr="00014967">
        <w:rPr>
          <w:rFonts w:eastAsia="Calibri"/>
          <w:color w:val="000000"/>
          <w:sz w:val="28"/>
          <w:szCs w:val="28"/>
          <w:lang w:eastAsia="es-UY"/>
        </w:rPr>
        <w:t xml:space="preserve"> </w:t>
      </w:r>
      <w:r w:rsidR="001C0B6E" w:rsidRPr="00014967">
        <w:rPr>
          <w:rFonts w:eastAsia="Calibri"/>
          <w:color w:val="000000"/>
          <w:sz w:val="28"/>
          <w:szCs w:val="28"/>
          <w:lang w:eastAsia="es-UY"/>
        </w:rPr>
        <w:t>sino de una ejecución arbitraria o ilegal</w:t>
      </w:r>
      <w:r w:rsidRPr="00014967">
        <w:rPr>
          <w:rFonts w:eastAsia="Calibri"/>
          <w:color w:val="000000"/>
          <w:sz w:val="28"/>
          <w:szCs w:val="28"/>
          <w:lang w:eastAsia="es-UY"/>
        </w:rPr>
        <w:t xml:space="preserve"> de su condena</w:t>
      </w:r>
      <w:r w:rsidR="001C0B6E" w:rsidRPr="00014967">
        <w:rPr>
          <w:rFonts w:eastAsia="Calibri"/>
          <w:color w:val="000000"/>
          <w:sz w:val="28"/>
          <w:szCs w:val="28"/>
          <w:lang w:eastAsia="es-UY"/>
        </w:rPr>
        <w:t xml:space="preserve">. </w:t>
      </w:r>
    </w:p>
    <w:p w14:paraId="697576E0" w14:textId="77777777" w:rsidR="003B1C8A" w:rsidRPr="00014967" w:rsidRDefault="001C0B6E" w:rsidP="00014967">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La ejecución de la sentencia </w:t>
      </w:r>
      <w:r w:rsidR="003B1C8A" w:rsidRPr="00014967">
        <w:rPr>
          <w:rFonts w:eastAsia="Calibri"/>
          <w:color w:val="000000"/>
          <w:sz w:val="28"/>
          <w:szCs w:val="28"/>
          <w:lang w:eastAsia="es-UY"/>
        </w:rPr>
        <w:t xml:space="preserve">en verdad siempre </w:t>
      </w:r>
      <w:r w:rsidRPr="00014967">
        <w:rPr>
          <w:rFonts w:eastAsia="Calibri"/>
          <w:color w:val="000000"/>
          <w:sz w:val="28"/>
          <w:szCs w:val="28"/>
          <w:lang w:eastAsia="es-UY"/>
        </w:rPr>
        <w:t>constituye una manifestación de la función jurisdiccional</w:t>
      </w:r>
      <w:r w:rsidR="003B1C8A" w:rsidRPr="00014967">
        <w:rPr>
          <w:rFonts w:eastAsia="Calibri"/>
          <w:color w:val="000000"/>
          <w:sz w:val="28"/>
          <w:szCs w:val="28"/>
          <w:lang w:eastAsia="es-UY"/>
        </w:rPr>
        <w:t>,</w:t>
      </w:r>
      <w:r w:rsidRPr="00014967">
        <w:rPr>
          <w:rFonts w:eastAsia="Calibri"/>
          <w:color w:val="000000"/>
          <w:sz w:val="28"/>
          <w:szCs w:val="28"/>
          <w:lang w:eastAsia="es-UY"/>
        </w:rPr>
        <w:t xml:space="preserve"> y como tal</w:t>
      </w:r>
      <w:r w:rsidR="003B1C8A" w:rsidRPr="00014967">
        <w:rPr>
          <w:rFonts w:eastAsia="Calibri"/>
          <w:color w:val="000000"/>
          <w:sz w:val="28"/>
          <w:szCs w:val="28"/>
          <w:lang w:eastAsia="es-UY"/>
        </w:rPr>
        <w:t xml:space="preserve"> </w:t>
      </w:r>
      <w:r w:rsidRPr="00014967">
        <w:rPr>
          <w:rFonts w:eastAsia="Calibri"/>
          <w:iCs/>
          <w:color w:val="000000"/>
          <w:sz w:val="28"/>
          <w:szCs w:val="28"/>
          <w:lang w:eastAsia="es-UY"/>
        </w:rPr>
        <w:t>integra el proceso penal</w:t>
      </w:r>
      <w:r w:rsidRPr="00014967">
        <w:rPr>
          <w:rFonts w:eastAsia="Calibri"/>
          <w:color w:val="000000"/>
          <w:sz w:val="28"/>
          <w:szCs w:val="28"/>
          <w:lang w:eastAsia="es-UY"/>
        </w:rPr>
        <w:t xml:space="preserve">. </w:t>
      </w:r>
    </w:p>
    <w:p w14:paraId="5A5E68AF" w14:textId="77777777" w:rsidR="001C0B6E" w:rsidRPr="00014967" w:rsidRDefault="001C0B6E" w:rsidP="00014967">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El ejercicio de la función </w:t>
      </w:r>
      <w:r w:rsidRPr="00014967">
        <w:rPr>
          <w:rFonts w:eastAsia="Calibri"/>
          <w:iCs/>
          <w:color w:val="000000"/>
          <w:sz w:val="28"/>
          <w:szCs w:val="28"/>
          <w:lang w:eastAsia="es-UY"/>
        </w:rPr>
        <w:t xml:space="preserve">jurisdiccional </w:t>
      </w:r>
      <w:r w:rsidRPr="00014967">
        <w:rPr>
          <w:rFonts w:eastAsia="Calibri"/>
          <w:color w:val="000000"/>
          <w:sz w:val="28"/>
          <w:szCs w:val="28"/>
          <w:lang w:eastAsia="es-UY"/>
        </w:rPr>
        <w:t xml:space="preserve">en la </w:t>
      </w:r>
      <w:r w:rsidR="003B1C8A" w:rsidRPr="00014967">
        <w:rPr>
          <w:rFonts w:eastAsia="Calibri"/>
          <w:color w:val="000000"/>
          <w:sz w:val="28"/>
          <w:szCs w:val="28"/>
          <w:lang w:eastAsia="es-UY"/>
        </w:rPr>
        <w:t>etapa</w:t>
      </w:r>
      <w:r w:rsidRPr="00014967">
        <w:rPr>
          <w:rFonts w:eastAsia="Calibri"/>
          <w:color w:val="000000"/>
          <w:sz w:val="28"/>
          <w:szCs w:val="28"/>
          <w:lang w:eastAsia="es-UY"/>
        </w:rPr>
        <w:t xml:space="preserve"> de ejecución se concretiza en la iniciativa, dirección y ordenación de esa </w:t>
      </w:r>
      <w:r w:rsidRPr="00014967">
        <w:rPr>
          <w:rFonts w:eastAsia="Calibri"/>
          <w:iCs/>
          <w:color w:val="000000"/>
          <w:sz w:val="28"/>
          <w:szCs w:val="28"/>
          <w:lang w:eastAsia="es-UY"/>
        </w:rPr>
        <w:t>actividad procesal</w:t>
      </w:r>
      <w:r w:rsidRPr="00014967">
        <w:rPr>
          <w:rFonts w:eastAsia="Calibri"/>
          <w:color w:val="000000"/>
          <w:sz w:val="28"/>
          <w:szCs w:val="28"/>
          <w:lang w:eastAsia="es-UY"/>
        </w:rPr>
        <w:t xml:space="preserve">, dentro de la que cabe incluir la orientada a la </w:t>
      </w:r>
      <w:r w:rsidRPr="00014967">
        <w:rPr>
          <w:rFonts w:eastAsia="Calibri"/>
          <w:iCs/>
          <w:color w:val="000000"/>
          <w:sz w:val="28"/>
          <w:szCs w:val="28"/>
          <w:lang w:eastAsia="es-UY"/>
        </w:rPr>
        <w:t xml:space="preserve">vigilancia </w:t>
      </w:r>
      <w:r w:rsidRPr="00014967">
        <w:rPr>
          <w:rFonts w:eastAsia="Calibri"/>
          <w:color w:val="000000"/>
          <w:sz w:val="28"/>
          <w:szCs w:val="28"/>
          <w:lang w:eastAsia="es-UY"/>
        </w:rPr>
        <w:t>del cumplimiento de lo dispuesto en la sentencia.</w:t>
      </w:r>
    </w:p>
    <w:p w14:paraId="72E2DE55" w14:textId="77777777" w:rsidR="001C0B6E" w:rsidRPr="00014967" w:rsidRDefault="00F93565" w:rsidP="00014967">
      <w:pPr>
        <w:autoSpaceDE w:val="0"/>
        <w:autoSpaceDN w:val="0"/>
        <w:adjustRightInd w:val="0"/>
        <w:spacing w:line="276" w:lineRule="auto"/>
        <w:ind w:firstLine="708"/>
        <w:jc w:val="both"/>
        <w:rPr>
          <w:rFonts w:eastAsia="Calibri"/>
          <w:color w:val="000000"/>
          <w:sz w:val="28"/>
          <w:szCs w:val="28"/>
          <w:lang w:eastAsia="es-UY"/>
        </w:rPr>
      </w:pPr>
      <w:r>
        <w:rPr>
          <w:rFonts w:eastAsia="Calibri"/>
          <w:color w:val="000000"/>
          <w:sz w:val="28"/>
          <w:szCs w:val="28"/>
          <w:lang w:eastAsia="es-UY"/>
        </w:rPr>
        <w:t xml:space="preserve">Por ejemplo </w:t>
      </w:r>
      <w:r w:rsidR="0003795E">
        <w:rPr>
          <w:rFonts w:eastAsia="Calibri"/>
          <w:color w:val="000000"/>
          <w:sz w:val="28"/>
          <w:szCs w:val="28"/>
          <w:lang w:eastAsia="es-UY"/>
        </w:rPr>
        <w:t>e</w:t>
      </w:r>
      <w:r w:rsidR="001C0B6E" w:rsidRPr="00014967">
        <w:rPr>
          <w:rFonts w:eastAsia="Calibri"/>
          <w:color w:val="000000"/>
          <w:sz w:val="28"/>
          <w:szCs w:val="28"/>
          <w:lang w:eastAsia="es-UY"/>
        </w:rPr>
        <w:t xml:space="preserve">n el </w:t>
      </w:r>
      <w:r w:rsidR="003B1C8A" w:rsidRPr="00014967">
        <w:rPr>
          <w:rFonts w:eastAsia="Calibri"/>
          <w:color w:val="000000"/>
          <w:sz w:val="28"/>
          <w:szCs w:val="28"/>
          <w:lang w:eastAsia="es-UY"/>
        </w:rPr>
        <w:t xml:space="preserve">Nuevo </w:t>
      </w:r>
      <w:r w:rsidR="001C0B6E" w:rsidRPr="00014967">
        <w:rPr>
          <w:rFonts w:eastAsia="Calibri"/>
          <w:color w:val="000000"/>
          <w:sz w:val="28"/>
          <w:szCs w:val="28"/>
          <w:lang w:eastAsia="es-UY"/>
        </w:rPr>
        <w:t xml:space="preserve">Código del Proceso Penal </w:t>
      </w:r>
      <w:r w:rsidR="00727A93" w:rsidRPr="00014967">
        <w:rPr>
          <w:rFonts w:eastAsia="Calibri"/>
          <w:color w:val="000000"/>
          <w:sz w:val="28"/>
          <w:szCs w:val="28"/>
          <w:lang w:eastAsia="es-UY"/>
        </w:rPr>
        <w:t>de Uruguay</w:t>
      </w:r>
      <w:r w:rsidR="001C0B6E" w:rsidRPr="00014967">
        <w:rPr>
          <w:rFonts w:eastAsia="Calibri"/>
          <w:color w:val="000000"/>
          <w:sz w:val="28"/>
          <w:szCs w:val="28"/>
          <w:lang w:eastAsia="es-UY"/>
        </w:rPr>
        <w:t xml:space="preserve"> la tutela jurisdiccional de la labor administrativa en la fase de ejecución se advierte en las </w:t>
      </w:r>
      <w:r w:rsidR="001C0B6E" w:rsidRPr="00014967">
        <w:rPr>
          <w:rFonts w:eastAsia="Calibri"/>
          <w:iCs/>
          <w:color w:val="000000"/>
          <w:sz w:val="28"/>
          <w:szCs w:val="28"/>
          <w:lang w:eastAsia="es-UY"/>
        </w:rPr>
        <w:t xml:space="preserve">funciones de vigilancia </w:t>
      </w:r>
      <w:r w:rsidR="001C0B6E" w:rsidRPr="00014967">
        <w:rPr>
          <w:rFonts w:eastAsia="Calibri"/>
          <w:color w:val="000000"/>
          <w:sz w:val="28"/>
          <w:szCs w:val="28"/>
          <w:lang w:eastAsia="es-UY"/>
        </w:rPr>
        <w:t xml:space="preserve">y </w:t>
      </w:r>
      <w:r w:rsidR="001C0B6E" w:rsidRPr="00014967">
        <w:rPr>
          <w:rFonts w:eastAsia="Calibri"/>
          <w:iCs/>
          <w:color w:val="000000"/>
          <w:sz w:val="28"/>
          <w:szCs w:val="28"/>
          <w:lang w:eastAsia="es-UY"/>
        </w:rPr>
        <w:t xml:space="preserve">control </w:t>
      </w:r>
      <w:r w:rsidR="001C0B6E" w:rsidRPr="00014967">
        <w:rPr>
          <w:rFonts w:eastAsia="Calibri"/>
          <w:color w:val="000000"/>
          <w:sz w:val="28"/>
          <w:szCs w:val="28"/>
          <w:lang w:eastAsia="es-UY"/>
        </w:rPr>
        <w:t>asignadas al tribunal (art</w:t>
      </w:r>
      <w:r w:rsidR="00727A93" w:rsidRPr="00014967">
        <w:rPr>
          <w:rFonts w:eastAsia="Calibri"/>
          <w:color w:val="000000"/>
          <w:sz w:val="28"/>
          <w:szCs w:val="28"/>
          <w:lang w:eastAsia="es-UY"/>
        </w:rPr>
        <w:t>s.</w:t>
      </w:r>
      <w:r w:rsidR="001C0B6E" w:rsidRPr="00014967">
        <w:rPr>
          <w:rFonts w:eastAsia="Calibri"/>
          <w:color w:val="000000"/>
          <w:sz w:val="28"/>
          <w:szCs w:val="28"/>
          <w:lang w:eastAsia="es-UY"/>
        </w:rPr>
        <w:t xml:space="preserve"> 288 lit. a), b), c), d), g), i), 306, 316, 321.3</w:t>
      </w:r>
      <w:r w:rsidR="00727A93" w:rsidRPr="00014967">
        <w:rPr>
          <w:rFonts w:eastAsia="Calibri"/>
          <w:color w:val="000000"/>
          <w:sz w:val="28"/>
          <w:szCs w:val="28"/>
          <w:lang w:eastAsia="es-UY"/>
        </w:rPr>
        <w:t>)</w:t>
      </w:r>
      <w:r>
        <w:rPr>
          <w:rFonts w:eastAsia="Calibri"/>
          <w:color w:val="000000"/>
          <w:sz w:val="28"/>
          <w:szCs w:val="28"/>
          <w:lang w:eastAsia="es-UY"/>
        </w:rPr>
        <w:t>,</w:t>
      </w:r>
      <w:r w:rsidR="001C0B6E" w:rsidRPr="00014967">
        <w:rPr>
          <w:rFonts w:eastAsia="Calibri"/>
          <w:color w:val="000000"/>
          <w:sz w:val="28"/>
          <w:szCs w:val="28"/>
          <w:lang w:eastAsia="es-UY"/>
        </w:rPr>
        <w:t xml:space="preserve"> y en los </w:t>
      </w:r>
      <w:r w:rsidR="001C0B6E" w:rsidRPr="00014967">
        <w:rPr>
          <w:rFonts w:eastAsia="Calibri"/>
          <w:iCs/>
          <w:color w:val="000000"/>
          <w:sz w:val="28"/>
          <w:szCs w:val="28"/>
          <w:lang w:eastAsia="es-UY"/>
        </w:rPr>
        <w:t xml:space="preserve">deberes de comunicación </w:t>
      </w:r>
      <w:r w:rsidR="001C0B6E" w:rsidRPr="00014967">
        <w:rPr>
          <w:rFonts w:eastAsia="Calibri"/>
          <w:color w:val="000000"/>
          <w:sz w:val="28"/>
          <w:szCs w:val="28"/>
          <w:lang w:eastAsia="es-UY"/>
        </w:rPr>
        <w:t xml:space="preserve">impuestos a la autoridad administrativa (arts. 291 </w:t>
      </w:r>
      <w:r w:rsidR="001C0B6E" w:rsidRPr="00014967">
        <w:rPr>
          <w:rFonts w:eastAsia="Calibri"/>
          <w:iCs/>
          <w:color w:val="000000"/>
          <w:sz w:val="28"/>
          <w:szCs w:val="28"/>
          <w:lang w:eastAsia="es-UY"/>
        </w:rPr>
        <w:t>in fine</w:t>
      </w:r>
      <w:r w:rsidR="001C0B6E" w:rsidRPr="00014967">
        <w:rPr>
          <w:rFonts w:eastAsia="Calibri"/>
          <w:color w:val="000000"/>
          <w:sz w:val="28"/>
          <w:szCs w:val="28"/>
          <w:lang w:eastAsia="es-UY"/>
        </w:rPr>
        <w:t>, 305, 320, 323.3).</w:t>
      </w:r>
    </w:p>
    <w:p w14:paraId="04785E24" w14:textId="77777777" w:rsidR="001C0B6E" w:rsidRPr="00014967" w:rsidRDefault="00727A93" w:rsidP="00014967">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Mas, ¿c</w:t>
      </w:r>
      <w:r w:rsidR="001C0B6E" w:rsidRPr="00014967">
        <w:rPr>
          <w:rFonts w:eastAsia="Calibri"/>
          <w:color w:val="000000"/>
          <w:sz w:val="28"/>
          <w:szCs w:val="28"/>
          <w:lang w:eastAsia="es-UY"/>
        </w:rPr>
        <w:t>uáles son los límites del control jurisdiccional de la actividad administrativa en la ejecución penal?</w:t>
      </w:r>
    </w:p>
    <w:p w14:paraId="18C036EA" w14:textId="77777777" w:rsidR="003B1C8A" w:rsidRPr="00014967" w:rsidRDefault="001C0B6E" w:rsidP="00014967">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No cabe duda que el peso de la ejecución de las penas privativas o restrictivas de la libertad física recae</w:t>
      </w:r>
      <w:r w:rsidR="0003795E">
        <w:rPr>
          <w:rFonts w:eastAsia="Calibri"/>
          <w:color w:val="000000"/>
          <w:sz w:val="28"/>
          <w:szCs w:val="28"/>
          <w:lang w:eastAsia="es-UY"/>
        </w:rPr>
        <w:t xml:space="preserve"> -al menos actualmente- </w:t>
      </w:r>
      <w:r w:rsidRPr="00014967">
        <w:rPr>
          <w:rFonts w:eastAsia="Calibri"/>
          <w:color w:val="000000"/>
          <w:sz w:val="28"/>
          <w:szCs w:val="28"/>
          <w:lang w:eastAsia="es-UY"/>
        </w:rPr>
        <w:t xml:space="preserve">sobre el Poder Ejecutivo, en tanto es de su cargo la construcción y gestión de los establecimientos </w:t>
      </w:r>
      <w:r w:rsidR="0003795E">
        <w:rPr>
          <w:rFonts w:eastAsia="Calibri"/>
          <w:color w:val="000000"/>
          <w:sz w:val="28"/>
          <w:szCs w:val="28"/>
          <w:lang w:eastAsia="es-UY"/>
        </w:rPr>
        <w:t>carcelarios,</w:t>
      </w:r>
      <w:r w:rsidRPr="00014967">
        <w:rPr>
          <w:rFonts w:eastAsia="Calibri"/>
          <w:color w:val="000000"/>
          <w:sz w:val="28"/>
          <w:szCs w:val="28"/>
          <w:lang w:eastAsia="es-UY"/>
        </w:rPr>
        <w:t xml:space="preserve"> así como la administración de sus recursos personales, económicos y materiales, todo lo cual</w:t>
      </w:r>
      <w:r w:rsidR="0003795E">
        <w:rPr>
          <w:rFonts w:eastAsia="Calibri"/>
          <w:color w:val="000000"/>
          <w:sz w:val="28"/>
          <w:szCs w:val="28"/>
          <w:lang w:eastAsia="es-UY"/>
        </w:rPr>
        <w:t>,</w:t>
      </w:r>
      <w:r w:rsidRPr="00014967">
        <w:rPr>
          <w:rFonts w:eastAsia="Calibri"/>
          <w:color w:val="000000"/>
          <w:sz w:val="28"/>
          <w:szCs w:val="28"/>
          <w:lang w:eastAsia="es-UY"/>
        </w:rPr>
        <w:t xml:space="preserve"> </w:t>
      </w:r>
      <w:r w:rsidR="00625AFE">
        <w:rPr>
          <w:rFonts w:eastAsia="Calibri"/>
          <w:color w:val="000000"/>
          <w:sz w:val="28"/>
          <w:szCs w:val="28"/>
          <w:lang w:eastAsia="es-UY"/>
        </w:rPr>
        <w:t>por ahora</w:t>
      </w:r>
      <w:r w:rsidR="0003795E">
        <w:rPr>
          <w:rFonts w:eastAsia="Calibri"/>
          <w:color w:val="000000"/>
          <w:sz w:val="28"/>
          <w:szCs w:val="28"/>
          <w:lang w:eastAsia="es-UY"/>
        </w:rPr>
        <w:t>,</w:t>
      </w:r>
      <w:r w:rsidR="00625AFE">
        <w:rPr>
          <w:rFonts w:eastAsia="Calibri"/>
          <w:color w:val="000000"/>
          <w:sz w:val="28"/>
          <w:szCs w:val="28"/>
          <w:lang w:eastAsia="es-UY"/>
        </w:rPr>
        <w:t xml:space="preserve"> </w:t>
      </w:r>
      <w:r w:rsidRPr="00014967">
        <w:rPr>
          <w:rFonts w:eastAsia="Calibri"/>
          <w:color w:val="000000"/>
          <w:sz w:val="28"/>
          <w:szCs w:val="28"/>
          <w:lang w:eastAsia="es-UY"/>
        </w:rPr>
        <w:t xml:space="preserve">excede a las tareas inherentes al Poder Judicial. </w:t>
      </w:r>
    </w:p>
    <w:p w14:paraId="21076C74" w14:textId="77777777" w:rsidR="001C0B6E" w:rsidRPr="00014967" w:rsidRDefault="001C0B6E" w:rsidP="00014967">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Adicionalmente entre los reclusos y la </w:t>
      </w:r>
      <w:r w:rsidR="00625AFE">
        <w:rPr>
          <w:rFonts w:eastAsia="Calibri"/>
          <w:color w:val="000000"/>
          <w:sz w:val="28"/>
          <w:szCs w:val="28"/>
          <w:lang w:eastAsia="es-UY"/>
        </w:rPr>
        <w:t>A</w:t>
      </w:r>
      <w:r w:rsidRPr="00014967">
        <w:rPr>
          <w:rFonts w:eastAsia="Calibri"/>
          <w:color w:val="000000"/>
          <w:sz w:val="28"/>
          <w:szCs w:val="28"/>
          <w:lang w:eastAsia="es-UY"/>
        </w:rPr>
        <w:t xml:space="preserve">dministración encargada de su vigilancia nace un entramado de relaciones jurídicas en </w:t>
      </w:r>
      <w:r w:rsidR="00625AFE">
        <w:rPr>
          <w:rFonts w:eastAsia="Calibri"/>
          <w:color w:val="000000"/>
          <w:sz w:val="28"/>
          <w:szCs w:val="28"/>
          <w:lang w:eastAsia="es-UY"/>
        </w:rPr>
        <w:t>el</w:t>
      </w:r>
      <w:r w:rsidRPr="00014967">
        <w:rPr>
          <w:rFonts w:eastAsia="Calibri"/>
          <w:color w:val="000000"/>
          <w:sz w:val="28"/>
          <w:szCs w:val="28"/>
          <w:lang w:eastAsia="es-UY"/>
        </w:rPr>
        <w:t xml:space="preserve"> que existen </w:t>
      </w:r>
      <w:r w:rsidRPr="00014967">
        <w:rPr>
          <w:rFonts w:eastAsia="Calibri"/>
          <w:color w:val="000000"/>
          <w:sz w:val="28"/>
          <w:szCs w:val="28"/>
          <w:lang w:eastAsia="es-UY"/>
        </w:rPr>
        <w:lastRenderedPageBreak/>
        <w:t>deberes y derechos</w:t>
      </w:r>
      <w:r w:rsidR="0003795E">
        <w:rPr>
          <w:rFonts w:eastAsia="Calibri"/>
          <w:color w:val="000000"/>
          <w:sz w:val="28"/>
          <w:szCs w:val="28"/>
          <w:lang w:eastAsia="es-UY"/>
        </w:rPr>
        <w:t>,</w:t>
      </w:r>
      <w:r w:rsidRPr="00014967">
        <w:rPr>
          <w:rFonts w:eastAsia="Calibri"/>
          <w:color w:val="000000"/>
          <w:sz w:val="28"/>
          <w:szCs w:val="28"/>
          <w:lang w:eastAsia="es-UY"/>
        </w:rPr>
        <w:t xml:space="preserve"> y que incluye el sometimiento de los primeros a lo</w:t>
      </w:r>
      <w:r w:rsidR="003B1C8A" w:rsidRPr="00014967">
        <w:rPr>
          <w:rFonts w:eastAsia="Calibri"/>
          <w:color w:val="000000"/>
          <w:sz w:val="28"/>
          <w:szCs w:val="28"/>
          <w:lang w:eastAsia="es-UY"/>
        </w:rPr>
        <w:t>s poderes disciplinarios de la A</w:t>
      </w:r>
      <w:r w:rsidRPr="00014967">
        <w:rPr>
          <w:rFonts w:eastAsia="Calibri"/>
          <w:color w:val="000000"/>
          <w:sz w:val="28"/>
          <w:szCs w:val="28"/>
          <w:lang w:eastAsia="es-UY"/>
        </w:rPr>
        <w:t>utoridad.</w:t>
      </w:r>
    </w:p>
    <w:p w14:paraId="34D84F85" w14:textId="77777777" w:rsidR="001C0B6E" w:rsidRPr="00014967" w:rsidRDefault="001C0B6E" w:rsidP="00014967">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En este marco de imbricación de actividades administrativas y jurisdiccionales, </w:t>
      </w:r>
      <w:r w:rsidR="00AF2FC5">
        <w:rPr>
          <w:rFonts w:eastAsia="Calibri"/>
          <w:color w:val="000000"/>
          <w:sz w:val="28"/>
          <w:szCs w:val="28"/>
          <w:lang w:eastAsia="es-UY"/>
        </w:rPr>
        <w:t>debe entenderse</w:t>
      </w:r>
      <w:r w:rsidRPr="00014967">
        <w:rPr>
          <w:rFonts w:eastAsia="Calibri"/>
          <w:color w:val="000000"/>
          <w:sz w:val="28"/>
          <w:szCs w:val="28"/>
          <w:lang w:eastAsia="es-UY"/>
        </w:rPr>
        <w:t xml:space="preserve"> que la actividad administrativa es </w:t>
      </w:r>
      <w:r w:rsidRPr="00014967">
        <w:rPr>
          <w:rFonts w:eastAsia="Calibri"/>
          <w:iCs/>
          <w:color w:val="000000"/>
          <w:sz w:val="28"/>
          <w:szCs w:val="28"/>
          <w:lang w:eastAsia="es-UY"/>
        </w:rPr>
        <w:t xml:space="preserve">instrumental </w:t>
      </w:r>
      <w:r w:rsidRPr="00014967">
        <w:rPr>
          <w:rFonts w:eastAsia="Calibri"/>
          <w:color w:val="000000"/>
          <w:sz w:val="28"/>
          <w:szCs w:val="28"/>
          <w:lang w:eastAsia="es-UY"/>
        </w:rPr>
        <w:t xml:space="preserve">y </w:t>
      </w:r>
      <w:r w:rsidRPr="00014967">
        <w:rPr>
          <w:rFonts w:eastAsia="Calibri"/>
          <w:iCs/>
          <w:color w:val="000000"/>
          <w:sz w:val="28"/>
          <w:szCs w:val="28"/>
          <w:lang w:eastAsia="es-UY"/>
        </w:rPr>
        <w:t xml:space="preserve">subordinada </w:t>
      </w:r>
      <w:r w:rsidRPr="00014967">
        <w:rPr>
          <w:rFonts w:eastAsia="Calibri"/>
          <w:color w:val="000000"/>
          <w:sz w:val="28"/>
          <w:szCs w:val="28"/>
          <w:lang w:eastAsia="es-UY"/>
        </w:rPr>
        <w:t>a la</w:t>
      </w:r>
      <w:r w:rsidR="00727A93" w:rsidRPr="00014967">
        <w:rPr>
          <w:rFonts w:eastAsia="Calibri"/>
          <w:color w:val="000000"/>
          <w:sz w:val="28"/>
          <w:szCs w:val="28"/>
          <w:lang w:eastAsia="es-UY"/>
        </w:rPr>
        <w:t xml:space="preserve"> </w:t>
      </w:r>
      <w:r w:rsidRPr="00014967">
        <w:rPr>
          <w:rFonts w:eastAsia="Calibri"/>
          <w:color w:val="000000"/>
          <w:sz w:val="28"/>
          <w:szCs w:val="28"/>
          <w:lang w:eastAsia="es-UY"/>
        </w:rPr>
        <w:t>jurisdiccional</w:t>
      </w:r>
      <w:r w:rsidR="00AF2FC5">
        <w:rPr>
          <w:rFonts w:eastAsia="Calibri"/>
          <w:color w:val="000000"/>
          <w:sz w:val="28"/>
          <w:szCs w:val="28"/>
          <w:lang w:eastAsia="es-UY"/>
        </w:rPr>
        <w:t>, de donde</w:t>
      </w:r>
      <w:r w:rsidRPr="00014967">
        <w:rPr>
          <w:rFonts w:eastAsia="Calibri"/>
          <w:color w:val="000000"/>
          <w:sz w:val="28"/>
          <w:szCs w:val="28"/>
          <w:lang w:eastAsia="es-UY"/>
        </w:rPr>
        <w:t xml:space="preserve"> </w:t>
      </w:r>
      <w:r w:rsidR="00625AFE">
        <w:rPr>
          <w:rFonts w:eastAsia="Calibri"/>
          <w:color w:val="000000"/>
          <w:sz w:val="28"/>
          <w:szCs w:val="28"/>
          <w:lang w:eastAsia="es-UY"/>
        </w:rPr>
        <w:t xml:space="preserve">por lo menos </w:t>
      </w:r>
      <w:r w:rsidR="00AF2FC5">
        <w:rPr>
          <w:rFonts w:eastAsia="Calibri"/>
          <w:color w:val="000000"/>
          <w:sz w:val="28"/>
          <w:szCs w:val="28"/>
          <w:lang w:eastAsia="es-UY"/>
        </w:rPr>
        <w:t>los Tribunales deben controlar l</w:t>
      </w:r>
      <w:r w:rsidR="003B1C8A" w:rsidRPr="00014967">
        <w:rPr>
          <w:rFonts w:eastAsia="Calibri"/>
          <w:color w:val="000000"/>
          <w:sz w:val="28"/>
          <w:szCs w:val="28"/>
          <w:lang w:eastAsia="es-UY"/>
        </w:rPr>
        <w:t>as</w:t>
      </w:r>
      <w:r w:rsidRPr="00014967">
        <w:rPr>
          <w:rFonts w:eastAsia="Calibri"/>
          <w:color w:val="000000"/>
          <w:sz w:val="28"/>
          <w:szCs w:val="28"/>
          <w:lang w:eastAsia="es-UY"/>
        </w:rPr>
        <w:t xml:space="preserve"> decisiones de la Administración.</w:t>
      </w:r>
    </w:p>
    <w:p w14:paraId="696F6FB0" w14:textId="77777777" w:rsidR="00AF2FC5" w:rsidRDefault="00AF2FC5" w:rsidP="00014967">
      <w:pPr>
        <w:autoSpaceDE w:val="0"/>
        <w:autoSpaceDN w:val="0"/>
        <w:adjustRightInd w:val="0"/>
        <w:spacing w:line="276" w:lineRule="auto"/>
        <w:ind w:firstLine="708"/>
        <w:jc w:val="both"/>
        <w:rPr>
          <w:rFonts w:eastAsia="Calibri"/>
          <w:color w:val="000000"/>
          <w:sz w:val="28"/>
          <w:szCs w:val="28"/>
          <w:lang w:eastAsia="es-UY"/>
        </w:rPr>
      </w:pPr>
      <w:r>
        <w:rPr>
          <w:rFonts w:eastAsia="Calibri"/>
          <w:color w:val="000000"/>
          <w:sz w:val="28"/>
          <w:szCs w:val="28"/>
          <w:lang w:eastAsia="es-UY"/>
        </w:rPr>
        <w:t>Así y por ejemplo, e</w:t>
      </w:r>
      <w:r w:rsidR="003B1C8A" w:rsidRPr="00014967">
        <w:rPr>
          <w:rFonts w:eastAsia="Calibri"/>
          <w:color w:val="000000"/>
          <w:sz w:val="28"/>
          <w:szCs w:val="28"/>
          <w:lang w:eastAsia="es-UY"/>
        </w:rPr>
        <w:t>n Uruguay e</w:t>
      </w:r>
      <w:r w:rsidR="001C0B6E" w:rsidRPr="00014967">
        <w:rPr>
          <w:rFonts w:eastAsia="Calibri"/>
          <w:color w:val="000000"/>
          <w:sz w:val="28"/>
          <w:szCs w:val="28"/>
          <w:lang w:eastAsia="es-UY"/>
        </w:rPr>
        <w:t xml:space="preserve">l </w:t>
      </w:r>
      <w:r w:rsidR="001C0B6E" w:rsidRPr="00014967">
        <w:rPr>
          <w:rFonts w:eastAsia="Calibri"/>
          <w:iCs/>
          <w:color w:val="000000"/>
          <w:sz w:val="28"/>
          <w:szCs w:val="28"/>
          <w:lang w:eastAsia="es-UY"/>
        </w:rPr>
        <w:t xml:space="preserve">tribunal </w:t>
      </w:r>
      <w:r>
        <w:rPr>
          <w:rFonts w:eastAsia="Calibri"/>
          <w:iCs/>
          <w:color w:val="000000"/>
          <w:sz w:val="28"/>
          <w:szCs w:val="28"/>
          <w:lang w:eastAsia="es-UY"/>
        </w:rPr>
        <w:t>competente para</w:t>
      </w:r>
      <w:r w:rsidR="001C0B6E" w:rsidRPr="00014967">
        <w:rPr>
          <w:rFonts w:eastAsia="Calibri"/>
          <w:iCs/>
          <w:color w:val="000000"/>
          <w:sz w:val="28"/>
          <w:szCs w:val="28"/>
          <w:lang w:eastAsia="es-UY"/>
        </w:rPr>
        <w:t xml:space="preserve"> la ejecución </w:t>
      </w:r>
      <w:r w:rsidR="003B1C8A" w:rsidRPr="00014967">
        <w:rPr>
          <w:rFonts w:eastAsia="Calibri"/>
          <w:iCs/>
          <w:color w:val="000000"/>
          <w:sz w:val="28"/>
          <w:szCs w:val="28"/>
          <w:lang w:eastAsia="es-UY"/>
        </w:rPr>
        <w:t>de las sentencia</w:t>
      </w:r>
      <w:r w:rsidR="00625AFE">
        <w:rPr>
          <w:rFonts w:eastAsia="Calibri"/>
          <w:iCs/>
          <w:color w:val="000000"/>
          <w:sz w:val="28"/>
          <w:szCs w:val="28"/>
          <w:lang w:eastAsia="es-UY"/>
        </w:rPr>
        <w:t>s</w:t>
      </w:r>
      <w:r w:rsidR="003B1C8A" w:rsidRPr="00014967">
        <w:rPr>
          <w:rFonts w:eastAsia="Calibri"/>
          <w:iCs/>
          <w:color w:val="000000"/>
          <w:sz w:val="28"/>
          <w:szCs w:val="28"/>
          <w:lang w:eastAsia="es-UY"/>
        </w:rPr>
        <w:t xml:space="preserve"> penales de condena </w:t>
      </w:r>
      <w:r w:rsidR="001C0B6E" w:rsidRPr="00014967">
        <w:rPr>
          <w:rFonts w:eastAsia="Calibri"/>
          <w:color w:val="000000"/>
          <w:sz w:val="28"/>
          <w:szCs w:val="28"/>
          <w:lang w:eastAsia="es-UY"/>
        </w:rPr>
        <w:t xml:space="preserve">está llamado a intervenir en el quehacer de la </w:t>
      </w:r>
      <w:r w:rsidR="003B1C8A" w:rsidRPr="00014967">
        <w:rPr>
          <w:rFonts w:eastAsia="Calibri"/>
          <w:color w:val="000000"/>
          <w:sz w:val="28"/>
          <w:szCs w:val="28"/>
          <w:lang w:eastAsia="es-UY"/>
        </w:rPr>
        <w:t>A</w:t>
      </w:r>
      <w:r w:rsidR="001C0B6E" w:rsidRPr="00014967">
        <w:rPr>
          <w:rFonts w:eastAsia="Calibri"/>
          <w:color w:val="000000"/>
          <w:sz w:val="28"/>
          <w:szCs w:val="28"/>
          <w:lang w:eastAsia="es-UY"/>
        </w:rPr>
        <w:t xml:space="preserve">dministración </w:t>
      </w:r>
      <w:r w:rsidR="001C0B6E" w:rsidRPr="00014967">
        <w:rPr>
          <w:rFonts w:eastAsia="Calibri"/>
          <w:iCs/>
          <w:color w:val="000000"/>
          <w:sz w:val="28"/>
          <w:szCs w:val="28"/>
          <w:lang w:eastAsia="es-UY"/>
        </w:rPr>
        <w:t xml:space="preserve">en </w:t>
      </w:r>
      <w:r>
        <w:rPr>
          <w:rFonts w:eastAsia="Calibri"/>
          <w:iCs/>
          <w:color w:val="000000"/>
          <w:sz w:val="28"/>
          <w:szCs w:val="28"/>
          <w:lang w:eastAsia="es-UY"/>
        </w:rPr>
        <w:t>varios</w:t>
      </w:r>
      <w:r w:rsidR="001C0B6E" w:rsidRPr="00014967">
        <w:rPr>
          <w:rFonts w:eastAsia="Calibri"/>
          <w:iCs/>
          <w:color w:val="000000"/>
          <w:sz w:val="28"/>
          <w:szCs w:val="28"/>
          <w:lang w:eastAsia="es-UY"/>
        </w:rPr>
        <w:t xml:space="preserve"> casos específicamente previstos en la ley </w:t>
      </w:r>
      <w:r w:rsidR="001C0B6E" w:rsidRPr="00014967">
        <w:rPr>
          <w:rFonts w:eastAsia="Calibri"/>
          <w:color w:val="000000"/>
          <w:sz w:val="28"/>
          <w:szCs w:val="28"/>
          <w:lang w:eastAsia="es-UY"/>
        </w:rPr>
        <w:t>(</w:t>
      </w:r>
      <w:r w:rsidR="00625AFE">
        <w:rPr>
          <w:rFonts w:eastAsia="Calibri"/>
          <w:color w:val="000000"/>
          <w:sz w:val="28"/>
          <w:szCs w:val="28"/>
          <w:lang w:eastAsia="es-UY"/>
        </w:rPr>
        <w:t xml:space="preserve">Nuevo </w:t>
      </w:r>
      <w:r w:rsidR="001C0B6E" w:rsidRPr="00014967">
        <w:rPr>
          <w:rFonts w:eastAsia="Calibri"/>
          <w:color w:val="000000"/>
          <w:sz w:val="28"/>
          <w:szCs w:val="28"/>
          <w:lang w:eastAsia="es-UY"/>
        </w:rPr>
        <w:t>C.P.P., arts. 288, 306, 316, 321, etc.)</w:t>
      </w:r>
      <w:r w:rsidR="00625AFE">
        <w:rPr>
          <w:rFonts w:eastAsia="Calibri"/>
          <w:color w:val="000000"/>
          <w:sz w:val="28"/>
          <w:szCs w:val="28"/>
          <w:lang w:eastAsia="es-UY"/>
        </w:rPr>
        <w:t>,</w:t>
      </w:r>
      <w:r w:rsidR="001C0B6E" w:rsidRPr="00014967">
        <w:rPr>
          <w:rFonts w:eastAsia="Calibri"/>
          <w:color w:val="000000"/>
          <w:sz w:val="28"/>
          <w:szCs w:val="28"/>
          <w:lang w:eastAsia="es-UY"/>
        </w:rPr>
        <w:t xml:space="preserve"> siempre en el marco del proceso </w:t>
      </w:r>
      <w:r>
        <w:rPr>
          <w:rFonts w:eastAsia="Calibri"/>
          <w:color w:val="000000"/>
          <w:sz w:val="28"/>
          <w:szCs w:val="28"/>
          <w:lang w:eastAsia="es-UY"/>
        </w:rPr>
        <w:t xml:space="preserve">penal </w:t>
      </w:r>
      <w:r w:rsidR="001C0B6E" w:rsidRPr="00014967">
        <w:rPr>
          <w:rFonts w:eastAsia="Calibri"/>
          <w:color w:val="000000"/>
          <w:sz w:val="28"/>
          <w:szCs w:val="28"/>
          <w:lang w:eastAsia="es-UY"/>
        </w:rPr>
        <w:t xml:space="preserve">y a los solos efectos de tomar conocimiento y/o adoptar resolución cuando estén comprometidos los </w:t>
      </w:r>
      <w:r w:rsidR="001C0B6E" w:rsidRPr="00014967">
        <w:rPr>
          <w:rFonts w:eastAsia="Calibri"/>
          <w:iCs/>
          <w:color w:val="000000"/>
          <w:sz w:val="28"/>
          <w:szCs w:val="28"/>
          <w:lang w:eastAsia="es-UY"/>
        </w:rPr>
        <w:t>derechos esenciales del penado</w:t>
      </w:r>
      <w:r w:rsidR="001C0B6E" w:rsidRPr="00014967">
        <w:rPr>
          <w:rFonts w:eastAsia="Calibri"/>
          <w:color w:val="000000"/>
          <w:sz w:val="28"/>
          <w:szCs w:val="28"/>
          <w:lang w:eastAsia="es-UY"/>
        </w:rPr>
        <w:t>, con el propósito de brindarle una tutela jurisdiccional efectiva.</w:t>
      </w:r>
    </w:p>
    <w:p w14:paraId="731CB2FD" w14:textId="77777777" w:rsidR="001C0B6E" w:rsidRPr="00014967" w:rsidRDefault="003B1C8A" w:rsidP="00014967">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 </w:t>
      </w:r>
      <w:r w:rsidR="001C0B6E" w:rsidRPr="00014967">
        <w:rPr>
          <w:rFonts w:eastAsia="Calibri"/>
          <w:color w:val="000000"/>
          <w:sz w:val="28"/>
          <w:szCs w:val="28"/>
          <w:lang w:eastAsia="es-UY"/>
        </w:rPr>
        <w:t xml:space="preserve">Fuera de dichos casos, esta tutela podrá obtenerse por las demás vías procesales previstas en el </w:t>
      </w:r>
      <w:r w:rsidRPr="00014967">
        <w:rPr>
          <w:rFonts w:eastAsia="Calibri"/>
          <w:color w:val="000000"/>
          <w:sz w:val="28"/>
          <w:szCs w:val="28"/>
          <w:lang w:eastAsia="es-UY"/>
        </w:rPr>
        <w:t>O</w:t>
      </w:r>
      <w:r w:rsidR="001C0B6E" w:rsidRPr="00014967">
        <w:rPr>
          <w:rFonts w:eastAsia="Calibri"/>
          <w:color w:val="000000"/>
          <w:sz w:val="28"/>
          <w:szCs w:val="28"/>
          <w:lang w:eastAsia="es-UY"/>
        </w:rPr>
        <w:t xml:space="preserve">rdenamiento </w:t>
      </w:r>
      <w:r w:rsidRPr="00014967">
        <w:rPr>
          <w:rFonts w:eastAsia="Calibri"/>
          <w:color w:val="000000"/>
          <w:sz w:val="28"/>
          <w:szCs w:val="28"/>
          <w:lang w:eastAsia="es-UY"/>
        </w:rPr>
        <w:t>J</w:t>
      </w:r>
      <w:r w:rsidR="001C0B6E" w:rsidRPr="00014967">
        <w:rPr>
          <w:rFonts w:eastAsia="Calibri"/>
          <w:color w:val="000000"/>
          <w:sz w:val="28"/>
          <w:szCs w:val="28"/>
          <w:lang w:eastAsia="es-UY"/>
        </w:rPr>
        <w:t>urídico (</w:t>
      </w:r>
      <w:r w:rsidR="00625AFE">
        <w:rPr>
          <w:rFonts w:eastAsia="Calibri"/>
          <w:color w:val="000000"/>
          <w:sz w:val="28"/>
          <w:szCs w:val="28"/>
          <w:lang w:eastAsia="es-UY"/>
        </w:rPr>
        <w:t xml:space="preserve">proceso de </w:t>
      </w:r>
      <w:r w:rsidR="001C0B6E" w:rsidRPr="00014967">
        <w:rPr>
          <w:rFonts w:eastAsia="Calibri"/>
          <w:color w:val="000000"/>
          <w:sz w:val="28"/>
          <w:szCs w:val="28"/>
          <w:lang w:eastAsia="es-UY"/>
        </w:rPr>
        <w:t xml:space="preserve">amparo, contencioso anulatorio, contencioso reparatorio, etc.) ante los tribunales naturalmente competentes </w:t>
      </w:r>
      <w:r w:rsidR="00AF2FC5">
        <w:rPr>
          <w:rFonts w:eastAsia="Calibri"/>
          <w:color w:val="000000"/>
          <w:sz w:val="28"/>
          <w:szCs w:val="28"/>
          <w:lang w:eastAsia="es-UY"/>
        </w:rPr>
        <w:t>a cada efecto</w:t>
      </w:r>
      <w:r w:rsidR="001C0B6E" w:rsidRPr="00014967">
        <w:rPr>
          <w:rFonts w:eastAsia="Calibri"/>
          <w:color w:val="000000"/>
          <w:sz w:val="28"/>
          <w:szCs w:val="28"/>
          <w:lang w:eastAsia="es-UY"/>
        </w:rPr>
        <w:t>.</w:t>
      </w:r>
    </w:p>
    <w:p w14:paraId="2F0B7E03" w14:textId="77777777" w:rsidR="00727A93" w:rsidRPr="00014967" w:rsidRDefault="00727A93" w:rsidP="00014967">
      <w:pPr>
        <w:suppressAutoHyphens/>
        <w:spacing w:line="276" w:lineRule="auto"/>
        <w:jc w:val="both"/>
        <w:rPr>
          <w:b/>
          <w:spacing w:val="-3"/>
          <w:sz w:val="28"/>
          <w:szCs w:val="28"/>
        </w:rPr>
      </w:pPr>
    </w:p>
    <w:p w14:paraId="66EDF45B" w14:textId="77777777" w:rsidR="002F538E" w:rsidRPr="005B4128" w:rsidRDefault="001C0B6E" w:rsidP="00014967">
      <w:pPr>
        <w:suppressAutoHyphens/>
        <w:spacing w:line="276" w:lineRule="auto"/>
        <w:jc w:val="both"/>
        <w:rPr>
          <w:b/>
          <w:spacing w:val="-3"/>
          <w:sz w:val="32"/>
          <w:szCs w:val="32"/>
        </w:rPr>
      </w:pPr>
      <w:r w:rsidRPr="005B4128">
        <w:rPr>
          <w:b/>
          <w:spacing w:val="-3"/>
          <w:sz w:val="32"/>
          <w:szCs w:val="32"/>
        </w:rPr>
        <w:t xml:space="preserve">1.2. </w:t>
      </w:r>
      <w:r w:rsidR="002F538E" w:rsidRPr="005B4128">
        <w:rPr>
          <w:b/>
          <w:spacing w:val="-3"/>
          <w:sz w:val="32"/>
          <w:szCs w:val="32"/>
        </w:rPr>
        <w:t>¿</w:t>
      </w:r>
      <w:r w:rsidR="002F538E" w:rsidRPr="005B4128">
        <w:rPr>
          <w:b/>
          <w:spacing w:val="-3"/>
          <w:sz w:val="32"/>
          <w:szCs w:val="32"/>
          <w:u w:val="single"/>
        </w:rPr>
        <w:t>Proceso de ejecución o etapa de ejecución</w:t>
      </w:r>
      <w:r w:rsidR="002F538E" w:rsidRPr="005B4128">
        <w:rPr>
          <w:b/>
          <w:spacing w:val="-3"/>
          <w:sz w:val="32"/>
          <w:szCs w:val="32"/>
        </w:rPr>
        <w:t>?</w:t>
      </w:r>
    </w:p>
    <w:p w14:paraId="51C43AE6" w14:textId="77777777" w:rsidR="001C0B6E" w:rsidRPr="00014967" w:rsidRDefault="001C0B6E" w:rsidP="00014967">
      <w:pPr>
        <w:suppressAutoHyphens/>
        <w:spacing w:line="276" w:lineRule="auto"/>
        <w:ind w:firstLine="708"/>
        <w:jc w:val="both"/>
        <w:rPr>
          <w:spacing w:val="-3"/>
          <w:sz w:val="28"/>
          <w:szCs w:val="28"/>
        </w:rPr>
      </w:pPr>
    </w:p>
    <w:p w14:paraId="70145C59" w14:textId="77777777" w:rsidR="00634C79" w:rsidRDefault="00634C79" w:rsidP="00014967">
      <w:pPr>
        <w:suppressAutoHyphens/>
        <w:spacing w:line="276" w:lineRule="auto"/>
        <w:ind w:firstLine="708"/>
        <w:jc w:val="both"/>
        <w:rPr>
          <w:spacing w:val="-3"/>
          <w:sz w:val="28"/>
          <w:szCs w:val="28"/>
        </w:rPr>
      </w:pPr>
      <w:r>
        <w:rPr>
          <w:spacing w:val="-3"/>
          <w:sz w:val="28"/>
          <w:szCs w:val="28"/>
        </w:rPr>
        <w:t>Pasando a algo quizás un tanto teórico, co</w:t>
      </w:r>
      <w:r w:rsidR="00CC2ACF" w:rsidRPr="00014967">
        <w:rPr>
          <w:spacing w:val="-3"/>
          <w:sz w:val="28"/>
          <w:szCs w:val="28"/>
        </w:rPr>
        <w:t>nforme a los precisos conceptos de BARRIOS DE ÁNGELIS</w:t>
      </w:r>
      <w:r w:rsidR="00CC2ACF" w:rsidRPr="00014967">
        <w:rPr>
          <w:rStyle w:val="Refdenotaalpie"/>
          <w:spacing w:val="-3"/>
          <w:sz w:val="28"/>
          <w:szCs w:val="28"/>
        </w:rPr>
        <w:footnoteReference w:id="3"/>
      </w:r>
      <w:r w:rsidR="00CC2ACF" w:rsidRPr="00014967">
        <w:rPr>
          <w:spacing w:val="-3"/>
          <w:sz w:val="28"/>
          <w:szCs w:val="28"/>
        </w:rPr>
        <w:t xml:space="preserve"> p</w:t>
      </w:r>
      <w:r w:rsidR="002F538E" w:rsidRPr="00014967">
        <w:rPr>
          <w:spacing w:val="-3"/>
          <w:sz w:val="28"/>
          <w:szCs w:val="28"/>
        </w:rPr>
        <w:t>uede afirmarse</w:t>
      </w:r>
      <w:r w:rsidR="00CC2ACF" w:rsidRPr="00014967">
        <w:rPr>
          <w:spacing w:val="-3"/>
          <w:sz w:val="28"/>
          <w:szCs w:val="28"/>
        </w:rPr>
        <w:t xml:space="preserve"> que el proceso de ejecución no es la actividad procesal que sigue a una sentencia de condena, sino </w:t>
      </w:r>
      <w:r w:rsidR="007F3E91" w:rsidRPr="00014967">
        <w:rPr>
          <w:spacing w:val="-3"/>
          <w:sz w:val="28"/>
          <w:szCs w:val="28"/>
        </w:rPr>
        <w:t xml:space="preserve">que </w:t>
      </w:r>
      <w:r>
        <w:rPr>
          <w:spacing w:val="-3"/>
          <w:sz w:val="28"/>
          <w:szCs w:val="28"/>
        </w:rPr>
        <w:t>el</w:t>
      </w:r>
      <w:r w:rsidR="00387CAD">
        <w:rPr>
          <w:spacing w:val="-3"/>
          <w:sz w:val="28"/>
          <w:szCs w:val="28"/>
        </w:rPr>
        <w:t xml:space="preserve"> proceso de ejecución</w:t>
      </w:r>
      <w:r w:rsidR="007F3E91" w:rsidRPr="00014967">
        <w:rPr>
          <w:spacing w:val="-3"/>
          <w:sz w:val="28"/>
          <w:szCs w:val="28"/>
        </w:rPr>
        <w:t xml:space="preserve"> </w:t>
      </w:r>
      <w:r>
        <w:rPr>
          <w:spacing w:val="-3"/>
          <w:sz w:val="28"/>
          <w:szCs w:val="28"/>
        </w:rPr>
        <w:t xml:space="preserve">ya es tal </w:t>
      </w:r>
      <w:r w:rsidR="00CC2ACF" w:rsidRPr="00014967">
        <w:rPr>
          <w:spacing w:val="-3"/>
          <w:sz w:val="28"/>
          <w:szCs w:val="28"/>
        </w:rPr>
        <w:t xml:space="preserve">desde el inicio </w:t>
      </w:r>
      <w:r w:rsidR="00387CAD">
        <w:rPr>
          <w:spacing w:val="-3"/>
          <w:sz w:val="28"/>
          <w:szCs w:val="28"/>
        </w:rPr>
        <w:t xml:space="preserve">de las actuaciones </w:t>
      </w:r>
      <w:r w:rsidR="00CC2ACF" w:rsidRPr="00014967">
        <w:rPr>
          <w:spacing w:val="-3"/>
          <w:sz w:val="28"/>
          <w:szCs w:val="28"/>
        </w:rPr>
        <w:t>(con la demanda</w:t>
      </w:r>
      <w:r w:rsidR="002F538E" w:rsidRPr="00014967">
        <w:rPr>
          <w:spacing w:val="-3"/>
          <w:sz w:val="28"/>
          <w:szCs w:val="28"/>
        </w:rPr>
        <w:t xml:space="preserve"> o </w:t>
      </w:r>
      <w:r>
        <w:rPr>
          <w:spacing w:val="-3"/>
          <w:sz w:val="28"/>
          <w:szCs w:val="28"/>
        </w:rPr>
        <w:t xml:space="preserve">con la </w:t>
      </w:r>
      <w:r w:rsidR="002F538E" w:rsidRPr="00014967">
        <w:rPr>
          <w:spacing w:val="-3"/>
          <w:sz w:val="28"/>
          <w:szCs w:val="28"/>
        </w:rPr>
        <w:t>acusación penal en su caso</w:t>
      </w:r>
      <w:r w:rsidR="00CC2ACF" w:rsidRPr="00014967">
        <w:rPr>
          <w:spacing w:val="-3"/>
          <w:sz w:val="28"/>
          <w:szCs w:val="28"/>
        </w:rPr>
        <w:t>)</w:t>
      </w:r>
      <w:r>
        <w:rPr>
          <w:spacing w:val="-3"/>
          <w:sz w:val="28"/>
          <w:szCs w:val="28"/>
        </w:rPr>
        <w:t xml:space="preserve">. </w:t>
      </w:r>
    </w:p>
    <w:p w14:paraId="5827B785" w14:textId="77777777" w:rsidR="00CC2ACF" w:rsidRPr="00014967" w:rsidRDefault="00634C79" w:rsidP="00014967">
      <w:pPr>
        <w:suppressAutoHyphens/>
        <w:spacing w:line="276" w:lineRule="auto"/>
        <w:ind w:firstLine="708"/>
        <w:jc w:val="both"/>
        <w:rPr>
          <w:spacing w:val="-3"/>
          <w:sz w:val="28"/>
          <w:szCs w:val="28"/>
        </w:rPr>
      </w:pPr>
      <w:r>
        <w:rPr>
          <w:spacing w:val="-3"/>
          <w:sz w:val="28"/>
          <w:szCs w:val="28"/>
        </w:rPr>
        <w:t>Se trata de que conceptualmente proceso de ejecución</w:t>
      </w:r>
      <w:r w:rsidR="00387CAD">
        <w:rPr>
          <w:spacing w:val="-3"/>
          <w:sz w:val="28"/>
          <w:szCs w:val="28"/>
        </w:rPr>
        <w:t xml:space="preserve"> es</w:t>
      </w:r>
      <w:r w:rsidR="00CC2ACF" w:rsidRPr="00014967">
        <w:rPr>
          <w:spacing w:val="-3"/>
          <w:sz w:val="28"/>
          <w:szCs w:val="28"/>
        </w:rPr>
        <w:t xml:space="preserve"> “</w:t>
      </w:r>
      <w:r w:rsidR="00CC2ACF" w:rsidRPr="00014967">
        <w:rPr>
          <w:i/>
          <w:spacing w:val="-3"/>
          <w:sz w:val="28"/>
          <w:szCs w:val="28"/>
        </w:rPr>
        <w:t>todo proceso (ordinario, extraordinario</w:t>
      </w:r>
      <w:r w:rsidR="002F538E" w:rsidRPr="00014967">
        <w:rPr>
          <w:i/>
          <w:spacing w:val="-3"/>
          <w:sz w:val="28"/>
          <w:szCs w:val="28"/>
        </w:rPr>
        <w:t>,</w:t>
      </w:r>
      <w:r w:rsidR="00CC2ACF" w:rsidRPr="00014967">
        <w:rPr>
          <w:i/>
          <w:spacing w:val="-3"/>
          <w:sz w:val="28"/>
          <w:szCs w:val="28"/>
        </w:rPr>
        <w:t xml:space="preserve"> monitorio</w:t>
      </w:r>
      <w:r w:rsidR="002F538E" w:rsidRPr="00014967">
        <w:rPr>
          <w:i/>
          <w:spacing w:val="-3"/>
          <w:sz w:val="28"/>
          <w:szCs w:val="28"/>
        </w:rPr>
        <w:t xml:space="preserve"> o de cualquier clase</w:t>
      </w:r>
      <w:r w:rsidR="00CC2ACF" w:rsidRPr="00014967">
        <w:rPr>
          <w:i/>
          <w:spacing w:val="-3"/>
          <w:sz w:val="28"/>
          <w:szCs w:val="28"/>
        </w:rPr>
        <w:t>), con pretensión de condena</w:t>
      </w:r>
      <w:r w:rsidR="00CC2ACF" w:rsidRPr="00014967">
        <w:rPr>
          <w:spacing w:val="-3"/>
          <w:sz w:val="28"/>
          <w:szCs w:val="28"/>
        </w:rPr>
        <w:t xml:space="preserve">”. </w:t>
      </w:r>
    </w:p>
    <w:p w14:paraId="06B84675" w14:textId="77777777" w:rsidR="00CC2ACF" w:rsidRPr="00014967" w:rsidRDefault="00CC2ACF" w:rsidP="00014967">
      <w:pPr>
        <w:suppressAutoHyphens/>
        <w:spacing w:line="276" w:lineRule="auto"/>
        <w:jc w:val="both"/>
        <w:rPr>
          <w:spacing w:val="-3"/>
          <w:sz w:val="28"/>
          <w:szCs w:val="28"/>
        </w:rPr>
      </w:pPr>
      <w:r w:rsidRPr="00014967">
        <w:rPr>
          <w:spacing w:val="-3"/>
          <w:sz w:val="28"/>
          <w:szCs w:val="28"/>
        </w:rPr>
        <w:tab/>
        <w:t>Y aclar</w:t>
      </w:r>
      <w:r w:rsidR="00634C79">
        <w:rPr>
          <w:spacing w:val="-3"/>
          <w:sz w:val="28"/>
          <w:szCs w:val="28"/>
        </w:rPr>
        <w:t>ando más el concepto añade a es</w:t>
      </w:r>
      <w:r w:rsidRPr="00014967">
        <w:rPr>
          <w:spacing w:val="-3"/>
          <w:sz w:val="28"/>
          <w:szCs w:val="28"/>
        </w:rPr>
        <w:t>as expresiones el citado autor</w:t>
      </w:r>
      <w:r w:rsidR="00634C79">
        <w:rPr>
          <w:spacing w:val="-3"/>
          <w:sz w:val="28"/>
          <w:szCs w:val="28"/>
        </w:rPr>
        <w:t>:</w:t>
      </w:r>
      <w:r w:rsidRPr="00014967">
        <w:rPr>
          <w:spacing w:val="-3"/>
          <w:sz w:val="28"/>
          <w:szCs w:val="28"/>
        </w:rPr>
        <w:t xml:space="preserve"> </w:t>
      </w:r>
    </w:p>
    <w:p w14:paraId="6673A183" w14:textId="77777777" w:rsidR="00CC2ACF" w:rsidRPr="00014967" w:rsidRDefault="00CC2ACF" w:rsidP="00014967">
      <w:pPr>
        <w:suppressAutoHyphens/>
        <w:spacing w:line="276" w:lineRule="auto"/>
        <w:ind w:firstLine="708"/>
        <w:jc w:val="both"/>
        <w:rPr>
          <w:spacing w:val="-3"/>
          <w:sz w:val="28"/>
          <w:szCs w:val="28"/>
        </w:rPr>
      </w:pPr>
      <w:r w:rsidRPr="00014967">
        <w:rPr>
          <w:spacing w:val="-3"/>
          <w:sz w:val="28"/>
          <w:szCs w:val="28"/>
        </w:rPr>
        <w:t>“</w:t>
      </w:r>
      <w:r w:rsidRPr="00014967">
        <w:rPr>
          <w:i/>
          <w:spacing w:val="-3"/>
          <w:sz w:val="28"/>
          <w:szCs w:val="28"/>
        </w:rPr>
        <w:t>En resumen, conocimiento es cosa diversa de ejecución; peor, todo proceso de ejecución es, por naturaleza, de conocimiento</w:t>
      </w:r>
      <w:r w:rsidR="007F3E91" w:rsidRPr="00014967">
        <w:rPr>
          <w:i/>
          <w:spacing w:val="-3"/>
          <w:sz w:val="28"/>
          <w:szCs w:val="28"/>
        </w:rPr>
        <w:t>. D</w:t>
      </w:r>
      <w:r w:rsidRPr="00014967">
        <w:rPr>
          <w:i/>
          <w:spacing w:val="-3"/>
          <w:sz w:val="28"/>
          <w:szCs w:val="28"/>
        </w:rPr>
        <w:t xml:space="preserve">ifieren, en cambio, los procesos de conocimiento de los procesos de ejecución en un solo aspecto: el de su finalidad práctica última: los procesos denominados de conocimiento rematan en una declaración o en una modificación de </w:t>
      </w:r>
      <w:r w:rsidRPr="00014967">
        <w:rPr>
          <w:i/>
          <w:spacing w:val="-3"/>
          <w:sz w:val="28"/>
          <w:szCs w:val="28"/>
        </w:rPr>
        <w:lastRenderedPageBreak/>
        <w:t>situaciones jurídicas; los procesos de ejecución rematan, precisamente, en ella. Cuando decimos rematan, nos referimos al fin objetivamente previsto, establecido por la ley como máxima posibilidad, no a la contingencia de un proceso concreto, que puede terminar de diversos modos</w:t>
      </w:r>
      <w:r w:rsidRPr="00014967">
        <w:rPr>
          <w:spacing w:val="-3"/>
          <w:sz w:val="28"/>
          <w:szCs w:val="28"/>
        </w:rPr>
        <w:t>” (es decir, terminar por ejemplo con una sentencia que desestima la pretensión de condena deducida en una demanda, o terminar con una sentencia que concluye la etapa de conocimiento de un proceso de ejecución y que se cumple voluntariamente, etc.).</w:t>
      </w:r>
    </w:p>
    <w:p w14:paraId="7D080277" w14:textId="77777777" w:rsidR="00CC2ACF" w:rsidRPr="00014967" w:rsidRDefault="00CC2ACF" w:rsidP="00014967">
      <w:pPr>
        <w:suppressAutoHyphens/>
        <w:spacing w:line="276" w:lineRule="auto"/>
        <w:jc w:val="both"/>
        <w:rPr>
          <w:spacing w:val="-3"/>
          <w:sz w:val="28"/>
          <w:szCs w:val="28"/>
        </w:rPr>
      </w:pPr>
      <w:r w:rsidRPr="00014967">
        <w:rPr>
          <w:spacing w:val="-3"/>
          <w:sz w:val="28"/>
          <w:szCs w:val="28"/>
        </w:rPr>
        <w:tab/>
        <w:t>En igual sentido antes ya había manifestado el mismo BARRIOS DE ÁNGELIS</w:t>
      </w:r>
      <w:r w:rsidRPr="00014967">
        <w:rPr>
          <w:rStyle w:val="Refdenotaalpie"/>
          <w:spacing w:val="-3"/>
          <w:sz w:val="28"/>
          <w:szCs w:val="28"/>
        </w:rPr>
        <w:footnoteReference w:id="4"/>
      </w:r>
      <w:r w:rsidRPr="00014967">
        <w:rPr>
          <w:spacing w:val="-3"/>
          <w:sz w:val="28"/>
          <w:szCs w:val="28"/>
        </w:rPr>
        <w:t>:</w:t>
      </w:r>
    </w:p>
    <w:p w14:paraId="3753944E" w14:textId="77777777" w:rsidR="00CC2ACF" w:rsidRPr="00014967" w:rsidRDefault="00CC2ACF" w:rsidP="00014967">
      <w:pPr>
        <w:suppressAutoHyphens/>
        <w:spacing w:line="276" w:lineRule="auto"/>
        <w:ind w:firstLine="708"/>
        <w:jc w:val="both"/>
        <w:rPr>
          <w:spacing w:val="-3"/>
          <w:sz w:val="28"/>
          <w:szCs w:val="28"/>
        </w:rPr>
      </w:pPr>
      <w:r w:rsidRPr="00014967">
        <w:rPr>
          <w:spacing w:val="-3"/>
          <w:sz w:val="28"/>
          <w:szCs w:val="28"/>
        </w:rPr>
        <w:t>“</w:t>
      </w:r>
      <w:r w:rsidRPr="00014967">
        <w:rPr>
          <w:i/>
          <w:spacing w:val="-3"/>
          <w:sz w:val="28"/>
          <w:szCs w:val="28"/>
        </w:rPr>
        <w:t>Si el proceso no tiende nada más que a declarar o a constituir una situación jurídica nueva, se llama de conocimiento. Pero cuando el proceso, a su término completo, tiende a una modificación o un desplazamiento material o humano, es decir, cuando se desplaza o transforma a una cosa o a un hombre, física o psicológicamente, tenemos lo que llamamos proceso de ejecución</w:t>
      </w:r>
      <w:r w:rsidRPr="00014967">
        <w:rPr>
          <w:spacing w:val="-3"/>
          <w:sz w:val="28"/>
          <w:szCs w:val="28"/>
        </w:rPr>
        <w:t>”.</w:t>
      </w:r>
    </w:p>
    <w:p w14:paraId="1C6D3E98" w14:textId="77777777" w:rsidR="00CC2ACF" w:rsidRPr="00014967" w:rsidRDefault="00CC2ACF" w:rsidP="00014967">
      <w:pPr>
        <w:suppressAutoHyphens/>
        <w:spacing w:line="276" w:lineRule="auto"/>
        <w:jc w:val="both"/>
        <w:rPr>
          <w:spacing w:val="-3"/>
          <w:sz w:val="28"/>
          <w:szCs w:val="28"/>
        </w:rPr>
      </w:pPr>
      <w:r w:rsidRPr="00014967">
        <w:rPr>
          <w:spacing w:val="-3"/>
          <w:sz w:val="28"/>
          <w:szCs w:val="28"/>
        </w:rPr>
        <w:tab/>
        <w:t>Por mi parte</w:t>
      </w:r>
      <w:r w:rsidRPr="00014967">
        <w:rPr>
          <w:rStyle w:val="Refdenotaalpie"/>
          <w:spacing w:val="-3"/>
          <w:sz w:val="28"/>
          <w:szCs w:val="28"/>
        </w:rPr>
        <w:footnoteReference w:id="5"/>
      </w:r>
      <w:r w:rsidRPr="00014967">
        <w:rPr>
          <w:spacing w:val="-3"/>
          <w:sz w:val="28"/>
          <w:szCs w:val="28"/>
        </w:rPr>
        <w:t xml:space="preserve"> y conforme lo expusiera al analizar en su momento las que entendí que eran las más útiles clasificaciones de las “Estructuras Procesales”, </w:t>
      </w:r>
      <w:r w:rsidR="00634C79">
        <w:rPr>
          <w:spacing w:val="-3"/>
          <w:sz w:val="28"/>
          <w:szCs w:val="28"/>
        </w:rPr>
        <w:t xml:space="preserve">es decir de los procesos jurisdiccionales, </w:t>
      </w:r>
      <w:r w:rsidRPr="00014967">
        <w:rPr>
          <w:spacing w:val="-3"/>
          <w:sz w:val="28"/>
          <w:szCs w:val="28"/>
        </w:rPr>
        <w:t xml:space="preserve">tomando los conceptos del recién citado autor </w:t>
      </w:r>
      <w:r w:rsidR="002F538E" w:rsidRPr="00014967">
        <w:rPr>
          <w:spacing w:val="-3"/>
          <w:sz w:val="28"/>
          <w:szCs w:val="28"/>
        </w:rPr>
        <w:t>he expuesto</w:t>
      </w:r>
      <w:r w:rsidRPr="00014967">
        <w:rPr>
          <w:spacing w:val="-3"/>
          <w:sz w:val="28"/>
          <w:szCs w:val="28"/>
        </w:rPr>
        <w:t xml:space="preserve"> que nos encontramos ante un proceso de ejecución cuando “</w:t>
      </w:r>
      <w:r w:rsidRPr="00014967">
        <w:rPr>
          <w:i/>
          <w:spacing w:val="-3"/>
          <w:sz w:val="28"/>
          <w:szCs w:val="28"/>
        </w:rPr>
        <w:t xml:space="preserve">el objeto del proceso concreto comprende el adoptar una resolución acerca de una requisitoria o petitorio de sentencia que sea </w:t>
      </w:r>
      <w:r w:rsidR="007F3E91" w:rsidRPr="00014967">
        <w:rPr>
          <w:spacing w:val="-3"/>
          <w:sz w:val="28"/>
          <w:szCs w:val="28"/>
        </w:rPr>
        <w:t>(a la vez)</w:t>
      </w:r>
      <w:r w:rsidR="007F3E91" w:rsidRPr="00014967">
        <w:rPr>
          <w:i/>
          <w:spacing w:val="-3"/>
          <w:sz w:val="28"/>
          <w:szCs w:val="28"/>
        </w:rPr>
        <w:t xml:space="preserve"> </w:t>
      </w:r>
      <w:r w:rsidRPr="00014967">
        <w:rPr>
          <w:i/>
          <w:spacing w:val="-3"/>
          <w:sz w:val="28"/>
          <w:szCs w:val="28"/>
        </w:rPr>
        <w:t>declarativa y de condena</w:t>
      </w:r>
      <w:r w:rsidRPr="00014967">
        <w:rPr>
          <w:spacing w:val="-3"/>
          <w:sz w:val="28"/>
          <w:szCs w:val="28"/>
        </w:rPr>
        <w:t>”.</w:t>
      </w:r>
    </w:p>
    <w:p w14:paraId="260700EC" w14:textId="77777777" w:rsidR="00CC2ACF" w:rsidRPr="00014967" w:rsidRDefault="00CC2ACF" w:rsidP="00014967">
      <w:pPr>
        <w:suppressAutoHyphens/>
        <w:spacing w:line="276" w:lineRule="auto"/>
        <w:jc w:val="both"/>
        <w:rPr>
          <w:b/>
          <w:spacing w:val="-3"/>
          <w:sz w:val="28"/>
          <w:szCs w:val="28"/>
        </w:rPr>
      </w:pPr>
      <w:r w:rsidRPr="00014967">
        <w:rPr>
          <w:spacing w:val="-3"/>
          <w:sz w:val="28"/>
          <w:szCs w:val="28"/>
        </w:rPr>
        <w:tab/>
        <w:t xml:space="preserve">Se trata esta cuestión de que en los procesos de conocimiento (es decir en aquellos procesos en los que solamente se pretende en la demanda la declaración o la modificación de una situación jurídica, </w:t>
      </w:r>
      <w:r w:rsidR="00867A4A">
        <w:rPr>
          <w:spacing w:val="-3"/>
          <w:sz w:val="28"/>
          <w:szCs w:val="28"/>
        </w:rPr>
        <w:t xml:space="preserve">y </w:t>
      </w:r>
      <w:r w:rsidRPr="00014967">
        <w:rPr>
          <w:spacing w:val="-3"/>
          <w:sz w:val="28"/>
          <w:szCs w:val="28"/>
        </w:rPr>
        <w:t xml:space="preserve">no una condena), todo termina con la sentencia firme. </w:t>
      </w:r>
      <w:r w:rsidR="00634C79">
        <w:rPr>
          <w:spacing w:val="-3"/>
          <w:sz w:val="28"/>
          <w:szCs w:val="28"/>
        </w:rPr>
        <w:t xml:space="preserve">Así que </w:t>
      </w:r>
      <w:r w:rsidRPr="00014967">
        <w:rPr>
          <w:spacing w:val="-3"/>
          <w:sz w:val="28"/>
          <w:szCs w:val="28"/>
        </w:rPr>
        <w:t xml:space="preserve">en estos casos el proceso comprende solamente lo que se ha llamado </w:t>
      </w:r>
      <w:r w:rsidR="00634C79">
        <w:rPr>
          <w:spacing w:val="-3"/>
          <w:sz w:val="28"/>
          <w:szCs w:val="28"/>
        </w:rPr>
        <w:t>un</w:t>
      </w:r>
      <w:r w:rsidRPr="00014967">
        <w:rPr>
          <w:spacing w:val="-3"/>
          <w:sz w:val="28"/>
          <w:szCs w:val="28"/>
        </w:rPr>
        <w:t xml:space="preserve">a “etapa de conocimiento” sin que luego de esta etapa exista </w:t>
      </w:r>
      <w:r w:rsidR="00867A4A">
        <w:rPr>
          <w:spacing w:val="-3"/>
          <w:sz w:val="28"/>
          <w:szCs w:val="28"/>
        </w:rPr>
        <w:t xml:space="preserve">ninguna </w:t>
      </w:r>
      <w:r w:rsidRPr="00014967">
        <w:rPr>
          <w:spacing w:val="-3"/>
          <w:sz w:val="28"/>
          <w:szCs w:val="28"/>
        </w:rPr>
        <w:t>otra actividad procesal.</w:t>
      </w:r>
    </w:p>
    <w:p w14:paraId="75BB1DF2" w14:textId="77777777" w:rsidR="00CC2ACF" w:rsidRPr="00014967" w:rsidRDefault="00CC2ACF" w:rsidP="00014967">
      <w:pPr>
        <w:suppressAutoHyphens/>
        <w:spacing w:line="276" w:lineRule="auto"/>
        <w:jc w:val="both"/>
        <w:rPr>
          <w:spacing w:val="-3"/>
          <w:sz w:val="28"/>
          <w:szCs w:val="28"/>
        </w:rPr>
      </w:pPr>
      <w:r w:rsidRPr="00014967">
        <w:rPr>
          <w:spacing w:val="-3"/>
          <w:sz w:val="28"/>
          <w:szCs w:val="28"/>
        </w:rPr>
        <w:lastRenderedPageBreak/>
        <w:tab/>
        <w:t xml:space="preserve">En cambio, cuando de acuerdo a los conceptos señalados se trata de procesos de ejecución </w:t>
      </w:r>
      <w:r w:rsidR="00634C79">
        <w:rPr>
          <w:spacing w:val="-3"/>
          <w:sz w:val="28"/>
          <w:szCs w:val="28"/>
        </w:rPr>
        <w:t>-</w:t>
      </w:r>
      <w:r w:rsidR="002F538E" w:rsidRPr="00014967">
        <w:rPr>
          <w:spacing w:val="-3"/>
          <w:sz w:val="28"/>
          <w:szCs w:val="28"/>
        </w:rPr>
        <w:t>como lo son los procesos penales que nos ocupan</w:t>
      </w:r>
      <w:r w:rsidR="00634C79">
        <w:rPr>
          <w:spacing w:val="-3"/>
          <w:sz w:val="28"/>
          <w:szCs w:val="28"/>
        </w:rPr>
        <w:t>-</w:t>
      </w:r>
      <w:r w:rsidR="002F538E" w:rsidRPr="00014967">
        <w:rPr>
          <w:spacing w:val="-3"/>
          <w:sz w:val="28"/>
          <w:szCs w:val="28"/>
        </w:rPr>
        <w:t xml:space="preserve"> </w:t>
      </w:r>
      <w:r w:rsidRPr="00014967">
        <w:rPr>
          <w:spacing w:val="-3"/>
          <w:sz w:val="28"/>
          <w:szCs w:val="28"/>
        </w:rPr>
        <w:t>a esa inicial etapa de conocimiento sigue luego</w:t>
      </w:r>
      <w:r w:rsidR="00867A4A">
        <w:rPr>
          <w:spacing w:val="-3"/>
          <w:sz w:val="28"/>
          <w:szCs w:val="28"/>
        </w:rPr>
        <w:t>,</w:t>
      </w:r>
      <w:r w:rsidRPr="00014967">
        <w:rPr>
          <w:spacing w:val="-3"/>
          <w:sz w:val="28"/>
          <w:szCs w:val="28"/>
        </w:rPr>
        <w:t xml:space="preserve"> </w:t>
      </w:r>
      <w:r w:rsidR="007F3E91" w:rsidRPr="00014967">
        <w:rPr>
          <w:spacing w:val="-3"/>
          <w:sz w:val="28"/>
          <w:szCs w:val="28"/>
        </w:rPr>
        <w:t>en el mismo proceso</w:t>
      </w:r>
      <w:r w:rsidR="00867A4A">
        <w:rPr>
          <w:spacing w:val="-3"/>
          <w:sz w:val="28"/>
          <w:szCs w:val="28"/>
        </w:rPr>
        <w:t>,</w:t>
      </w:r>
      <w:r w:rsidR="007F3E91" w:rsidRPr="00014967">
        <w:rPr>
          <w:spacing w:val="-3"/>
          <w:sz w:val="28"/>
          <w:szCs w:val="28"/>
        </w:rPr>
        <w:t xml:space="preserve"> </w:t>
      </w:r>
      <w:r w:rsidR="00634C79">
        <w:rPr>
          <w:spacing w:val="-3"/>
          <w:sz w:val="28"/>
          <w:szCs w:val="28"/>
        </w:rPr>
        <w:t>una etapa de ejecución</w:t>
      </w:r>
      <w:r w:rsidRPr="00014967">
        <w:rPr>
          <w:spacing w:val="-3"/>
          <w:sz w:val="28"/>
          <w:szCs w:val="28"/>
        </w:rPr>
        <w:t>.</w:t>
      </w:r>
    </w:p>
    <w:p w14:paraId="2678C04E" w14:textId="77777777" w:rsidR="00CC2ACF" w:rsidRPr="00014967" w:rsidRDefault="00CC2ACF" w:rsidP="00014967">
      <w:pPr>
        <w:suppressAutoHyphens/>
        <w:spacing w:line="276" w:lineRule="auto"/>
        <w:jc w:val="both"/>
        <w:rPr>
          <w:spacing w:val="-3"/>
          <w:sz w:val="28"/>
          <w:szCs w:val="28"/>
        </w:rPr>
      </w:pPr>
      <w:r w:rsidRPr="00014967">
        <w:rPr>
          <w:spacing w:val="-3"/>
          <w:sz w:val="28"/>
          <w:szCs w:val="28"/>
        </w:rPr>
        <w:tab/>
        <w:t>Ahora bien, no puede dejar de señalarse que al abordar el concepto de proceso o etapa de ejecución, para la Doctrina Procesal más tradicional (incluyendo</w:t>
      </w:r>
      <w:r w:rsidR="00634C79">
        <w:rPr>
          <w:spacing w:val="-3"/>
          <w:sz w:val="28"/>
          <w:szCs w:val="28"/>
        </w:rPr>
        <w:t>,</w:t>
      </w:r>
      <w:r w:rsidRPr="00014967">
        <w:rPr>
          <w:spacing w:val="-3"/>
          <w:sz w:val="28"/>
          <w:szCs w:val="28"/>
        </w:rPr>
        <w:t xml:space="preserve"> por ejemplo</w:t>
      </w:r>
      <w:r w:rsidR="00634C79">
        <w:rPr>
          <w:spacing w:val="-3"/>
          <w:sz w:val="28"/>
          <w:szCs w:val="28"/>
        </w:rPr>
        <w:t>,</w:t>
      </w:r>
      <w:r w:rsidRPr="00014967">
        <w:rPr>
          <w:spacing w:val="-3"/>
          <w:sz w:val="28"/>
          <w:szCs w:val="28"/>
        </w:rPr>
        <w:t xml:space="preserve"> a los propios CARNELUTTI y GUASP) lo que ahora nosotros llamamos “etapa de ejecución” no sería propiamente una “etapa” del proceso sino que sería, en sí misma, un “proceso” independiente, separado y autónomo del anterior. </w:t>
      </w:r>
    </w:p>
    <w:p w14:paraId="01763FB0" w14:textId="77777777" w:rsidR="00CC2ACF" w:rsidRPr="00014967" w:rsidRDefault="00CC2ACF" w:rsidP="00014967">
      <w:pPr>
        <w:suppressAutoHyphens/>
        <w:spacing w:line="276" w:lineRule="auto"/>
        <w:jc w:val="both"/>
        <w:rPr>
          <w:spacing w:val="-3"/>
          <w:sz w:val="28"/>
          <w:szCs w:val="28"/>
        </w:rPr>
      </w:pPr>
      <w:r w:rsidRPr="00014967">
        <w:rPr>
          <w:spacing w:val="-3"/>
          <w:sz w:val="28"/>
          <w:szCs w:val="28"/>
        </w:rPr>
        <w:tab/>
        <w:t>Y es precisamente a esta añeja concepción de la etapa de ejecución como un proceso independiente a la que responden algunas de las denominaciones que, para individualizarla,</w:t>
      </w:r>
      <w:r w:rsidR="002F538E" w:rsidRPr="00014967">
        <w:rPr>
          <w:spacing w:val="-3"/>
          <w:sz w:val="28"/>
          <w:szCs w:val="28"/>
        </w:rPr>
        <w:t xml:space="preserve"> por ejemplo</w:t>
      </w:r>
      <w:r w:rsidRPr="00014967">
        <w:rPr>
          <w:spacing w:val="-3"/>
          <w:sz w:val="28"/>
          <w:szCs w:val="28"/>
        </w:rPr>
        <w:t xml:space="preserve"> emplea en ocasiones </w:t>
      </w:r>
      <w:r w:rsidR="002F538E" w:rsidRPr="00014967">
        <w:rPr>
          <w:spacing w:val="-3"/>
          <w:sz w:val="28"/>
          <w:szCs w:val="28"/>
        </w:rPr>
        <w:t xml:space="preserve">en Uruguay el Código </w:t>
      </w:r>
      <w:r w:rsidR="00F526AC">
        <w:rPr>
          <w:spacing w:val="-3"/>
          <w:sz w:val="28"/>
          <w:szCs w:val="28"/>
        </w:rPr>
        <w:t>G</w:t>
      </w:r>
      <w:r w:rsidR="002F538E" w:rsidRPr="00014967">
        <w:rPr>
          <w:spacing w:val="-3"/>
          <w:sz w:val="28"/>
          <w:szCs w:val="28"/>
        </w:rPr>
        <w:t>eneral del Proceso</w:t>
      </w:r>
      <w:r w:rsidR="00F526AC">
        <w:rPr>
          <w:spacing w:val="-3"/>
          <w:sz w:val="28"/>
          <w:szCs w:val="28"/>
        </w:rPr>
        <w:t>,</w:t>
      </w:r>
      <w:r w:rsidRPr="00014967">
        <w:rPr>
          <w:spacing w:val="-3"/>
          <w:sz w:val="28"/>
          <w:szCs w:val="28"/>
        </w:rPr>
        <w:t xml:space="preserve"> como lo hace cuando en el Título V de su Libro II se refiere a los “</w:t>
      </w:r>
      <w:r w:rsidRPr="00014967">
        <w:rPr>
          <w:i/>
          <w:spacing w:val="-3"/>
          <w:sz w:val="28"/>
          <w:szCs w:val="28"/>
        </w:rPr>
        <w:t>Procesos de Ejecución</w:t>
      </w:r>
      <w:r w:rsidR="00634C79">
        <w:rPr>
          <w:spacing w:val="-3"/>
          <w:sz w:val="28"/>
          <w:szCs w:val="28"/>
        </w:rPr>
        <w:t>”; s</w:t>
      </w:r>
      <w:r w:rsidRPr="00014967">
        <w:rPr>
          <w:spacing w:val="-3"/>
          <w:sz w:val="28"/>
          <w:szCs w:val="28"/>
        </w:rPr>
        <w:t xml:space="preserve">in perjuicio de ello en otros lugares del mismo Código los textos no refieren al </w:t>
      </w:r>
      <w:r w:rsidRPr="00014967">
        <w:rPr>
          <w:i/>
          <w:spacing w:val="-3"/>
          <w:sz w:val="28"/>
          <w:szCs w:val="28"/>
        </w:rPr>
        <w:t>“proceso”</w:t>
      </w:r>
      <w:r w:rsidRPr="00014967">
        <w:rPr>
          <w:spacing w:val="-3"/>
          <w:sz w:val="28"/>
          <w:szCs w:val="28"/>
        </w:rPr>
        <w:t xml:space="preserve"> de ejecución sino a la “</w:t>
      </w:r>
      <w:r w:rsidRPr="00014967">
        <w:rPr>
          <w:i/>
          <w:spacing w:val="-3"/>
          <w:sz w:val="28"/>
          <w:szCs w:val="28"/>
        </w:rPr>
        <w:t xml:space="preserve">etapa” </w:t>
      </w:r>
      <w:r w:rsidRPr="00014967">
        <w:rPr>
          <w:spacing w:val="-3"/>
          <w:sz w:val="28"/>
          <w:szCs w:val="28"/>
        </w:rPr>
        <w:t xml:space="preserve">de ejecución (como por ejemplo se puede leer en su art. 222.2, en el actual segundo inciso de su art. 71.2 o en el art. 373.1 en su primitiva redacción). </w:t>
      </w:r>
    </w:p>
    <w:p w14:paraId="30760420" w14:textId="77777777" w:rsidR="00CC2ACF" w:rsidRPr="00014967" w:rsidRDefault="00CC2ACF" w:rsidP="00014967">
      <w:pPr>
        <w:suppressAutoHyphens/>
        <w:spacing w:line="276" w:lineRule="auto"/>
        <w:jc w:val="both"/>
        <w:rPr>
          <w:sz w:val="28"/>
          <w:szCs w:val="28"/>
        </w:rPr>
      </w:pPr>
      <w:r w:rsidRPr="00014967">
        <w:rPr>
          <w:spacing w:val="-3"/>
          <w:sz w:val="28"/>
          <w:szCs w:val="28"/>
        </w:rPr>
        <w:tab/>
        <w:t xml:space="preserve">Y me permito ahora añadir </w:t>
      </w:r>
      <w:r w:rsidR="002F538E" w:rsidRPr="00014967">
        <w:rPr>
          <w:spacing w:val="-3"/>
          <w:sz w:val="28"/>
          <w:szCs w:val="28"/>
        </w:rPr>
        <w:t>qu</w:t>
      </w:r>
      <w:r w:rsidRPr="00014967">
        <w:rPr>
          <w:sz w:val="28"/>
          <w:szCs w:val="28"/>
        </w:rPr>
        <w:t>e</w:t>
      </w:r>
      <w:r w:rsidR="002F538E" w:rsidRPr="00014967">
        <w:rPr>
          <w:sz w:val="28"/>
          <w:szCs w:val="28"/>
        </w:rPr>
        <w:t xml:space="preserve"> </w:t>
      </w:r>
      <w:r w:rsidR="003E312A">
        <w:rPr>
          <w:sz w:val="28"/>
          <w:szCs w:val="28"/>
        </w:rPr>
        <w:t>lo que estoy señalando</w:t>
      </w:r>
      <w:r w:rsidR="002F538E" w:rsidRPr="00014967">
        <w:rPr>
          <w:sz w:val="28"/>
          <w:szCs w:val="28"/>
        </w:rPr>
        <w:t xml:space="preserve"> fue también</w:t>
      </w:r>
      <w:r w:rsidRPr="00014967">
        <w:rPr>
          <w:sz w:val="28"/>
          <w:szCs w:val="28"/>
        </w:rPr>
        <w:t xml:space="preserve"> expresad</w:t>
      </w:r>
      <w:r w:rsidR="003E312A">
        <w:rPr>
          <w:sz w:val="28"/>
          <w:szCs w:val="28"/>
        </w:rPr>
        <w:t>o</w:t>
      </w:r>
      <w:r w:rsidRPr="00014967">
        <w:rPr>
          <w:sz w:val="28"/>
          <w:szCs w:val="28"/>
        </w:rPr>
        <w:t xml:space="preserve"> hace muchos años a través de la autoridad de COUTURE</w:t>
      </w:r>
      <w:r w:rsidRPr="00014967">
        <w:rPr>
          <w:rStyle w:val="Refdenotaalpie"/>
          <w:sz w:val="28"/>
          <w:szCs w:val="28"/>
        </w:rPr>
        <w:footnoteReference w:id="6"/>
      </w:r>
      <w:r w:rsidRPr="00014967">
        <w:rPr>
          <w:sz w:val="28"/>
          <w:szCs w:val="28"/>
        </w:rPr>
        <w:t xml:space="preserve">:  </w:t>
      </w:r>
    </w:p>
    <w:p w14:paraId="3A891A84" w14:textId="77777777" w:rsidR="00CC2ACF" w:rsidRPr="00014967" w:rsidRDefault="00CC2ACF" w:rsidP="00014967">
      <w:pPr>
        <w:suppressAutoHyphens/>
        <w:spacing w:line="276" w:lineRule="auto"/>
        <w:ind w:firstLine="708"/>
        <w:jc w:val="both"/>
        <w:rPr>
          <w:sz w:val="28"/>
          <w:szCs w:val="28"/>
        </w:rPr>
      </w:pPr>
      <w:r w:rsidRPr="00014967">
        <w:rPr>
          <w:sz w:val="28"/>
          <w:szCs w:val="28"/>
        </w:rPr>
        <w:t>“</w:t>
      </w:r>
      <w:r w:rsidRPr="00014967">
        <w:rPr>
          <w:i/>
          <w:sz w:val="28"/>
          <w:szCs w:val="28"/>
        </w:rPr>
        <w:t xml:space="preserve">La </w:t>
      </w:r>
      <w:r w:rsidRPr="00014967">
        <w:rPr>
          <w:i/>
          <w:iCs/>
          <w:sz w:val="28"/>
          <w:szCs w:val="28"/>
        </w:rPr>
        <w:t>ejecución resulta ser, en el desarrollo que se viene exponiendo en este libro, la etapa final de un largo itinerario. En el proceso humano que consiste en saber, querer y obrar, la ejecución corresponde al último tramo. En el proceso judicial también se comienza por saber los hechos y el derecho mediante el contradictorio de ambas partes y por obra del juez; luego éste decide, esto es, quiere en sentido jurídico, a cuyo querer se asigna una eficacia especial; y por último, obra, esto es, asegura prácticamente el resultado de la obra intelectual y volitiva, mediante las diversas formas exigidas por el contenido mismo de la sentencia</w:t>
      </w:r>
      <w:r w:rsidRPr="00014967">
        <w:rPr>
          <w:sz w:val="28"/>
          <w:szCs w:val="28"/>
        </w:rPr>
        <w:t xml:space="preserve">”. </w:t>
      </w:r>
    </w:p>
    <w:p w14:paraId="38CB0598" w14:textId="77777777" w:rsidR="00CC2ACF" w:rsidRPr="00014967" w:rsidRDefault="00CC2ACF" w:rsidP="00014967">
      <w:pPr>
        <w:suppressAutoHyphens/>
        <w:spacing w:line="276" w:lineRule="auto"/>
        <w:jc w:val="both"/>
        <w:rPr>
          <w:sz w:val="28"/>
          <w:szCs w:val="28"/>
        </w:rPr>
      </w:pPr>
      <w:r w:rsidRPr="00014967">
        <w:rPr>
          <w:sz w:val="28"/>
          <w:szCs w:val="28"/>
        </w:rPr>
        <w:tab/>
        <w:t>Y expresaba a continuación el mismo COUTURE:</w:t>
      </w:r>
    </w:p>
    <w:p w14:paraId="5FA26CE3" w14:textId="77777777" w:rsidR="00CC2ACF" w:rsidRPr="00014967" w:rsidRDefault="00CC2ACF" w:rsidP="00014967">
      <w:pPr>
        <w:suppressAutoHyphens/>
        <w:spacing w:line="276" w:lineRule="auto"/>
        <w:ind w:firstLine="708"/>
        <w:jc w:val="both"/>
        <w:rPr>
          <w:sz w:val="28"/>
          <w:szCs w:val="28"/>
        </w:rPr>
      </w:pPr>
      <w:r w:rsidRPr="00014967">
        <w:rPr>
          <w:sz w:val="28"/>
          <w:szCs w:val="28"/>
        </w:rPr>
        <w:t>“</w:t>
      </w:r>
      <w:r w:rsidRPr="00014967">
        <w:rPr>
          <w:i/>
          <w:iCs/>
          <w:sz w:val="28"/>
          <w:szCs w:val="28"/>
        </w:rPr>
        <w:t xml:space="preserve">Declaración y ejecución no son, pues, dos modos de ser independientes de la jurisdicción, en relación de antecedente y consecuencia. Son sólo dos instantes unidos entre sí por una serie de </w:t>
      </w:r>
      <w:r w:rsidRPr="00014967">
        <w:rPr>
          <w:i/>
          <w:iCs/>
          <w:sz w:val="28"/>
          <w:szCs w:val="28"/>
        </w:rPr>
        <w:lastRenderedPageBreak/>
        <w:t>vínculos tan profundos, que hacen poco menos que imposible destruir su unidad”.</w:t>
      </w:r>
    </w:p>
    <w:p w14:paraId="7538240B" w14:textId="77777777" w:rsidR="00CC2ACF" w:rsidRPr="00014967" w:rsidRDefault="00CC2ACF" w:rsidP="00014967">
      <w:pPr>
        <w:suppressAutoHyphens/>
        <w:spacing w:line="276" w:lineRule="auto"/>
        <w:ind w:firstLine="708"/>
        <w:jc w:val="both"/>
        <w:rPr>
          <w:sz w:val="28"/>
          <w:szCs w:val="28"/>
        </w:rPr>
      </w:pPr>
      <w:r w:rsidRPr="00014967">
        <w:rPr>
          <w:sz w:val="28"/>
          <w:szCs w:val="28"/>
        </w:rPr>
        <w:t>Y aún más adelante indicaba COUTURE</w:t>
      </w:r>
      <w:r w:rsidRPr="00014967">
        <w:rPr>
          <w:rStyle w:val="Refdenotaalpie"/>
          <w:sz w:val="28"/>
          <w:szCs w:val="28"/>
        </w:rPr>
        <w:footnoteReference w:id="7"/>
      </w:r>
      <w:r w:rsidRPr="00014967">
        <w:rPr>
          <w:sz w:val="28"/>
          <w:szCs w:val="28"/>
        </w:rPr>
        <w:t xml:space="preserve">, en forma por demás concluyente: </w:t>
      </w:r>
    </w:p>
    <w:p w14:paraId="05CBA333" w14:textId="77777777" w:rsidR="00CC2ACF" w:rsidRPr="00014967" w:rsidRDefault="00CC2ACF" w:rsidP="00014967">
      <w:pPr>
        <w:suppressAutoHyphens/>
        <w:spacing w:line="276" w:lineRule="auto"/>
        <w:ind w:firstLine="709"/>
        <w:jc w:val="both"/>
        <w:rPr>
          <w:sz w:val="28"/>
          <w:szCs w:val="28"/>
        </w:rPr>
      </w:pPr>
      <w:r w:rsidRPr="00014967">
        <w:rPr>
          <w:sz w:val="28"/>
          <w:szCs w:val="28"/>
        </w:rPr>
        <w:t>“</w:t>
      </w:r>
      <w:r w:rsidRPr="00014967">
        <w:rPr>
          <w:i/>
          <w:iCs/>
          <w:sz w:val="28"/>
          <w:szCs w:val="28"/>
        </w:rPr>
        <w:t>El proceso es el mismo y uno solo: sus diversas etapas no alteran su unidad. El proceso de ejecución de una sentencia no es otro proceso, sino el mismo proceso en una etapa diferente</w:t>
      </w:r>
      <w:r w:rsidRPr="00014967">
        <w:rPr>
          <w:sz w:val="28"/>
          <w:szCs w:val="28"/>
        </w:rPr>
        <w:t xml:space="preserve">”. </w:t>
      </w:r>
    </w:p>
    <w:p w14:paraId="70408FE6" w14:textId="77777777" w:rsidR="00CC2ACF" w:rsidRPr="00014967" w:rsidRDefault="00CC2ACF" w:rsidP="000149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276" w:lineRule="auto"/>
        <w:jc w:val="both"/>
        <w:rPr>
          <w:sz w:val="28"/>
          <w:szCs w:val="28"/>
        </w:rPr>
      </w:pPr>
      <w:r w:rsidRPr="00014967">
        <w:rPr>
          <w:sz w:val="28"/>
          <w:szCs w:val="28"/>
        </w:rPr>
        <w:tab/>
        <w:t xml:space="preserve">En definitiva y aunque todavía solemos a menudo referirnos a la etapa de ejecución de </w:t>
      </w:r>
      <w:r w:rsidR="003E312A">
        <w:rPr>
          <w:sz w:val="28"/>
          <w:szCs w:val="28"/>
        </w:rPr>
        <w:t>un</w:t>
      </w:r>
      <w:r w:rsidRPr="00014967">
        <w:rPr>
          <w:sz w:val="28"/>
          <w:szCs w:val="28"/>
        </w:rPr>
        <w:t xml:space="preserve"> proceso jurisdiccional</w:t>
      </w:r>
      <w:r w:rsidR="007F3E91" w:rsidRPr="00014967">
        <w:rPr>
          <w:sz w:val="28"/>
          <w:szCs w:val="28"/>
        </w:rPr>
        <w:t xml:space="preserve"> -incluido naturalmente </w:t>
      </w:r>
      <w:r w:rsidR="003E312A">
        <w:rPr>
          <w:sz w:val="28"/>
          <w:szCs w:val="28"/>
        </w:rPr>
        <w:t>e</w:t>
      </w:r>
      <w:r w:rsidR="007F3E91" w:rsidRPr="00014967">
        <w:rPr>
          <w:sz w:val="28"/>
          <w:szCs w:val="28"/>
        </w:rPr>
        <w:t>l</w:t>
      </w:r>
      <w:r w:rsidR="003E312A">
        <w:rPr>
          <w:sz w:val="28"/>
          <w:szCs w:val="28"/>
        </w:rPr>
        <w:t xml:space="preserve"> proceso</w:t>
      </w:r>
      <w:r w:rsidR="007F3E91" w:rsidRPr="00014967">
        <w:rPr>
          <w:sz w:val="28"/>
          <w:szCs w:val="28"/>
        </w:rPr>
        <w:t xml:space="preserve"> penal-</w:t>
      </w:r>
      <w:r w:rsidRPr="00014967">
        <w:rPr>
          <w:sz w:val="28"/>
          <w:szCs w:val="28"/>
        </w:rPr>
        <w:t xml:space="preserve"> como a un “proceso de ejecución”, atendiendo a una más precisa conceptualización </w:t>
      </w:r>
      <w:r w:rsidR="003E312A">
        <w:rPr>
          <w:sz w:val="28"/>
          <w:szCs w:val="28"/>
        </w:rPr>
        <w:t xml:space="preserve">considero que </w:t>
      </w:r>
      <w:r w:rsidRPr="00014967">
        <w:rPr>
          <w:sz w:val="28"/>
          <w:szCs w:val="28"/>
        </w:rPr>
        <w:t>debemos aceptar que esta actividad procesal posterior a una sentencia de condena no constituye un “proceso” diferente del “proceso de conocimiento”, sino tan solo la etapa final de un único proceso</w:t>
      </w:r>
      <w:r w:rsidR="003E312A">
        <w:rPr>
          <w:sz w:val="28"/>
          <w:szCs w:val="28"/>
        </w:rPr>
        <w:t xml:space="preserve">, el </w:t>
      </w:r>
      <w:r w:rsidRPr="00014967">
        <w:rPr>
          <w:sz w:val="28"/>
          <w:szCs w:val="28"/>
        </w:rPr>
        <w:t>que</w:t>
      </w:r>
      <w:r w:rsidR="00F526AC">
        <w:rPr>
          <w:sz w:val="28"/>
          <w:szCs w:val="28"/>
        </w:rPr>
        <w:t xml:space="preserve">, dada la pretensión de condena planteada desde el inicio, </w:t>
      </w:r>
      <w:r w:rsidRPr="00014967">
        <w:rPr>
          <w:sz w:val="28"/>
          <w:szCs w:val="28"/>
        </w:rPr>
        <w:t>llamamos proceso de ejecución</w:t>
      </w:r>
      <w:r w:rsidR="002F538E" w:rsidRPr="00014967">
        <w:rPr>
          <w:sz w:val="28"/>
          <w:szCs w:val="28"/>
        </w:rPr>
        <w:t>.</w:t>
      </w:r>
      <w:r w:rsidRPr="00014967">
        <w:rPr>
          <w:sz w:val="28"/>
          <w:szCs w:val="28"/>
        </w:rPr>
        <w:t xml:space="preserve"> </w:t>
      </w:r>
    </w:p>
    <w:p w14:paraId="77DD697B" w14:textId="77777777" w:rsidR="00CC2ACF" w:rsidRPr="00014967" w:rsidRDefault="00CC2ACF" w:rsidP="00014967">
      <w:pPr>
        <w:suppressAutoHyphens/>
        <w:spacing w:line="276" w:lineRule="auto"/>
        <w:ind w:firstLine="708"/>
        <w:jc w:val="both"/>
        <w:rPr>
          <w:spacing w:val="-3"/>
          <w:sz w:val="28"/>
          <w:szCs w:val="28"/>
        </w:rPr>
      </w:pPr>
    </w:p>
    <w:p w14:paraId="04248880" w14:textId="77777777" w:rsidR="00E21AD8" w:rsidRPr="005B4128" w:rsidRDefault="001C0B6E" w:rsidP="00014967">
      <w:pPr>
        <w:spacing w:line="276" w:lineRule="auto"/>
        <w:jc w:val="both"/>
        <w:rPr>
          <w:b/>
          <w:sz w:val="32"/>
          <w:szCs w:val="32"/>
          <w:u w:val="single"/>
        </w:rPr>
      </w:pPr>
      <w:r w:rsidRPr="005B4128">
        <w:rPr>
          <w:b/>
          <w:sz w:val="32"/>
          <w:szCs w:val="32"/>
        </w:rPr>
        <w:t xml:space="preserve">1.3. </w:t>
      </w:r>
      <w:r w:rsidR="00E21AD8" w:rsidRPr="005B4128">
        <w:rPr>
          <w:b/>
          <w:sz w:val="32"/>
          <w:szCs w:val="32"/>
          <w:u w:val="single"/>
        </w:rPr>
        <w:t xml:space="preserve">La etapa de ejecución </w:t>
      </w:r>
      <w:r w:rsidR="005B7B1F" w:rsidRPr="005B4128">
        <w:rPr>
          <w:b/>
          <w:sz w:val="32"/>
          <w:szCs w:val="32"/>
          <w:u w:val="single"/>
        </w:rPr>
        <w:t>de</w:t>
      </w:r>
      <w:r w:rsidR="00A42F95" w:rsidRPr="005B4128">
        <w:rPr>
          <w:b/>
          <w:sz w:val="32"/>
          <w:szCs w:val="32"/>
          <w:u w:val="single"/>
        </w:rPr>
        <w:t xml:space="preserve"> las sentencias de condena de los</w:t>
      </w:r>
      <w:r w:rsidR="005B7B1F" w:rsidRPr="005B4128">
        <w:rPr>
          <w:b/>
          <w:sz w:val="32"/>
          <w:szCs w:val="32"/>
          <w:u w:val="single"/>
        </w:rPr>
        <w:t xml:space="preserve"> proceso</w:t>
      </w:r>
      <w:r w:rsidR="00A42F95" w:rsidRPr="005B4128">
        <w:rPr>
          <w:b/>
          <w:sz w:val="32"/>
          <w:szCs w:val="32"/>
          <w:u w:val="single"/>
        </w:rPr>
        <w:t>s</w:t>
      </w:r>
      <w:r w:rsidR="005B7B1F" w:rsidRPr="005B4128">
        <w:rPr>
          <w:b/>
          <w:sz w:val="32"/>
          <w:szCs w:val="32"/>
          <w:u w:val="single"/>
        </w:rPr>
        <w:t xml:space="preserve"> penal</w:t>
      </w:r>
      <w:r w:rsidR="00A42F95" w:rsidRPr="005B4128">
        <w:rPr>
          <w:b/>
          <w:sz w:val="32"/>
          <w:szCs w:val="32"/>
          <w:u w:val="single"/>
        </w:rPr>
        <w:t>es</w:t>
      </w:r>
      <w:r w:rsidR="005B7B1F" w:rsidRPr="005B4128">
        <w:rPr>
          <w:b/>
          <w:sz w:val="32"/>
          <w:szCs w:val="32"/>
          <w:u w:val="single"/>
        </w:rPr>
        <w:t xml:space="preserve"> y el problema de la competencia</w:t>
      </w:r>
    </w:p>
    <w:p w14:paraId="089550DF" w14:textId="77777777" w:rsidR="00CC2ACF" w:rsidRPr="00014967" w:rsidRDefault="00CC2ACF" w:rsidP="00014967">
      <w:pPr>
        <w:spacing w:line="276" w:lineRule="auto"/>
        <w:jc w:val="both"/>
        <w:rPr>
          <w:b/>
          <w:sz w:val="28"/>
          <w:szCs w:val="28"/>
        </w:rPr>
      </w:pPr>
    </w:p>
    <w:p w14:paraId="634C4198" w14:textId="77777777" w:rsidR="00A42F95" w:rsidRPr="00014967" w:rsidRDefault="00A42F95" w:rsidP="00014967">
      <w:pPr>
        <w:spacing w:line="276" w:lineRule="auto"/>
        <w:ind w:firstLine="708"/>
        <w:jc w:val="both"/>
        <w:rPr>
          <w:sz w:val="28"/>
          <w:szCs w:val="28"/>
        </w:rPr>
      </w:pPr>
      <w:r w:rsidRPr="00014967">
        <w:rPr>
          <w:sz w:val="28"/>
          <w:szCs w:val="28"/>
        </w:rPr>
        <w:t>Tenemos pues que la ejecución de las sentencias penales de condena se debe cumplir a través de una etapa procesal de ejecución, y por</w:t>
      </w:r>
      <w:r w:rsidR="00B508B1">
        <w:rPr>
          <w:sz w:val="28"/>
          <w:szCs w:val="28"/>
        </w:rPr>
        <w:t xml:space="preserve"> lo</w:t>
      </w:r>
      <w:r w:rsidRPr="00014967">
        <w:rPr>
          <w:sz w:val="28"/>
          <w:szCs w:val="28"/>
        </w:rPr>
        <w:t xml:space="preserve"> tanto y como toda etapa de ejecución de sentencias, </w:t>
      </w:r>
      <w:r w:rsidR="00B508B1">
        <w:rPr>
          <w:sz w:val="28"/>
          <w:szCs w:val="28"/>
        </w:rPr>
        <w:t xml:space="preserve">una etapa total o al menos parcialmente </w:t>
      </w:r>
      <w:r w:rsidRPr="00014967">
        <w:rPr>
          <w:sz w:val="28"/>
          <w:szCs w:val="28"/>
        </w:rPr>
        <w:t>a cargo de los Jueces.</w:t>
      </w:r>
    </w:p>
    <w:p w14:paraId="7F7D421A" w14:textId="77777777" w:rsidR="00E826B7" w:rsidRPr="00014967" w:rsidRDefault="00A42F95" w:rsidP="00014967">
      <w:pPr>
        <w:spacing w:line="276" w:lineRule="auto"/>
        <w:ind w:firstLine="708"/>
        <w:jc w:val="both"/>
        <w:rPr>
          <w:sz w:val="28"/>
          <w:szCs w:val="28"/>
        </w:rPr>
      </w:pPr>
      <w:r w:rsidRPr="00014967">
        <w:rPr>
          <w:sz w:val="28"/>
          <w:szCs w:val="28"/>
        </w:rPr>
        <w:t>Aceptado lo anterior queda sin embargo por resolver cual debe ser el órgano jurisdiccional competente</w:t>
      </w:r>
      <w:r w:rsidR="00B508B1">
        <w:rPr>
          <w:sz w:val="28"/>
          <w:szCs w:val="28"/>
        </w:rPr>
        <w:t xml:space="preserve"> -es decir el tribunal-</w:t>
      </w:r>
      <w:r w:rsidRPr="00014967">
        <w:rPr>
          <w:sz w:val="28"/>
          <w:szCs w:val="28"/>
        </w:rPr>
        <w:t xml:space="preserve"> para entender en dicha etapa de ejecución de las sentencias penales de condena. </w:t>
      </w:r>
    </w:p>
    <w:p w14:paraId="035DD024" w14:textId="77777777" w:rsidR="0082571D" w:rsidRPr="00014967" w:rsidRDefault="00A42F95" w:rsidP="00014967">
      <w:pPr>
        <w:spacing w:line="276" w:lineRule="auto"/>
        <w:ind w:firstLine="708"/>
        <w:jc w:val="both"/>
        <w:rPr>
          <w:sz w:val="28"/>
          <w:szCs w:val="28"/>
        </w:rPr>
      </w:pPr>
      <w:r w:rsidRPr="00014967">
        <w:rPr>
          <w:sz w:val="28"/>
          <w:szCs w:val="28"/>
        </w:rPr>
        <w:t>¿Será alguno de los órganos que intervinieron en la etapa de conocimiento, como suele ocurrir cuando</w:t>
      </w:r>
      <w:r w:rsidR="00B508B1">
        <w:rPr>
          <w:sz w:val="28"/>
          <w:szCs w:val="28"/>
        </w:rPr>
        <w:t xml:space="preserve"> en general </w:t>
      </w:r>
      <w:r w:rsidRPr="00014967">
        <w:rPr>
          <w:sz w:val="28"/>
          <w:szCs w:val="28"/>
        </w:rPr>
        <w:t xml:space="preserve">se trata de la etapa de ejecución de las sentencias de condena civiles? ¿O será un órgano jurisdiccional diferente y con específica competencia al efecto? </w:t>
      </w:r>
    </w:p>
    <w:p w14:paraId="4106AFBF" w14:textId="77777777" w:rsidR="0082571D" w:rsidRPr="00014967" w:rsidRDefault="0082571D" w:rsidP="00014967">
      <w:pPr>
        <w:spacing w:line="276" w:lineRule="auto"/>
        <w:jc w:val="both"/>
        <w:rPr>
          <w:b/>
          <w:sz w:val="28"/>
          <w:szCs w:val="28"/>
        </w:rPr>
      </w:pPr>
    </w:p>
    <w:p w14:paraId="389114D8" w14:textId="77777777" w:rsidR="00E21AD8" w:rsidRPr="004F5749" w:rsidRDefault="00E21AD8" w:rsidP="00014967">
      <w:pPr>
        <w:spacing w:line="276" w:lineRule="auto"/>
        <w:jc w:val="both"/>
        <w:rPr>
          <w:b/>
          <w:color w:val="FF0000"/>
          <w:sz w:val="36"/>
          <w:szCs w:val="36"/>
        </w:rPr>
      </w:pPr>
      <w:r w:rsidRPr="004F5749">
        <w:rPr>
          <w:b/>
          <w:color w:val="FF0000"/>
          <w:sz w:val="36"/>
          <w:szCs w:val="36"/>
        </w:rPr>
        <w:lastRenderedPageBreak/>
        <w:t xml:space="preserve">2. </w:t>
      </w:r>
      <w:r w:rsidR="005B7B1F" w:rsidRPr="004F5749">
        <w:rPr>
          <w:b/>
          <w:color w:val="FF0000"/>
          <w:sz w:val="36"/>
          <w:szCs w:val="36"/>
          <w:u w:val="single"/>
        </w:rPr>
        <w:t xml:space="preserve">Competencia </w:t>
      </w:r>
      <w:r w:rsidR="004F5749">
        <w:rPr>
          <w:b/>
          <w:color w:val="FF0000"/>
          <w:sz w:val="36"/>
          <w:szCs w:val="36"/>
          <w:u w:val="single"/>
        </w:rPr>
        <w:t>para</w:t>
      </w:r>
      <w:r w:rsidR="005B7B1F" w:rsidRPr="004F5749">
        <w:rPr>
          <w:b/>
          <w:color w:val="FF0000"/>
          <w:sz w:val="36"/>
          <w:szCs w:val="36"/>
          <w:u w:val="single"/>
        </w:rPr>
        <w:t xml:space="preserve"> la etapa de ejecución </w:t>
      </w:r>
      <w:r w:rsidR="00A42F95" w:rsidRPr="004F5749">
        <w:rPr>
          <w:b/>
          <w:color w:val="FF0000"/>
          <w:sz w:val="36"/>
          <w:szCs w:val="36"/>
          <w:u w:val="single"/>
        </w:rPr>
        <w:t>de los procesos penales</w:t>
      </w:r>
      <w:r w:rsidR="005B7B1F" w:rsidRPr="004F5749">
        <w:rPr>
          <w:b/>
          <w:color w:val="FF0000"/>
          <w:sz w:val="36"/>
          <w:szCs w:val="36"/>
          <w:u w:val="single"/>
        </w:rPr>
        <w:t xml:space="preserve">: ejemplos </w:t>
      </w:r>
      <w:r w:rsidR="00262FB8" w:rsidRPr="004F5749">
        <w:rPr>
          <w:b/>
          <w:color w:val="FF0000"/>
          <w:sz w:val="36"/>
          <w:szCs w:val="36"/>
          <w:u w:val="single"/>
        </w:rPr>
        <w:t xml:space="preserve">en </w:t>
      </w:r>
      <w:r w:rsidR="005B7B1F" w:rsidRPr="004F5749">
        <w:rPr>
          <w:b/>
          <w:color w:val="FF0000"/>
          <w:sz w:val="36"/>
          <w:szCs w:val="36"/>
          <w:u w:val="single"/>
        </w:rPr>
        <w:t>el</w:t>
      </w:r>
      <w:r w:rsidR="00262FB8" w:rsidRPr="004F5749">
        <w:rPr>
          <w:b/>
          <w:color w:val="FF0000"/>
          <w:sz w:val="36"/>
          <w:szCs w:val="36"/>
          <w:u w:val="single"/>
        </w:rPr>
        <w:t xml:space="preserve"> actual D</w:t>
      </w:r>
      <w:r w:rsidR="005B7B1F" w:rsidRPr="004F5749">
        <w:rPr>
          <w:b/>
          <w:color w:val="FF0000"/>
          <w:sz w:val="36"/>
          <w:szCs w:val="36"/>
          <w:u w:val="single"/>
        </w:rPr>
        <w:t>erecho Comparado Sudamericano</w:t>
      </w:r>
    </w:p>
    <w:p w14:paraId="30D96FDF" w14:textId="77777777" w:rsidR="00E21AD8" w:rsidRPr="00014967" w:rsidRDefault="00E21AD8" w:rsidP="00014967">
      <w:pPr>
        <w:spacing w:line="276" w:lineRule="auto"/>
        <w:jc w:val="both"/>
        <w:rPr>
          <w:sz w:val="28"/>
          <w:szCs w:val="28"/>
        </w:rPr>
      </w:pPr>
    </w:p>
    <w:p w14:paraId="20A589D7" w14:textId="77777777" w:rsidR="00A07499" w:rsidRPr="005B4128" w:rsidRDefault="005604DE" w:rsidP="00014967">
      <w:pPr>
        <w:shd w:val="clear" w:color="auto" w:fill="FFFFFF"/>
        <w:spacing w:line="276" w:lineRule="auto"/>
        <w:jc w:val="both"/>
        <w:rPr>
          <w:b/>
          <w:sz w:val="32"/>
          <w:szCs w:val="32"/>
          <w:u w:val="single"/>
        </w:rPr>
      </w:pPr>
      <w:r w:rsidRPr="005B4128">
        <w:rPr>
          <w:b/>
          <w:sz w:val="32"/>
          <w:szCs w:val="32"/>
        </w:rPr>
        <w:t>2.1.</w:t>
      </w:r>
      <w:r w:rsidR="00E21AD8" w:rsidRPr="005B4128">
        <w:rPr>
          <w:b/>
          <w:sz w:val="32"/>
          <w:szCs w:val="32"/>
        </w:rPr>
        <w:t xml:space="preserve"> </w:t>
      </w:r>
      <w:r w:rsidR="00E21AD8" w:rsidRPr="005B4128">
        <w:rPr>
          <w:b/>
          <w:sz w:val="32"/>
          <w:szCs w:val="32"/>
          <w:u w:val="single"/>
        </w:rPr>
        <w:t>Argentina</w:t>
      </w:r>
    </w:p>
    <w:p w14:paraId="09A5D00E" w14:textId="77777777" w:rsidR="005604DE" w:rsidRPr="00014967" w:rsidRDefault="005604DE" w:rsidP="00014967">
      <w:pPr>
        <w:shd w:val="clear" w:color="auto" w:fill="FFFFFF"/>
        <w:spacing w:line="276" w:lineRule="auto"/>
        <w:jc w:val="both"/>
        <w:rPr>
          <w:b/>
          <w:sz w:val="28"/>
          <w:szCs w:val="28"/>
        </w:rPr>
      </w:pPr>
    </w:p>
    <w:p w14:paraId="392B5F7C" w14:textId="77777777" w:rsidR="00A07499" w:rsidRPr="00014967" w:rsidRDefault="00E826B7" w:rsidP="00014967">
      <w:pPr>
        <w:shd w:val="clear" w:color="auto" w:fill="FFFFFF"/>
        <w:spacing w:line="276" w:lineRule="auto"/>
        <w:ind w:firstLine="708"/>
        <w:jc w:val="both"/>
        <w:rPr>
          <w:bCs/>
          <w:color w:val="222222"/>
          <w:sz w:val="28"/>
          <w:szCs w:val="28"/>
        </w:rPr>
      </w:pPr>
      <w:r w:rsidRPr="00014967">
        <w:rPr>
          <w:color w:val="222222"/>
          <w:sz w:val="28"/>
          <w:szCs w:val="28"/>
        </w:rPr>
        <w:t>En la Argentina l</w:t>
      </w:r>
      <w:r w:rsidR="00A07499" w:rsidRPr="00014967">
        <w:rPr>
          <w:color w:val="222222"/>
          <w:sz w:val="28"/>
          <w:szCs w:val="28"/>
        </w:rPr>
        <w:t>a </w:t>
      </w:r>
      <w:r w:rsidR="00A07499" w:rsidRPr="00014967">
        <w:rPr>
          <w:bCs/>
          <w:color w:val="222222"/>
          <w:sz w:val="28"/>
          <w:szCs w:val="28"/>
        </w:rPr>
        <w:t xml:space="preserve">ley </w:t>
      </w:r>
      <w:r w:rsidRPr="00014967">
        <w:rPr>
          <w:bCs/>
          <w:color w:val="222222"/>
          <w:sz w:val="28"/>
          <w:szCs w:val="28"/>
        </w:rPr>
        <w:t xml:space="preserve">n° </w:t>
      </w:r>
      <w:r w:rsidR="00A07499" w:rsidRPr="00014967">
        <w:rPr>
          <w:bCs/>
          <w:color w:val="222222"/>
          <w:sz w:val="28"/>
          <w:szCs w:val="28"/>
        </w:rPr>
        <w:t>24.121</w:t>
      </w:r>
      <w:r w:rsidR="00A07499" w:rsidRPr="00014967">
        <w:rPr>
          <w:color w:val="222222"/>
          <w:sz w:val="28"/>
          <w:szCs w:val="28"/>
        </w:rPr>
        <w:t> establece</w:t>
      </w:r>
      <w:r w:rsidR="00923EC8" w:rsidRPr="00014967">
        <w:rPr>
          <w:color w:val="222222"/>
          <w:sz w:val="28"/>
          <w:szCs w:val="28"/>
        </w:rPr>
        <w:t xml:space="preserve"> en su art. 72</w:t>
      </w:r>
      <w:r w:rsidR="00A07499" w:rsidRPr="00014967">
        <w:rPr>
          <w:color w:val="222222"/>
          <w:sz w:val="28"/>
          <w:szCs w:val="28"/>
        </w:rPr>
        <w:t xml:space="preserve"> que la ejecución penal en la </w:t>
      </w:r>
      <w:r w:rsidR="00A07499" w:rsidRPr="00014967">
        <w:rPr>
          <w:bCs/>
          <w:color w:val="222222"/>
          <w:sz w:val="28"/>
          <w:szCs w:val="28"/>
        </w:rPr>
        <w:t>Capital Federal</w:t>
      </w:r>
      <w:r w:rsidR="00A07499" w:rsidRPr="00014967">
        <w:rPr>
          <w:color w:val="222222"/>
          <w:sz w:val="28"/>
          <w:szCs w:val="28"/>
        </w:rPr>
        <w:t> </w:t>
      </w:r>
      <w:r w:rsidR="00923EC8" w:rsidRPr="00014967">
        <w:rPr>
          <w:color w:val="222222"/>
          <w:sz w:val="28"/>
          <w:szCs w:val="28"/>
        </w:rPr>
        <w:t xml:space="preserve">-tanto para sentencias del </w:t>
      </w:r>
      <w:r w:rsidR="00A07499" w:rsidRPr="00014967">
        <w:rPr>
          <w:color w:val="222222"/>
          <w:sz w:val="28"/>
          <w:szCs w:val="28"/>
        </w:rPr>
        <w:t xml:space="preserve">fuero federal </w:t>
      </w:r>
      <w:r w:rsidR="00923EC8" w:rsidRPr="00014967">
        <w:rPr>
          <w:color w:val="222222"/>
          <w:sz w:val="28"/>
          <w:szCs w:val="28"/>
        </w:rPr>
        <w:t xml:space="preserve">como </w:t>
      </w:r>
      <w:r w:rsidRPr="00014967">
        <w:rPr>
          <w:color w:val="222222"/>
          <w:sz w:val="28"/>
          <w:szCs w:val="28"/>
        </w:rPr>
        <w:t xml:space="preserve">para las </w:t>
      </w:r>
      <w:r w:rsidR="00923EC8" w:rsidRPr="00014967">
        <w:rPr>
          <w:color w:val="222222"/>
          <w:sz w:val="28"/>
          <w:szCs w:val="28"/>
        </w:rPr>
        <w:t>del</w:t>
      </w:r>
      <w:r w:rsidR="00A07499" w:rsidRPr="00014967">
        <w:rPr>
          <w:color w:val="222222"/>
          <w:sz w:val="28"/>
          <w:szCs w:val="28"/>
        </w:rPr>
        <w:t xml:space="preserve"> fuero nacional- </w:t>
      </w:r>
      <w:r w:rsidRPr="00014967">
        <w:rPr>
          <w:color w:val="222222"/>
          <w:sz w:val="28"/>
          <w:szCs w:val="28"/>
        </w:rPr>
        <w:t>debe ser</w:t>
      </w:r>
      <w:r w:rsidR="00A07499" w:rsidRPr="00014967">
        <w:rPr>
          <w:color w:val="222222"/>
          <w:sz w:val="28"/>
          <w:szCs w:val="28"/>
        </w:rPr>
        <w:t xml:space="preserve"> llevada a cabo por </w:t>
      </w:r>
      <w:r w:rsidRPr="00014967">
        <w:rPr>
          <w:color w:val="222222"/>
          <w:sz w:val="28"/>
          <w:szCs w:val="28"/>
        </w:rPr>
        <w:t xml:space="preserve">unos juzgados especializados: </w:t>
      </w:r>
      <w:r w:rsidR="00A07499" w:rsidRPr="00014967">
        <w:rPr>
          <w:color w:val="222222"/>
          <w:sz w:val="28"/>
          <w:szCs w:val="28"/>
        </w:rPr>
        <w:t>los </w:t>
      </w:r>
      <w:r w:rsidRPr="00014967">
        <w:rPr>
          <w:bCs/>
          <w:color w:val="222222"/>
          <w:sz w:val="28"/>
          <w:szCs w:val="28"/>
        </w:rPr>
        <w:t>J</w:t>
      </w:r>
      <w:r w:rsidR="00A07499" w:rsidRPr="00014967">
        <w:rPr>
          <w:bCs/>
          <w:color w:val="222222"/>
          <w:sz w:val="28"/>
          <w:szCs w:val="28"/>
        </w:rPr>
        <w:t xml:space="preserve">uzgados </w:t>
      </w:r>
      <w:r w:rsidRPr="00014967">
        <w:rPr>
          <w:bCs/>
          <w:color w:val="222222"/>
          <w:sz w:val="28"/>
          <w:szCs w:val="28"/>
        </w:rPr>
        <w:t>N</w:t>
      </w:r>
      <w:r w:rsidR="00A07499" w:rsidRPr="00014967">
        <w:rPr>
          <w:bCs/>
          <w:color w:val="222222"/>
          <w:sz w:val="28"/>
          <w:szCs w:val="28"/>
        </w:rPr>
        <w:t xml:space="preserve">acionales de </w:t>
      </w:r>
      <w:r w:rsidRPr="00014967">
        <w:rPr>
          <w:bCs/>
          <w:color w:val="222222"/>
          <w:sz w:val="28"/>
          <w:szCs w:val="28"/>
        </w:rPr>
        <w:t>E</w:t>
      </w:r>
      <w:r w:rsidR="00A07499" w:rsidRPr="00014967">
        <w:rPr>
          <w:bCs/>
          <w:color w:val="222222"/>
          <w:sz w:val="28"/>
          <w:szCs w:val="28"/>
        </w:rPr>
        <w:t xml:space="preserve">jecución </w:t>
      </w:r>
      <w:r w:rsidRPr="00014967">
        <w:rPr>
          <w:bCs/>
          <w:color w:val="222222"/>
          <w:sz w:val="28"/>
          <w:szCs w:val="28"/>
        </w:rPr>
        <w:t>P</w:t>
      </w:r>
      <w:r w:rsidR="00A07499" w:rsidRPr="00014967">
        <w:rPr>
          <w:bCs/>
          <w:color w:val="222222"/>
          <w:sz w:val="28"/>
          <w:szCs w:val="28"/>
        </w:rPr>
        <w:t>enal. </w:t>
      </w:r>
    </w:p>
    <w:p w14:paraId="4FFAECF1" w14:textId="77777777" w:rsidR="00A07499" w:rsidRPr="00014967" w:rsidRDefault="00E826B7" w:rsidP="00014967">
      <w:pPr>
        <w:shd w:val="clear" w:color="auto" w:fill="FFFFFF"/>
        <w:spacing w:line="276" w:lineRule="auto"/>
        <w:ind w:firstLine="708"/>
        <w:jc w:val="both"/>
        <w:rPr>
          <w:color w:val="222222"/>
          <w:sz w:val="28"/>
          <w:szCs w:val="28"/>
        </w:rPr>
      </w:pPr>
      <w:r w:rsidRPr="00014967">
        <w:rPr>
          <w:color w:val="222222"/>
          <w:sz w:val="28"/>
          <w:szCs w:val="28"/>
        </w:rPr>
        <w:t xml:space="preserve">En cambio, </w:t>
      </w:r>
      <w:r w:rsidR="00923EC8" w:rsidRPr="00014967">
        <w:rPr>
          <w:color w:val="222222"/>
          <w:sz w:val="28"/>
          <w:szCs w:val="28"/>
        </w:rPr>
        <w:t>e</w:t>
      </w:r>
      <w:r w:rsidR="00A07499" w:rsidRPr="00014967">
        <w:rPr>
          <w:color w:val="222222"/>
          <w:sz w:val="28"/>
          <w:szCs w:val="28"/>
        </w:rPr>
        <w:t>n el </w:t>
      </w:r>
      <w:r w:rsidR="00923EC8" w:rsidRPr="00014967">
        <w:rPr>
          <w:color w:val="222222"/>
          <w:sz w:val="28"/>
          <w:szCs w:val="28"/>
        </w:rPr>
        <w:t>I</w:t>
      </w:r>
      <w:r w:rsidR="00A07499" w:rsidRPr="00014967">
        <w:rPr>
          <w:bCs/>
          <w:color w:val="222222"/>
          <w:sz w:val="28"/>
          <w:szCs w:val="28"/>
        </w:rPr>
        <w:t>nterior del país</w:t>
      </w:r>
      <w:r w:rsidR="00A07499" w:rsidRPr="00014967">
        <w:rPr>
          <w:color w:val="222222"/>
          <w:sz w:val="28"/>
          <w:szCs w:val="28"/>
        </w:rPr>
        <w:t xml:space="preserve"> la ejecución penal </w:t>
      </w:r>
      <w:r w:rsidR="00923EC8" w:rsidRPr="00014967">
        <w:rPr>
          <w:color w:val="222222"/>
          <w:sz w:val="28"/>
          <w:szCs w:val="28"/>
        </w:rPr>
        <w:t xml:space="preserve">de las sentencias del fuero federal </w:t>
      </w:r>
      <w:r w:rsidR="00A07499" w:rsidRPr="00014967">
        <w:rPr>
          <w:color w:val="222222"/>
          <w:sz w:val="28"/>
          <w:szCs w:val="28"/>
        </w:rPr>
        <w:t>es dirigida por un juez de </w:t>
      </w:r>
      <w:r w:rsidR="00A07499" w:rsidRPr="00014967">
        <w:rPr>
          <w:bCs/>
          <w:color w:val="222222"/>
          <w:sz w:val="28"/>
          <w:szCs w:val="28"/>
        </w:rPr>
        <w:t>tribunal oral federal (art. 75). </w:t>
      </w:r>
      <w:r w:rsidR="00A07499" w:rsidRPr="00014967">
        <w:rPr>
          <w:color w:val="222222"/>
          <w:sz w:val="28"/>
          <w:szCs w:val="28"/>
        </w:rPr>
        <w:t>Toda cuestión recursiva -fede</w:t>
      </w:r>
      <w:r w:rsidR="00E35BA5">
        <w:rPr>
          <w:color w:val="222222"/>
          <w:sz w:val="28"/>
          <w:szCs w:val="28"/>
        </w:rPr>
        <w:t>ral de la Capital, federal del Interior y N</w:t>
      </w:r>
      <w:r w:rsidR="00A07499" w:rsidRPr="00014967">
        <w:rPr>
          <w:color w:val="222222"/>
          <w:sz w:val="28"/>
          <w:szCs w:val="28"/>
        </w:rPr>
        <w:t>acional- es resuelta por la Cámara Federal de Casación Penal.</w:t>
      </w:r>
    </w:p>
    <w:p w14:paraId="6860ABAC" w14:textId="77777777" w:rsidR="00A07499" w:rsidRPr="00014967" w:rsidRDefault="00A07499" w:rsidP="00014967">
      <w:pPr>
        <w:shd w:val="clear" w:color="auto" w:fill="FFFFFF"/>
        <w:spacing w:line="276" w:lineRule="auto"/>
        <w:ind w:firstLine="708"/>
        <w:jc w:val="both"/>
        <w:rPr>
          <w:color w:val="222222"/>
          <w:sz w:val="28"/>
          <w:szCs w:val="28"/>
        </w:rPr>
      </w:pPr>
      <w:r w:rsidRPr="00014967">
        <w:rPr>
          <w:color w:val="222222"/>
          <w:sz w:val="28"/>
          <w:szCs w:val="28"/>
        </w:rPr>
        <w:t>Asimismo, la </w:t>
      </w:r>
      <w:r w:rsidRPr="00014967">
        <w:rPr>
          <w:bCs/>
          <w:color w:val="222222"/>
          <w:sz w:val="28"/>
          <w:szCs w:val="28"/>
        </w:rPr>
        <w:t xml:space="preserve">ley </w:t>
      </w:r>
      <w:r w:rsidR="00E826B7" w:rsidRPr="00014967">
        <w:rPr>
          <w:bCs/>
          <w:color w:val="222222"/>
          <w:sz w:val="28"/>
          <w:szCs w:val="28"/>
        </w:rPr>
        <w:t xml:space="preserve">n° </w:t>
      </w:r>
      <w:r w:rsidRPr="00014967">
        <w:rPr>
          <w:bCs/>
          <w:color w:val="222222"/>
          <w:sz w:val="28"/>
          <w:szCs w:val="28"/>
        </w:rPr>
        <w:t>27.080</w:t>
      </w:r>
      <w:r w:rsidRPr="00014967">
        <w:rPr>
          <w:color w:val="222222"/>
          <w:sz w:val="28"/>
          <w:szCs w:val="28"/>
        </w:rPr>
        <w:t> creó la</w:t>
      </w:r>
      <w:r w:rsidRPr="00014967">
        <w:rPr>
          <w:bCs/>
          <w:color w:val="222222"/>
          <w:sz w:val="28"/>
          <w:szCs w:val="28"/>
        </w:rPr>
        <w:t> Dirección de Control y Asistencia de Ejecución Penal del Poder Judicial de la Nación</w:t>
      </w:r>
      <w:r w:rsidRPr="00014967">
        <w:rPr>
          <w:color w:val="222222"/>
          <w:sz w:val="28"/>
          <w:szCs w:val="28"/>
        </w:rPr>
        <w:t>, cuya función es ejercer control sobre la etapa de ejecución penal.</w:t>
      </w:r>
    </w:p>
    <w:p w14:paraId="5FA6C252" w14:textId="77777777" w:rsidR="00923EC8" w:rsidRPr="00014967" w:rsidRDefault="00A07499" w:rsidP="00014967">
      <w:pPr>
        <w:shd w:val="clear" w:color="auto" w:fill="FFFFFF"/>
        <w:spacing w:line="276" w:lineRule="auto"/>
        <w:ind w:firstLine="708"/>
        <w:jc w:val="both"/>
        <w:rPr>
          <w:color w:val="222222"/>
          <w:sz w:val="28"/>
          <w:szCs w:val="28"/>
        </w:rPr>
      </w:pPr>
      <w:r w:rsidRPr="00014967">
        <w:rPr>
          <w:color w:val="222222"/>
          <w:sz w:val="28"/>
          <w:szCs w:val="28"/>
        </w:rPr>
        <w:t>El rég</w:t>
      </w:r>
      <w:r w:rsidR="00E826B7" w:rsidRPr="00014967">
        <w:rPr>
          <w:color w:val="222222"/>
          <w:sz w:val="28"/>
          <w:szCs w:val="28"/>
        </w:rPr>
        <w:t>imen de cada provincia para su J</w:t>
      </w:r>
      <w:r w:rsidRPr="00014967">
        <w:rPr>
          <w:color w:val="222222"/>
          <w:sz w:val="28"/>
          <w:szCs w:val="28"/>
        </w:rPr>
        <w:t xml:space="preserve">usticia local varia, </w:t>
      </w:r>
      <w:r w:rsidR="00923EC8" w:rsidRPr="00014967">
        <w:rPr>
          <w:color w:val="222222"/>
          <w:sz w:val="28"/>
          <w:szCs w:val="28"/>
        </w:rPr>
        <w:t xml:space="preserve">y así y solo como ejemplo, en Córdoba según el art. 35bis del Código Procesal Penal la </w:t>
      </w:r>
      <w:r w:rsidR="00E35BA5">
        <w:rPr>
          <w:color w:val="222222"/>
          <w:sz w:val="28"/>
          <w:szCs w:val="28"/>
        </w:rPr>
        <w:t xml:space="preserve">competencia para la </w:t>
      </w:r>
      <w:r w:rsidR="00923EC8" w:rsidRPr="00014967">
        <w:rPr>
          <w:color w:val="222222"/>
          <w:sz w:val="28"/>
          <w:szCs w:val="28"/>
        </w:rPr>
        <w:t>ejec</w:t>
      </w:r>
      <w:r w:rsidR="00E826B7" w:rsidRPr="00014967">
        <w:rPr>
          <w:color w:val="222222"/>
          <w:sz w:val="28"/>
          <w:szCs w:val="28"/>
        </w:rPr>
        <w:t>ución corresponde a unos Jueces E</w:t>
      </w:r>
      <w:r w:rsidR="00923EC8" w:rsidRPr="00014967">
        <w:rPr>
          <w:color w:val="222222"/>
          <w:sz w:val="28"/>
          <w:szCs w:val="28"/>
        </w:rPr>
        <w:t>specializados en Ejecución</w:t>
      </w:r>
      <w:r w:rsidR="00E35BA5">
        <w:rPr>
          <w:color w:val="222222"/>
          <w:sz w:val="28"/>
          <w:szCs w:val="28"/>
        </w:rPr>
        <w:t>, aunque siempre más como control que como efectivización de la condena, lo que queda en manos de la autoridad administrativa.</w:t>
      </w:r>
      <w:r w:rsidR="00923EC8" w:rsidRPr="00014967">
        <w:rPr>
          <w:color w:val="222222"/>
          <w:sz w:val="28"/>
          <w:szCs w:val="28"/>
        </w:rPr>
        <w:t xml:space="preserve"> </w:t>
      </w:r>
    </w:p>
    <w:p w14:paraId="1B799FA7" w14:textId="77777777" w:rsidR="00FC565B" w:rsidRPr="00014967" w:rsidRDefault="00E826B7" w:rsidP="00014967">
      <w:pPr>
        <w:spacing w:line="276" w:lineRule="auto"/>
        <w:ind w:firstLine="708"/>
        <w:jc w:val="both"/>
        <w:rPr>
          <w:sz w:val="28"/>
          <w:szCs w:val="28"/>
        </w:rPr>
      </w:pPr>
      <w:r w:rsidRPr="00014967">
        <w:rPr>
          <w:sz w:val="28"/>
          <w:szCs w:val="28"/>
        </w:rPr>
        <w:t xml:space="preserve">En otro ejemplo, para la Provincia de Buenos Aires </w:t>
      </w:r>
      <w:r w:rsidR="00FC565B" w:rsidRPr="00014967">
        <w:rPr>
          <w:sz w:val="28"/>
          <w:szCs w:val="28"/>
        </w:rPr>
        <w:t xml:space="preserve">el </w:t>
      </w:r>
      <w:r w:rsidR="00E35BA5">
        <w:rPr>
          <w:sz w:val="28"/>
          <w:szCs w:val="28"/>
        </w:rPr>
        <w:t>“</w:t>
      </w:r>
      <w:r w:rsidR="00FC565B" w:rsidRPr="00014967">
        <w:rPr>
          <w:sz w:val="28"/>
          <w:szCs w:val="28"/>
        </w:rPr>
        <w:t>Código Procesal Penal</w:t>
      </w:r>
      <w:r w:rsidR="00E35BA5">
        <w:rPr>
          <w:sz w:val="28"/>
          <w:szCs w:val="28"/>
        </w:rPr>
        <w:t>”</w:t>
      </w:r>
      <w:r w:rsidR="00FC565B" w:rsidRPr="00014967">
        <w:rPr>
          <w:sz w:val="28"/>
          <w:szCs w:val="28"/>
        </w:rPr>
        <w:t xml:space="preserve"> de </w:t>
      </w:r>
      <w:r w:rsidRPr="00014967">
        <w:rPr>
          <w:sz w:val="28"/>
          <w:szCs w:val="28"/>
        </w:rPr>
        <w:t>dich</w:t>
      </w:r>
      <w:r w:rsidR="00E35BA5">
        <w:rPr>
          <w:sz w:val="28"/>
          <w:szCs w:val="28"/>
        </w:rPr>
        <w:t>a p</w:t>
      </w:r>
      <w:r w:rsidR="00FC565B" w:rsidRPr="00014967">
        <w:rPr>
          <w:sz w:val="28"/>
          <w:szCs w:val="28"/>
        </w:rPr>
        <w:t>rovincia</w:t>
      </w:r>
      <w:r w:rsidRPr="00014967">
        <w:rPr>
          <w:sz w:val="28"/>
          <w:szCs w:val="28"/>
        </w:rPr>
        <w:t xml:space="preserve"> </w:t>
      </w:r>
      <w:r w:rsidR="00FC565B" w:rsidRPr="00014967">
        <w:rPr>
          <w:sz w:val="28"/>
          <w:szCs w:val="28"/>
        </w:rPr>
        <w:t>establece en su art. 25</w:t>
      </w:r>
      <w:r w:rsidRPr="00014967">
        <w:rPr>
          <w:sz w:val="28"/>
          <w:szCs w:val="28"/>
        </w:rPr>
        <w:t xml:space="preserve"> que hay un juez especializado en Ejecución</w:t>
      </w:r>
      <w:r w:rsidR="00E35BA5">
        <w:rPr>
          <w:sz w:val="28"/>
          <w:szCs w:val="28"/>
        </w:rPr>
        <w:t xml:space="preserve"> (siempre también en cuanto al control y no a la efectivización de la condena, que queda en manos de la Administración).</w:t>
      </w:r>
    </w:p>
    <w:p w14:paraId="23EE97AC" w14:textId="77777777" w:rsidR="007826C7" w:rsidRPr="00014967" w:rsidRDefault="007826C7" w:rsidP="00014967">
      <w:pPr>
        <w:spacing w:line="276" w:lineRule="auto"/>
        <w:jc w:val="both"/>
        <w:rPr>
          <w:sz w:val="28"/>
          <w:szCs w:val="28"/>
        </w:rPr>
      </w:pPr>
    </w:p>
    <w:p w14:paraId="133D5856" w14:textId="77777777" w:rsidR="00FC60C0" w:rsidRPr="005B4128" w:rsidRDefault="005604DE" w:rsidP="00014967">
      <w:pPr>
        <w:spacing w:line="276" w:lineRule="auto"/>
        <w:jc w:val="both"/>
        <w:rPr>
          <w:b/>
          <w:sz w:val="32"/>
          <w:szCs w:val="32"/>
        </w:rPr>
      </w:pPr>
      <w:r w:rsidRPr="005B4128">
        <w:rPr>
          <w:b/>
          <w:sz w:val="32"/>
          <w:szCs w:val="32"/>
        </w:rPr>
        <w:t>2.2.</w:t>
      </w:r>
      <w:r w:rsidR="00E21AD8" w:rsidRPr="005B4128">
        <w:rPr>
          <w:b/>
          <w:sz w:val="32"/>
          <w:szCs w:val="32"/>
        </w:rPr>
        <w:t xml:space="preserve"> </w:t>
      </w:r>
      <w:r w:rsidR="00E21AD8" w:rsidRPr="005B4128">
        <w:rPr>
          <w:b/>
          <w:sz w:val="32"/>
          <w:szCs w:val="32"/>
          <w:u w:val="single"/>
        </w:rPr>
        <w:t>México</w:t>
      </w:r>
    </w:p>
    <w:p w14:paraId="33728D38" w14:textId="77777777" w:rsidR="00FC60C0" w:rsidRPr="00014967" w:rsidRDefault="00FC60C0" w:rsidP="00014967">
      <w:pPr>
        <w:spacing w:line="276" w:lineRule="auto"/>
        <w:jc w:val="both"/>
        <w:rPr>
          <w:sz w:val="28"/>
          <w:szCs w:val="28"/>
        </w:rPr>
      </w:pPr>
    </w:p>
    <w:p w14:paraId="4CA07D1A" w14:textId="77777777" w:rsidR="00391912" w:rsidRPr="00014967" w:rsidRDefault="00D85C89" w:rsidP="00014967">
      <w:pPr>
        <w:spacing w:line="276" w:lineRule="auto"/>
        <w:ind w:firstLine="708"/>
        <w:jc w:val="both"/>
        <w:rPr>
          <w:sz w:val="28"/>
          <w:szCs w:val="28"/>
        </w:rPr>
      </w:pPr>
      <w:r w:rsidRPr="00014967">
        <w:rPr>
          <w:sz w:val="28"/>
          <w:szCs w:val="28"/>
        </w:rPr>
        <w:t>En México, c</w:t>
      </w:r>
      <w:r w:rsidR="00A12E59" w:rsidRPr="00014967">
        <w:rPr>
          <w:sz w:val="28"/>
          <w:szCs w:val="28"/>
        </w:rPr>
        <w:t xml:space="preserve">onforme a la </w:t>
      </w:r>
      <w:r w:rsidRPr="00014967">
        <w:rPr>
          <w:sz w:val="28"/>
          <w:szCs w:val="28"/>
        </w:rPr>
        <w:t>“</w:t>
      </w:r>
      <w:r w:rsidR="00A12E59" w:rsidRPr="00014967">
        <w:rPr>
          <w:sz w:val="28"/>
          <w:szCs w:val="28"/>
        </w:rPr>
        <w:t>Ley Nacional de Ejecución Penal</w:t>
      </w:r>
      <w:r w:rsidRPr="00014967">
        <w:rPr>
          <w:sz w:val="28"/>
          <w:szCs w:val="28"/>
        </w:rPr>
        <w:t>”</w:t>
      </w:r>
      <w:r w:rsidR="00391912" w:rsidRPr="00014967">
        <w:rPr>
          <w:sz w:val="28"/>
          <w:szCs w:val="28"/>
        </w:rPr>
        <w:t xml:space="preserve"> de</w:t>
      </w:r>
      <w:r w:rsidRPr="00014967">
        <w:rPr>
          <w:sz w:val="28"/>
          <w:szCs w:val="28"/>
        </w:rPr>
        <w:t>l año</w:t>
      </w:r>
      <w:r w:rsidR="00391912" w:rsidRPr="00014967">
        <w:rPr>
          <w:sz w:val="28"/>
          <w:szCs w:val="28"/>
        </w:rPr>
        <w:t xml:space="preserve"> 2016</w:t>
      </w:r>
      <w:r w:rsidR="00A12E59" w:rsidRPr="00014967">
        <w:rPr>
          <w:sz w:val="28"/>
          <w:szCs w:val="28"/>
        </w:rPr>
        <w:t xml:space="preserve">, el </w:t>
      </w:r>
      <w:r w:rsidRPr="00014967">
        <w:rPr>
          <w:sz w:val="28"/>
          <w:szCs w:val="28"/>
        </w:rPr>
        <w:t>especializado J</w:t>
      </w:r>
      <w:r w:rsidR="00A12E59" w:rsidRPr="00014967">
        <w:rPr>
          <w:sz w:val="28"/>
          <w:szCs w:val="28"/>
        </w:rPr>
        <w:t xml:space="preserve">uez de </w:t>
      </w:r>
      <w:r w:rsidRPr="00014967">
        <w:rPr>
          <w:sz w:val="28"/>
          <w:szCs w:val="28"/>
        </w:rPr>
        <w:t>E</w:t>
      </w:r>
      <w:r w:rsidR="00A12E59" w:rsidRPr="00014967">
        <w:rPr>
          <w:sz w:val="28"/>
          <w:szCs w:val="28"/>
        </w:rPr>
        <w:t xml:space="preserve">jecución </w:t>
      </w:r>
      <w:r w:rsidRPr="00014967">
        <w:rPr>
          <w:sz w:val="28"/>
          <w:szCs w:val="28"/>
        </w:rPr>
        <w:t>P</w:t>
      </w:r>
      <w:r w:rsidR="00A12E59" w:rsidRPr="00014967">
        <w:rPr>
          <w:sz w:val="28"/>
          <w:szCs w:val="28"/>
        </w:rPr>
        <w:t>enal tiene funciones de vigilancia decisorias y consultivas</w:t>
      </w:r>
      <w:r w:rsidRPr="00014967">
        <w:rPr>
          <w:sz w:val="28"/>
          <w:szCs w:val="28"/>
        </w:rPr>
        <w:t>,</w:t>
      </w:r>
      <w:r w:rsidR="00A12E59" w:rsidRPr="00014967">
        <w:rPr>
          <w:sz w:val="28"/>
          <w:szCs w:val="28"/>
        </w:rPr>
        <w:t xml:space="preserve"> y es el encargado de la ejecución de las penas y medidas de seguridad de acuerdo al principio de legalidad y del control de la actividad penitenciaria, garantizando los derechos de los </w:t>
      </w:r>
      <w:r w:rsidR="00A12E59" w:rsidRPr="00014967">
        <w:rPr>
          <w:sz w:val="28"/>
          <w:szCs w:val="28"/>
        </w:rPr>
        <w:lastRenderedPageBreak/>
        <w:t>internos y corrigiendo los abusos y desviaciones que puedan producirse por parte de la administración penitenciaria</w:t>
      </w:r>
      <w:r w:rsidR="00391912" w:rsidRPr="00014967">
        <w:rPr>
          <w:sz w:val="28"/>
          <w:szCs w:val="28"/>
        </w:rPr>
        <w:t xml:space="preserve">. </w:t>
      </w:r>
    </w:p>
    <w:p w14:paraId="43EC2D88" w14:textId="77777777" w:rsidR="00A12E59" w:rsidRPr="00014967" w:rsidRDefault="00391912" w:rsidP="00014967">
      <w:pPr>
        <w:spacing w:line="276" w:lineRule="auto"/>
        <w:ind w:firstLine="708"/>
        <w:jc w:val="both"/>
        <w:rPr>
          <w:sz w:val="28"/>
          <w:szCs w:val="28"/>
        </w:rPr>
      </w:pPr>
      <w:r w:rsidRPr="00014967">
        <w:rPr>
          <w:sz w:val="28"/>
          <w:szCs w:val="28"/>
        </w:rPr>
        <w:t>D</w:t>
      </w:r>
      <w:r w:rsidR="00A12E59" w:rsidRPr="00014967">
        <w:rPr>
          <w:sz w:val="28"/>
          <w:szCs w:val="28"/>
        </w:rPr>
        <w:t>ich</w:t>
      </w:r>
      <w:r w:rsidR="00D85C89" w:rsidRPr="00014967">
        <w:rPr>
          <w:sz w:val="28"/>
          <w:szCs w:val="28"/>
        </w:rPr>
        <w:t>o Juez</w:t>
      </w:r>
      <w:r w:rsidR="00A12E59" w:rsidRPr="00014967">
        <w:rPr>
          <w:sz w:val="28"/>
          <w:szCs w:val="28"/>
        </w:rPr>
        <w:t xml:space="preserve"> tiene </w:t>
      </w:r>
      <w:r w:rsidR="00D85C89" w:rsidRPr="00014967">
        <w:rPr>
          <w:sz w:val="28"/>
          <w:szCs w:val="28"/>
        </w:rPr>
        <w:t>el deber</w:t>
      </w:r>
      <w:r w:rsidR="00A12E59" w:rsidRPr="00014967">
        <w:rPr>
          <w:sz w:val="28"/>
          <w:szCs w:val="28"/>
        </w:rPr>
        <w:t xml:space="preserve"> de resolver en audiencia oral todas las peticiones o planteamientos de las partes relativo</w:t>
      </w:r>
      <w:r w:rsidR="00D85C89" w:rsidRPr="00014967">
        <w:rPr>
          <w:sz w:val="28"/>
          <w:szCs w:val="28"/>
        </w:rPr>
        <w:t>s</w:t>
      </w:r>
      <w:r w:rsidR="00A12E59" w:rsidRPr="00014967">
        <w:rPr>
          <w:sz w:val="28"/>
          <w:szCs w:val="28"/>
        </w:rPr>
        <w:t xml:space="preserve"> a la revocación de cualquier beneficio concedido a cualquier sentenciado por cualquier autoridad jurisdiccional</w:t>
      </w:r>
      <w:r w:rsidR="00D85C89" w:rsidRPr="00014967">
        <w:rPr>
          <w:sz w:val="28"/>
          <w:szCs w:val="28"/>
        </w:rPr>
        <w:t>,</w:t>
      </w:r>
      <w:r w:rsidR="00A12E59" w:rsidRPr="00014967">
        <w:rPr>
          <w:sz w:val="28"/>
          <w:szCs w:val="28"/>
        </w:rPr>
        <w:t> y todas</w:t>
      </w:r>
      <w:r w:rsidRPr="00014967">
        <w:rPr>
          <w:sz w:val="28"/>
          <w:szCs w:val="28"/>
        </w:rPr>
        <w:t xml:space="preserve"> </w:t>
      </w:r>
      <w:r w:rsidR="00A12E59" w:rsidRPr="00014967">
        <w:rPr>
          <w:sz w:val="28"/>
          <w:szCs w:val="28"/>
        </w:rPr>
        <w:t>aquellas solicitudes que por su naturaleza o importancia requieran debate o aportaciones de prueba</w:t>
      </w:r>
    </w:p>
    <w:p w14:paraId="569B8123" w14:textId="77777777" w:rsidR="00A12E59" w:rsidRPr="00014967" w:rsidRDefault="00391912" w:rsidP="00014967">
      <w:pPr>
        <w:spacing w:line="276" w:lineRule="auto"/>
        <w:jc w:val="both"/>
        <w:rPr>
          <w:sz w:val="28"/>
          <w:szCs w:val="28"/>
        </w:rPr>
      </w:pPr>
      <w:r w:rsidRPr="00014967">
        <w:rPr>
          <w:sz w:val="28"/>
          <w:szCs w:val="28"/>
        </w:rPr>
        <w:tab/>
        <w:t xml:space="preserve">En esa </w:t>
      </w:r>
      <w:r w:rsidR="00D85C89" w:rsidRPr="00014967">
        <w:rPr>
          <w:sz w:val="28"/>
          <w:szCs w:val="28"/>
        </w:rPr>
        <w:t>“</w:t>
      </w:r>
      <w:r w:rsidR="00A12E59" w:rsidRPr="00014967">
        <w:rPr>
          <w:sz w:val="28"/>
          <w:szCs w:val="28"/>
        </w:rPr>
        <w:t>Ley Nacional de Ejecución Penal</w:t>
      </w:r>
      <w:r w:rsidR="00D85C89" w:rsidRPr="00014967">
        <w:rPr>
          <w:sz w:val="28"/>
          <w:szCs w:val="28"/>
        </w:rPr>
        <w:t>”</w:t>
      </w:r>
      <w:r w:rsidR="00A12E59" w:rsidRPr="00014967">
        <w:rPr>
          <w:sz w:val="28"/>
          <w:szCs w:val="28"/>
        </w:rPr>
        <w:t xml:space="preserve"> </w:t>
      </w:r>
      <w:r w:rsidR="0037578F">
        <w:rPr>
          <w:sz w:val="28"/>
          <w:szCs w:val="28"/>
        </w:rPr>
        <w:t>ello resulta en particular de sus</w:t>
      </w:r>
      <w:r w:rsidR="00A12E59" w:rsidRPr="00014967">
        <w:rPr>
          <w:sz w:val="28"/>
          <w:szCs w:val="28"/>
        </w:rPr>
        <w:t xml:space="preserve"> artículos 24 y 25</w:t>
      </w:r>
      <w:r w:rsidR="0037578F">
        <w:rPr>
          <w:sz w:val="28"/>
          <w:szCs w:val="28"/>
        </w:rPr>
        <w:t>, tratándose más bien de competencias de control y supervisión, pero siempre dependiendo el sistema para la efectiva ejecución de las penas de la Autoridad Administrativa.</w:t>
      </w:r>
    </w:p>
    <w:p w14:paraId="26B6078A" w14:textId="77777777" w:rsidR="006D10B8" w:rsidRPr="00014967" w:rsidRDefault="006D10B8" w:rsidP="00014967">
      <w:pPr>
        <w:spacing w:line="276" w:lineRule="auto"/>
        <w:jc w:val="both"/>
        <w:rPr>
          <w:sz w:val="28"/>
          <w:szCs w:val="28"/>
        </w:rPr>
      </w:pPr>
    </w:p>
    <w:p w14:paraId="304BFB39" w14:textId="77777777" w:rsidR="005604DE" w:rsidRPr="005B4128" w:rsidRDefault="005604DE" w:rsidP="00014967">
      <w:pPr>
        <w:spacing w:line="276" w:lineRule="auto"/>
        <w:jc w:val="both"/>
        <w:rPr>
          <w:b/>
          <w:sz w:val="32"/>
          <w:szCs w:val="32"/>
          <w:u w:val="single"/>
        </w:rPr>
      </w:pPr>
      <w:r w:rsidRPr="005B4128">
        <w:rPr>
          <w:b/>
          <w:sz w:val="32"/>
          <w:szCs w:val="32"/>
        </w:rPr>
        <w:t>2.3</w:t>
      </w:r>
      <w:r w:rsidR="00E21AD8" w:rsidRPr="005B4128">
        <w:rPr>
          <w:b/>
          <w:sz w:val="32"/>
          <w:szCs w:val="32"/>
        </w:rPr>
        <w:t xml:space="preserve">. </w:t>
      </w:r>
      <w:r w:rsidR="00E21AD8" w:rsidRPr="005B4128">
        <w:rPr>
          <w:b/>
          <w:sz w:val="32"/>
          <w:szCs w:val="32"/>
          <w:u w:val="single"/>
        </w:rPr>
        <w:t>Panamá</w:t>
      </w:r>
    </w:p>
    <w:p w14:paraId="6DF1751F" w14:textId="77777777" w:rsidR="00D85C89" w:rsidRPr="00014967" w:rsidRDefault="00D85C89" w:rsidP="00014967">
      <w:pPr>
        <w:spacing w:line="276" w:lineRule="auto"/>
        <w:jc w:val="both"/>
        <w:rPr>
          <w:sz w:val="28"/>
          <w:szCs w:val="28"/>
        </w:rPr>
      </w:pPr>
    </w:p>
    <w:p w14:paraId="63272809" w14:textId="77777777" w:rsidR="00D85C89" w:rsidRPr="00014967" w:rsidRDefault="00D85C89" w:rsidP="00014967">
      <w:pPr>
        <w:spacing w:line="276" w:lineRule="auto"/>
        <w:ind w:firstLine="708"/>
        <w:jc w:val="both"/>
        <w:rPr>
          <w:sz w:val="28"/>
          <w:szCs w:val="28"/>
        </w:rPr>
      </w:pPr>
      <w:r w:rsidRPr="00014967">
        <w:rPr>
          <w:sz w:val="28"/>
          <w:szCs w:val="28"/>
        </w:rPr>
        <w:t>Pasando ahora al ejemplo de Panamá, vemos que en su</w:t>
      </w:r>
      <w:r w:rsidR="006D10B8" w:rsidRPr="00014967">
        <w:rPr>
          <w:sz w:val="28"/>
          <w:szCs w:val="28"/>
        </w:rPr>
        <w:t xml:space="preserve"> </w:t>
      </w:r>
      <w:r w:rsidRPr="00014967">
        <w:rPr>
          <w:sz w:val="28"/>
          <w:szCs w:val="28"/>
        </w:rPr>
        <w:t>“</w:t>
      </w:r>
      <w:r w:rsidR="006D10B8" w:rsidRPr="00014967">
        <w:rPr>
          <w:sz w:val="28"/>
          <w:szCs w:val="28"/>
        </w:rPr>
        <w:t>Código del Proceso Penal</w:t>
      </w:r>
      <w:r w:rsidRPr="00014967">
        <w:rPr>
          <w:sz w:val="28"/>
          <w:szCs w:val="28"/>
        </w:rPr>
        <w:t>”</w:t>
      </w:r>
      <w:r w:rsidR="006D10B8" w:rsidRPr="00014967">
        <w:rPr>
          <w:sz w:val="28"/>
          <w:szCs w:val="28"/>
        </w:rPr>
        <w:t xml:space="preserve"> de 2008</w:t>
      </w:r>
      <w:r w:rsidR="00940BF3" w:rsidRPr="00014967">
        <w:rPr>
          <w:sz w:val="28"/>
          <w:szCs w:val="28"/>
        </w:rPr>
        <w:t>,</w:t>
      </w:r>
      <w:r w:rsidR="006D10B8" w:rsidRPr="00014967">
        <w:rPr>
          <w:sz w:val="28"/>
          <w:szCs w:val="28"/>
        </w:rPr>
        <w:t xml:space="preserve"> </w:t>
      </w:r>
      <w:r w:rsidRPr="00014967">
        <w:rPr>
          <w:sz w:val="28"/>
          <w:szCs w:val="28"/>
        </w:rPr>
        <w:t xml:space="preserve">por el </w:t>
      </w:r>
      <w:r w:rsidR="006D10B8" w:rsidRPr="00014967">
        <w:rPr>
          <w:sz w:val="28"/>
          <w:szCs w:val="28"/>
        </w:rPr>
        <w:t xml:space="preserve">que </w:t>
      </w:r>
      <w:r w:rsidRPr="00014967">
        <w:rPr>
          <w:sz w:val="28"/>
          <w:szCs w:val="28"/>
        </w:rPr>
        <w:t xml:space="preserve">se </w:t>
      </w:r>
      <w:r w:rsidR="006D10B8" w:rsidRPr="00014967">
        <w:rPr>
          <w:sz w:val="28"/>
          <w:szCs w:val="28"/>
        </w:rPr>
        <w:t>instituyó el sistema acusatorio, se prevén tres clases de órganos judiciales específicamente penales: el Juez de Garantías, el Tribunal de Juicio (que es colegiado) y el Juez de Cumplimiento</w:t>
      </w:r>
      <w:r w:rsidRPr="00014967">
        <w:rPr>
          <w:sz w:val="28"/>
          <w:szCs w:val="28"/>
        </w:rPr>
        <w:t xml:space="preserve">. </w:t>
      </w:r>
    </w:p>
    <w:p w14:paraId="7037D22F" w14:textId="77777777" w:rsidR="006D10B8" w:rsidRPr="00014967" w:rsidRDefault="00D85C89" w:rsidP="00014967">
      <w:pPr>
        <w:spacing w:line="276" w:lineRule="auto"/>
        <w:ind w:firstLine="708"/>
        <w:jc w:val="both"/>
        <w:rPr>
          <w:sz w:val="28"/>
          <w:szCs w:val="28"/>
        </w:rPr>
      </w:pPr>
      <w:r w:rsidRPr="00014967">
        <w:rPr>
          <w:sz w:val="28"/>
          <w:szCs w:val="28"/>
        </w:rPr>
        <w:t xml:space="preserve">Y es este último especializado órgano jurisdiccional </w:t>
      </w:r>
      <w:r w:rsidR="008236BF">
        <w:rPr>
          <w:sz w:val="28"/>
          <w:szCs w:val="28"/>
        </w:rPr>
        <w:t>el que según los arts. 46 y 509 a 514 del citado Código resulta</w:t>
      </w:r>
      <w:r w:rsidR="006D10B8" w:rsidRPr="00014967">
        <w:rPr>
          <w:sz w:val="28"/>
          <w:szCs w:val="28"/>
        </w:rPr>
        <w:t xml:space="preserve"> competente para entender en todas las cuestiones relativas a la ejecución de las penas</w:t>
      </w:r>
      <w:r w:rsidR="008236BF">
        <w:rPr>
          <w:sz w:val="28"/>
          <w:szCs w:val="28"/>
        </w:rPr>
        <w:t>, aunque su competencia es en realidad solamente de contralor y supervisión, quedando la efectiva ejecución en manos de la Autoridad Administrativa</w:t>
      </w:r>
      <w:r w:rsidR="006D10B8" w:rsidRPr="00014967">
        <w:rPr>
          <w:sz w:val="28"/>
          <w:szCs w:val="28"/>
        </w:rPr>
        <w:t xml:space="preserve">. </w:t>
      </w:r>
    </w:p>
    <w:p w14:paraId="28874B03" w14:textId="77777777" w:rsidR="009806B7" w:rsidRPr="00014967" w:rsidRDefault="009806B7" w:rsidP="00014967">
      <w:pPr>
        <w:spacing w:line="276" w:lineRule="auto"/>
        <w:ind w:firstLine="708"/>
        <w:jc w:val="both"/>
        <w:rPr>
          <w:i/>
          <w:sz w:val="28"/>
          <w:szCs w:val="28"/>
        </w:rPr>
      </w:pPr>
    </w:p>
    <w:p w14:paraId="69558855" w14:textId="77777777" w:rsidR="005604DE" w:rsidRPr="005B4128" w:rsidRDefault="005604DE" w:rsidP="00014967">
      <w:pPr>
        <w:spacing w:line="276" w:lineRule="auto"/>
        <w:jc w:val="both"/>
        <w:rPr>
          <w:b/>
          <w:sz w:val="32"/>
          <w:szCs w:val="32"/>
        </w:rPr>
      </w:pPr>
      <w:r w:rsidRPr="005B4128">
        <w:rPr>
          <w:b/>
          <w:sz w:val="32"/>
          <w:szCs w:val="32"/>
        </w:rPr>
        <w:t>2.4</w:t>
      </w:r>
      <w:r w:rsidR="00E21AD8" w:rsidRPr="005B4128">
        <w:rPr>
          <w:b/>
          <w:sz w:val="32"/>
          <w:szCs w:val="32"/>
        </w:rPr>
        <w:t xml:space="preserve">. </w:t>
      </w:r>
      <w:r w:rsidR="00E21AD8" w:rsidRPr="005B4128">
        <w:rPr>
          <w:b/>
          <w:sz w:val="32"/>
          <w:szCs w:val="32"/>
          <w:u w:val="single"/>
        </w:rPr>
        <w:t>Paraguay</w:t>
      </w:r>
    </w:p>
    <w:p w14:paraId="115C0158" w14:textId="77777777" w:rsidR="005604DE" w:rsidRPr="00014967" w:rsidRDefault="005604DE" w:rsidP="00014967">
      <w:pPr>
        <w:spacing w:line="276" w:lineRule="auto"/>
        <w:jc w:val="both"/>
        <w:rPr>
          <w:b/>
          <w:sz w:val="28"/>
          <w:szCs w:val="28"/>
        </w:rPr>
      </w:pPr>
    </w:p>
    <w:p w14:paraId="11AC45FE" w14:textId="77777777" w:rsidR="00D85C89" w:rsidRPr="00014967" w:rsidRDefault="009A0838" w:rsidP="00014967">
      <w:pPr>
        <w:spacing w:line="276" w:lineRule="auto"/>
        <w:ind w:firstLine="708"/>
        <w:jc w:val="both"/>
        <w:rPr>
          <w:sz w:val="28"/>
          <w:szCs w:val="28"/>
        </w:rPr>
      </w:pPr>
      <w:r w:rsidRPr="00014967">
        <w:rPr>
          <w:sz w:val="28"/>
          <w:szCs w:val="28"/>
        </w:rPr>
        <w:t xml:space="preserve">En </w:t>
      </w:r>
      <w:r w:rsidR="00D85C89" w:rsidRPr="00014967">
        <w:rPr>
          <w:sz w:val="28"/>
          <w:szCs w:val="28"/>
        </w:rPr>
        <w:t>el caso de Paraguay vemos que</w:t>
      </w:r>
      <w:r w:rsidRPr="00014967">
        <w:rPr>
          <w:sz w:val="28"/>
          <w:szCs w:val="28"/>
        </w:rPr>
        <w:t xml:space="preserve"> existen actualmente</w:t>
      </w:r>
      <w:r w:rsidR="006D10B8" w:rsidRPr="00014967">
        <w:rPr>
          <w:sz w:val="28"/>
          <w:szCs w:val="28"/>
        </w:rPr>
        <w:t xml:space="preserve"> cinco Juzgados especializados en Ejecución Penal, con competencia solo a ese efecto</w:t>
      </w:r>
      <w:r w:rsidR="00D85C89" w:rsidRPr="00014967">
        <w:rPr>
          <w:sz w:val="28"/>
          <w:szCs w:val="28"/>
        </w:rPr>
        <w:t>.</w:t>
      </w:r>
    </w:p>
    <w:p w14:paraId="1905DD85" w14:textId="77777777" w:rsidR="00E21AD8" w:rsidRPr="00014967" w:rsidRDefault="00D85C89" w:rsidP="00014967">
      <w:pPr>
        <w:spacing w:line="276" w:lineRule="auto"/>
        <w:ind w:firstLine="708"/>
        <w:jc w:val="both"/>
        <w:rPr>
          <w:sz w:val="28"/>
          <w:szCs w:val="28"/>
        </w:rPr>
      </w:pPr>
      <w:r w:rsidRPr="00014967">
        <w:rPr>
          <w:sz w:val="28"/>
          <w:szCs w:val="28"/>
        </w:rPr>
        <w:t xml:space="preserve">No obstante, </w:t>
      </w:r>
      <w:r w:rsidR="006D10B8" w:rsidRPr="00014967">
        <w:rPr>
          <w:sz w:val="28"/>
          <w:szCs w:val="28"/>
        </w:rPr>
        <w:t>desde el punto de vista territorial solo son competentes en Asunción</w:t>
      </w:r>
      <w:r w:rsidRPr="00014967">
        <w:rPr>
          <w:sz w:val="28"/>
          <w:szCs w:val="28"/>
        </w:rPr>
        <w:t xml:space="preserve">, puesto que en </w:t>
      </w:r>
      <w:r w:rsidR="006D10B8" w:rsidRPr="00014967">
        <w:rPr>
          <w:sz w:val="28"/>
          <w:szCs w:val="28"/>
        </w:rPr>
        <w:t xml:space="preserve">el Interior </w:t>
      </w:r>
      <w:r w:rsidRPr="00014967">
        <w:rPr>
          <w:sz w:val="28"/>
          <w:szCs w:val="28"/>
        </w:rPr>
        <w:t xml:space="preserve">del país </w:t>
      </w:r>
      <w:r w:rsidR="006D10B8" w:rsidRPr="00014967">
        <w:rPr>
          <w:sz w:val="28"/>
          <w:szCs w:val="28"/>
        </w:rPr>
        <w:t xml:space="preserve">son competentes </w:t>
      </w:r>
      <w:r w:rsidRPr="00014967">
        <w:rPr>
          <w:sz w:val="28"/>
          <w:szCs w:val="28"/>
        </w:rPr>
        <w:t xml:space="preserve">para la etapa de ejecución de las sentencias penales de condena </w:t>
      </w:r>
      <w:r w:rsidR="006D10B8" w:rsidRPr="00014967">
        <w:rPr>
          <w:sz w:val="28"/>
          <w:szCs w:val="28"/>
        </w:rPr>
        <w:t>los Juzgados que ent</w:t>
      </w:r>
      <w:r w:rsidRPr="00014967">
        <w:rPr>
          <w:sz w:val="28"/>
          <w:szCs w:val="28"/>
        </w:rPr>
        <w:t>endieron en</w:t>
      </w:r>
      <w:r w:rsidR="006D10B8" w:rsidRPr="00014967">
        <w:rPr>
          <w:sz w:val="28"/>
          <w:szCs w:val="28"/>
        </w:rPr>
        <w:t xml:space="preserve"> </w:t>
      </w:r>
      <w:r w:rsidRPr="00014967">
        <w:rPr>
          <w:sz w:val="28"/>
          <w:szCs w:val="28"/>
        </w:rPr>
        <w:t xml:space="preserve">la </w:t>
      </w:r>
      <w:r w:rsidR="006D10B8" w:rsidRPr="00014967">
        <w:rPr>
          <w:sz w:val="28"/>
          <w:szCs w:val="28"/>
        </w:rPr>
        <w:t>primera instancia</w:t>
      </w:r>
      <w:r w:rsidRPr="00014967">
        <w:rPr>
          <w:sz w:val="28"/>
          <w:szCs w:val="28"/>
        </w:rPr>
        <w:t xml:space="preserve"> de la etapa de conocimiento de los correspondientes procesos.</w:t>
      </w:r>
    </w:p>
    <w:p w14:paraId="110FEC4B" w14:textId="77777777" w:rsidR="005604DE" w:rsidRPr="00014967" w:rsidRDefault="005604DE" w:rsidP="00014967">
      <w:pPr>
        <w:spacing w:line="276" w:lineRule="auto"/>
        <w:jc w:val="both"/>
        <w:rPr>
          <w:sz w:val="28"/>
          <w:szCs w:val="28"/>
        </w:rPr>
      </w:pPr>
    </w:p>
    <w:p w14:paraId="2AE8BCD5" w14:textId="77777777" w:rsidR="005604DE" w:rsidRPr="005B4128" w:rsidRDefault="005604DE" w:rsidP="00014967">
      <w:pPr>
        <w:spacing w:line="276" w:lineRule="auto"/>
        <w:jc w:val="both"/>
        <w:rPr>
          <w:b/>
          <w:sz w:val="32"/>
          <w:szCs w:val="32"/>
          <w:u w:val="single"/>
        </w:rPr>
      </w:pPr>
      <w:r w:rsidRPr="005B4128">
        <w:rPr>
          <w:b/>
          <w:sz w:val="32"/>
          <w:szCs w:val="32"/>
        </w:rPr>
        <w:lastRenderedPageBreak/>
        <w:t>2.5.</w:t>
      </w:r>
      <w:r w:rsidR="00E21AD8" w:rsidRPr="005B4128">
        <w:rPr>
          <w:b/>
          <w:sz w:val="32"/>
          <w:szCs w:val="32"/>
        </w:rPr>
        <w:t xml:space="preserve"> </w:t>
      </w:r>
      <w:r w:rsidR="00E21AD8" w:rsidRPr="005B4128">
        <w:rPr>
          <w:b/>
          <w:sz w:val="32"/>
          <w:szCs w:val="32"/>
          <w:u w:val="single"/>
        </w:rPr>
        <w:t>Chile</w:t>
      </w:r>
    </w:p>
    <w:p w14:paraId="3DA10B13" w14:textId="77777777" w:rsidR="005604DE" w:rsidRPr="00014967" w:rsidRDefault="005604DE" w:rsidP="00014967">
      <w:pPr>
        <w:spacing w:line="276" w:lineRule="auto"/>
        <w:jc w:val="both"/>
        <w:rPr>
          <w:b/>
          <w:sz w:val="28"/>
          <w:szCs w:val="28"/>
        </w:rPr>
      </w:pPr>
    </w:p>
    <w:p w14:paraId="6632AD9E" w14:textId="77777777" w:rsidR="009A0838" w:rsidRPr="00014967" w:rsidRDefault="00CE1E7C" w:rsidP="00014967">
      <w:pPr>
        <w:pStyle w:val="NormalWeb"/>
        <w:shd w:val="clear" w:color="auto" w:fill="FFFFFF"/>
        <w:spacing w:before="0" w:beforeAutospacing="0" w:after="0" w:afterAutospacing="0" w:line="276" w:lineRule="auto"/>
        <w:ind w:firstLine="708"/>
        <w:jc w:val="both"/>
        <w:rPr>
          <w:sz w:val="28"/>
          <w:szCs w:val="28"/>
        </w:rPr>
      </w:pPr>
      <w:r w:rsidRPr="00014967">
        <w:rPr>
          <w:sz w:val="28"/>
          <w:szCs w:val="28"/>
        </w:rPr>
        <w:t xml:space="preserve"> </w:t>
      </w:r>
      <w:r w:rsidR="00B1784F" w:rsidRPr="00014967">
        <w:rPr>
          <w:sz w:val="28"/>
          <w:szCs w:val="28"/>
        </w:rPr>
        <w:t>Si observamos ahora lo que sucede en Chile, veremos que e</w:t>
      </w:r>
      <w:r w:rsidR="009A0838" w:rsidRPr="00014967">
        <w:rPr>
          <w:sz w:val="28"/>
          <w:szCs w:val="28"/>
        </w:rPr>
        <w:t xml:space="preserve">l </w:t>
      </w:r>
      <w:hyperlink r:id="rId8" w:tgtFrame="_blank" w:history="1">
        <w:r w:rsidR="009A0838" w:rsidRPr="00014967">
          <w:rPr>
            <w:rStyle w:val="Hipervnculo"/>
            <w:color w:val="auto"/>
            <w:sz w:val="28"/>
            <w:szCs w:val="28"/>
            <w:u w:val="none"/>
          </w:rPr>
          <w:t>inciso primero</w:t>
        </w:r>
      </w:hyperlink>
      <w:r w:rsidR="009A0838" w:rsidRPr="00014967">
        <w:rPr>
          <w:sz w:val="28"/>
          <w:szCs w:val="28"/>
        </w:rPr>
        <w:t xml:space="preserve"> del </w:t>
      </w:r>
      <w:r w:rsidR="00922277" w:rsidRPr="00014967">
        <w:rPr>
          <w:sz w:val="28"/>
          <w:szCs w:val="28"/>
        </w:rPr>
        <w:t>a</w:t>
      </w:r>
      <w:r w:rsidR="009A0838" w:rsidRPr="00014967">
        <w:rPr>
          <w:sz w:val="28"/>
          <w:szCs w:val="28"/>
        </w:rPr>
        <w:t>rtículo </w:t>
      </w:r>
      <w:hyperlink r:id="rId9" w:tgtFrame="_blank" w:history="1">
        <w:r w:rsidR="009A0838" w:rsidRPr="00014967">
          <w:rPr>
            <w:rStyle w:val="Hipervnculo"/>
            <w:color w:val="auto"/>
            <w:sz w:val="28"/>
            <w:szCs w:val="28"/>
            <w:u w:val="none"/>
          </w:rPr>
          <w:t>113</w:t>
        </w:r>
      </w:hyperlink>
      <w:r w:rsidR="009A0838" w:rsidRPr="00014967">
        <w:rPr>
          <w:sz w:val="28"/>
          <w:szCs w:val="28"/>
        </w:rPr>
        <w:t> del </w:t>
      </w:r>
      <w:r w:rsidR="00B1784F" w:rsidRPr="00014967">
        <w:rPr>
          <w:sz w:val="28"/>
          <w:szCs w:val="28"/>
        </w:rPr>
        <w:t>“</w:t>
      </w:r>
      <w:hyperlink r:id="rId10" w:tgtFrame="_blank" w:history="1">
        <w:r w:rsidR="009A0838" w:rsidRPr="00014967">
          <w:rPr>
            <w:rStyle w:val="Hipervnculo"/>
            <w:color w:val="auto"/>
            <w:sz w:val="28"/>
            <w:szCs w:val="28"/>
            <w:u w:val="none"/>
          </w:rPr>
          <w:t>Código Orgánico de Tribunales</w:t>
        </w:r>
      </w:hyperlink>
      <w:r w:rsidR="00B1784F" w:rsidRPr="00014967">
        <w:rPr>
          <w:sz w:val="28"/>
          <w:szCs w:val="28"/>
        </w:rPr>
        <w:t>”</w:t>
      </w:r>
      <w:r w:rsidR="009A0838" w:rsidRPr="00014967">
        <w:rPr>
          <w:sz w:val="28"/>
          <w:szCs w:val="28"/>
        </w:rPr>
        <w:t xml:space="preserve">, </w:t>
      </w:r>
      <w:r w:rsidR="00B1784F" w:rsidRPr="00014967">
        <w:rPr>
          <w:sz w:val="28"/>
          <w:szCs w:val="28"/>
        </w:rPr>
        <w:t xml:space="preserve">otorga la competencia para </w:t>
      </w:r>
      <w:r w:rsidR="009A0838" w:rsidRPr="00014967">
        <w:rPr>
          <w:sz w:val="28"/>
          <w:szCs w:val="28"/>
        </w:rPr>
        <w:t xml:space="preserve">la </w:t>
      </w:r>
      <w:r w:rsidR="00B1784F" w:rsidRPr="00014967">
        <w:rPr>
          <w:sz w:val="28"/>
          <w:szCs w:val="28"/>
        </w:rPr>
        <w:t xml:space="preserve">etapa de </w:t>
      </w:r>
      <w:r w:rsidR="009A0838" w:rsidRPr="00014967">
        <w:rPr>
          <w:sz w:val="28"/>
          <w:szCs w:val="28"/>
        </w:rPr>
        <w:t xml:space="preserve">ejecución de las </w:t>
      </w:r>
      <w:r w:rsidR="00B1784F" w:rsidRPr="00014967">
        <w:rPr>
          <w:sz w:val="28"/>
          <w:szCs w:val="28"/>
        </w:rPr>
        <w:t>sentencia</w:t>
      </w:r>
      <w:r w:rsidR="00FF065D">
        <w:rPr>
          <w:sz w:val="28"/>
          <w:szCs w:val="28"/>
        </w:rPr>
        <w:t>s</w:t>
      </w:r>
      <w:r w:rsidR="00B1784F" w:rsidRPr="00014967">
        <w:rPr>
          <w:sz w:val="28"/>
          <w:szCs w:val="28"/>
        </w:rPr>
        <w:t xml:space="preserve"> penales de condena a</w:t>
      </w:r>
      <w:r w:rsidR="009A0838" w:rsidRPr="00014967">
        <w:rPr>
          <w:sz w:val="28"/>
          <w:szCs w:val="28"/>
        </w:rPr>
        <w:t xml:space="preserve"> los tribunales que las hayan pronunciado en primera o </w:t>
      </w:r>
      <w:r w:rsidR="00B1784F" w:rsidRPr="00014967">
        <w:rPr>
          <w:sz w:val="28"/>
          <w:szCs w:val="28"/>
        </w:rPr>
        <w:t xml:space="preserve">en </w:t>
      </w:r>
      <w:r w:rsidR="009A0838" w:rsidRPr="00014967">
        <w:rPr>
          <w:sz w:val="28"/>
          <w:szCs w:val="28"/>
        </w:rPr>
        <w:t>única instancia.</w:t>
      </w:r>
    </w:p>
    <w:p w14:paraId="413B7ECF" w14:textId="77777777" w:rsidR="009A0838" w:rsidRPr="00014967" w:rsidRDefault="00922277" w:rsidP="00014967">
      <w:pPr>
        <w:spacing w:line="276" w:lineRule="auto"/>
        <w:ind w:firstLine="708"/>
        <w:jc w:val="both"/>
        <w:rPr>
          <w:sz w:val="28"/>
          <w:szCs w:val="28"/>
        </w:rPr>
      </w:pPr>
      <w:r w:rsidRPr="00014967">
        <w:rPr>
          <w:sz w:val="28"/>
          <w:szCs w:val="28"/>
        </w:rPr>
        <w:t>Por su lado e</w:t>
      </w:r>
      <w:r w:rsidR="009A0838" w:rsidRPr="00014967">
        <w:rPr>
          <w:sz w:val="28"/>
          <w:szCs w:val="28"/>
        </w:rPr>
        <w:t>l artículo 468 del </w:t>
      </w:r>
      <w:r w:rsidR="00FF065D">
        <w:rPr>
          <w:sz w:val="28"/>
          <w:szCs w:val="28"/>
        </w:rPr>
        <w:t>“</w:t>
      </w:r>
      <w:hyperlink r:id="rId11" w:tgtFrame="_blank" w:history="1">
        <w:r w:rsidR="009A0838" w:rsidRPr="00014967">
          <w:rPr>
            <w:rStyle w:val="Hipervnculo"/>
            <w:color w:val="auto"/>
            <w:sz w:val="28"/>
            <w:szCs w:val="28"/>
            <w:u w:val="none"/>
          </w:rPr>
          <w:t>Código Procesal Penal</w:t>
        </w:r>
      </w:hyperlink>
      <w:r w:rsidR="00FF065D">
        <w:t>”</w:t>
      </w:r>
      <w:r w:rsidR="009A0838" w:rsidRPr="00014967">
        <w:rPr>
          <w:sz w:val="28"/>
          <w:szCs w:val="28"/>
        </w:rPr>
        <w:t xml:space="preserve"> establece que quien debe ordenar y controlar el cumplimiento de la pena es el </w:t>
      </w:r>
      <w:r w:rsidR="00B1784F" w:rsidRPr="00014967">
        <w:rPr>
          <w:sz w:val="28"/>
          <w:szCs w:val="28"/>
        </w:rPr>
        <w:t>J</w:t>
      </w:r>
      <w:r w:rsidR="009A0838" w:rsidRPr="00014967">
        <w:rPr>
          <w:sz w:val="28"/>
          <w:szCs w:val="28"/>
        </w:rPr>
        <w:t xml:space="preserve">uez de </w:t>
      </w:r>
      <w:r w:rsidR="00B1784F" w:rsidRPr="00014967">
        <w:rPr>
          <w:sz w:val="28"/>
          <w:szCs w:val="28"/>
        </w:rPr>
        <w:t>G</w:t>
      </w:r>
      <w:r w:rsidR="009A0838" w:rsidRPr="00014967">
        <w:rPr>
          <w:sz w:val="28"/>
          <w:szCs w:val="28"/>
        </w:rPr>
        <w:t xml:space="preserve">arantía o el </w:t>
      </w:r>
      <w:r w:rsidR="00B1784F" w:rsidRPr="00014967">
        <w:rPr>
          <w:sz w:val="28"/>
          <w:szCs w:val="28"/>
        </w:rPr>
        <w:t>T</w:t>
      </w:r>
      <w:r w:rsidR="009A0838" w:rsidRPr="00014967">
        <w:rPr>
          <w:sz w:val="28"/>
          <w:szCs w:val="28"/>
        </w:rPr>
        <w:t xml:space="preserve">ribunal </w:t>
      </w:r>
      <w:r w:rsidR="00B1784F" w:rsidRPr="00014967">
        <w:rPr>
          <w:sz w:val="28"/>
          <w:szCs w:val="28"/>
        </w:rPr>
        <w:t>O</w:t>
      </w:r>
      <w:r w:rsidR="009A0838" w:rsidRPr="00014967">
        <w:rPr>
          <w:sz w:val="28"/>
          <w:szCs w:val="28"/>
        </w:rPr>
        <w:t xml:space="preserve">ral en lo </w:t>
      </w:r>
      <w:r w:rsidR="00B1784F" w:rsidRPr="00014967">
        <w:rPr>
          <w:sz w:val="28"/>
          <w:szCs w:val="28"/>
        </w:rPr>
        <w:t>P</w:t>
      </w:r>
      <w:r w:rsidR="009A0838" w:rsidRPr="00014967">
        <w:rPr>
          <w:sz w:val="28"/>
          <w:szCs w:val="28"/>
        </w:rPr>
        <w:t>enal que hubiere pronunciado la sentencia condenatoria o impuesto la medida de seguridad en primera o en única instancia.</w:t>
      </w:r>
    </w:p>
    <w:p w14:paraId="227CA112" w14:textId="77777777" w:rsidR="00E21AD8" w:rsidRPr="00014967" w:rsidRDefault="00E21AD8" w:rsidP="00014967">
      <w:pPr>
        <w:spacing w:line="276" w:lineRule="auto"/>
        <w:jc w:val="both"/>
        <w:rPr>
          <w:sz w:val="28"/>
          <w:szCs w:val="28"/>
        </w:rPr>
      </w:pPr>
    </w:p>
    <w:p w14:paraId="223BE929" w14:textId="77777777" w:rsidR="005604DE" w:rsidRPr="005B4128" w:rsidRDefault="005604DE" w:rsidP="00014967">
      <w:pPr>
        <w:spacing w:line="276" w:lineRule="auto"/>
        <w:jc w:val="both"/>
        <w:rPr>
          <w:b/>
          <w:sz w:val="32"/>
          <w:szCs w:val="32"/>
        </w:rPr>
      </w:pPr>
      <w:r w:rsidRPr="005B4128">
        <w:rPr>
          <w:b/>
          <w:sz w:val="32"/>
          <w:szCs w:val="32"/>
        </w:rPr>
        <w:t>2.6</w:t>
      </w:r>
      <w:r w:rsidR="00E21AD8" w:rsidRPr="005B4128">
        <w:rPr>
          <w:b/>
          <w:sz w:val="32"/>
          <w:szCs w:val="32"/>
        </w:rPr>
        <w:t xml:space="preserve">. </w:t>
      </w:r>
      <w:r w:rsidR="00E21AD8" w:rsidRPr="005B4128">
        <w:rPr>
          <w:b/>
          <w:sz w:val="32"/>
          <w:szCs w:val="32"/>
          <w:u w:val="single"/>
        </w:rPr>
        <w:t>Perú</w:t>
      </w:r>
    </w:p>
    <w:p w14:paraId="6F6C9785" w14:textId="77777777" w:rsidR="005604DE" w:rsidRPr="00014967" w:rsidRDefault="005604DE" w:rsidP="00014967">
      <w:pPr>
        <w:spacing w:line="276" w:lineRule="auto"/>
        <w:jc w:val="both"/>
        <w:rPr>
          <w:b/>
          <w:sz w:val="28"/>
          <w:szCs w:val="28"/>
        </w:rPr>
      </w:pPr>
    </w:p>
    <w:p w14:paraId="33FDAA0D" w14:textId="77777777" w:rsidR="00922277" w:rsidRPr="00014967" w:rsidRDefault="00B1784F" w:rsidP="00014967">
      <w:pPr>
        <w:spacing w:line="276" w:lineRule="auto"/>
        <w:ind w:firstLine="708"/>
        <w:jc w:val="both"/>
        <w:rPr>
          <w:sz w:val="28"/>
          <w:szCs w:val="28"/>
        </w:rPr>
      </w:pPr>
      <w:r w:rsidRPr="00014967">
        <w:rPr>
          <w:sz w:val="28"/>
          <w:szCs w:val="28"/>
        </w:rPr>
        <w:t xml:space="preserve">En Perú </w:t>
      </w:r>
      <w:r w:rsidR="00FF065D">
        <w:rPr>
          <w:sz w:val="28"/>
          <w:szCs w:val="28"/>
        </w:rPr>
        <w:t xml:space="preserve">son competentes para </w:t>
      </w:r>
      <w:r w:rsidRPr="00014967">
        <w:rPr>
          <w:sz w:val="28"/>
          <w:szCs w:val="28"/>
        </w:rPr>
        <w:t>l</w:t>
      </w:r>
      <w:r w:rsidR="00E21AD8" w:rsidRPr="00014967">
        <w:rPr>
          <w:sz w:val="28"/>
          <w:szCs w:val="28"/>
        </w:rPr>
        <w:t xml:space="preserve">as sentencias condenatorias </w:t>
      </w:r>
      <w:r w:rsidRPr="00014967">
        <w:rPr>
          <w:sz w:val="28"/>
          <w:szCs w:val="28"/>
        </w:rPr>
        <w:t>de</w:t>
      </w:r>
      <w:r w:rsidR="00E21AD8" w:rsidRPr="00014967">
        <w:rPr>
          <w:sz w:val="28"/>
          <w:szCs w:val="28"/>
        </w:rPr>
        <w:t xml:space="preserve"> los procesos penales </w:t>
      </w:r>
      <w:r w:rsidR="00FF065D">
        <w:rPr>
          <w:sz w:val="28"/>
          <w:szCs w:val="28"/>
        </w:rPr>
        <w:t>los jueces</w:t>
      </w:r>
      <w:r w:rsidR="00E21AD8" w:rsidRPr="00014967">
        <w:rPr>
          <w:sz w:val="28"/>
          <w:szCs w:val="28"/>
        </w:rPr>
        <w:t xml:space="preserve"> que vi</w:t>
      </w:r>
      <w:r w:rsidR="00FF065D">
        <w:rPr>
          <w:sz w:val="28"/>
          <w:szCs w:val="28"/>
        </w:rPr>
        <w:t>eron</w:t>
      </w:r>
      <w:r w:rsidR="00E21AD8" w:rsidRPr="00014967">
        <w:rPr>
          <w:sz w:val="28"/>
          <w:szCs w:val="28"/>
        </w:rPr>
        <w:t xml:space="preserve"> el caso originalmente, esto es,</w:t>
      </w:r>
      <w:r w:rsidR="00FF065D">
        <w:rPr>
          <w:sz w:val="28"/>
          <w:szCs w:val="28"/>
        </w:rPr>
        <w:t xml:space="preserve"> los</w:t>
      </w:r>
      <w:r w:rsidR="00E21AD8" w:rsidRPr="00014967">
        <w:rPr>
          <w:sz w:val="28"/>
          <w:szCs w:val="28"/>
        </w:rPr>
        <w:t xml:space="preserve"> denominado</w:t>
      </w:r>
      <w:r w:rsidR="00FF065D">
        <w:rPr>
          <w:sz w:val="28"/>
          <w:szCs w:val="28"/>
        </w:rPr>
        <w:t>s</w:t>
      </w:r>
      <w:r w:rsidR="00E21AD8" w:rsidRPr="00014967">
        <w:rPr>
          <w:sz w:val="28"/>
          <w:szCs w:val="28"/>
        </w:rPr>
        <w:t xml:space="preserve"> Jue</w:t>
      </w:r>
      <w:r w:rsidR="00FF065D">
        <w:rPr>
          <w:sz w:val="28"/>
          <w:szCs w:val="28"/>
        </w:rPr>
        <w:t>ces</w:t>
      </w:r>
      <w:r w:rsidR="00E21AD8" w:rsidRPr="00014967">
        <w:rPr>
          <w:sz w:val="28"/>
          <w:szCs w:val="28"/>
        </w:rPr>
        <w:t xml:space="preserve"> de Investigación Preparatoria, reservando algunos incidentes de ejecución como los beneficios penitenciarios para el Juez Penal Unipersonal, y la acumulación, refundición y sustitución de penas al Juzgado Penal Colegiado. </w:t>
      </w:r>
    </w:p>
    <w:p w14:paraId="25717B62" w14:textId="77777777" w:rsidR="00E21AD8" w:rsidRPr="00014967" w:rsidRDefault="00E21AD8" w:rsidP="00014967">
      <w:pPr>
        <w:spacing w:line="276" w:lineRule="auto"/>
        <w:ind w:firstLine="708"/>
        <w:jc w:val="both"/>
        <w:rPr>
          <w:sz w:val="28"/>
          <w:szCs w:val="28"/>
        </w:rPr>
      </w:pPr>
      <w:r w:rsidRPr="00014967">
        <w:rPr>
          <w:sz w:val="28"/>
          <w:szCs w:val="28"/>
        </w:rPr>
        <w:t xml:space="preserve">Sin embargo, el órgano encargado de </w:t>
      </w:r>
      <w:r w:rsidR="00922277" w:rsidRPr="00014967">
        <w:rPr>
          <w:sz w:val="28"/>
          <w:szCs w:val="28"/>
        </w:rPr>
        <w:t>controlar</w:t>
      </w:r>
      <w:r w:rsidRPr="00014967">
        <w:rPr>
          <w:sz w:val="28"/>
          <w:szCs w:val="28"/>
        </w:rPr>
        <w:t xml:space="preserve"> la ejecución efectiva de las penas depende del Poder Ejecutivo, Ministerio de Justicia </w:t>
      </w:r>
      <w:r w:rsidR="00B1784F" w:rsidRPr="00014967">
        <w:rPr>
          <w:sz w:val="28"/>
          <w:szCs w:val="28"/>
        </w:rPr>
        <w:t>-</w:t>
      </w:r>
      <w:r w:rsidRPr="00014967">
        <w:rPr>
          <w:sz w:val="28"/>
          <w:szCs w:val="28"/>
        </w:rPr>
        <w:t xml:space="preserve"> Instituto Nacional Penitenciario, órgano que se encarga de ver la ejecución de penas como las privativas de libertad, las jornadas de prestación de servicios, limitac</w:t>
      </w:r>
      <w:r w:rsidR="00B1784F" w:rsidRPr="00014967">
        <w:rPr>
          <w:sz w:val="28"/>
          <w:szCs w:val="28"/>
        </w:rPr>
        <w:t>ión de dí</w:t>
      </w:r>
      <w:r w:rsidRPr="00014967">
        <w:rPr>
          <w:sz w:val="28"/>
          <w:szCs w:val="28"/>
        </w:rPr>
        <w:t xml:space="preserve">as libres y vigilancia electrónica. </w:t>
      </w:r>
    </w:p>
    <w:p w14:paraId="0D971D18" w14:textId="77777777" w:rsidR="00E21AD8" w:rsidRPr="00014967" w:rsidRDefault="00E21AD8" w:rsidP="00014967">
      <w:pPr>
        <w:spacing w:line="276" w:lineRule="auto"/>
        <w:jc w:val="both"/>
        <w:rPr>
          <w:sz w:val="28"/>
          <w:szCs w:val="28"/>
        </w:rPr>
      </w:pPr>
    </w:p>
    <w:p w14:paraId="7943E7EC" w14:textId="77777777" w:rsidR="005604DE" w:rsidRPr="005B4128" w:rsidRDefault="005604DE" w:rsidP="00014967">
      <w:pPr>
        <w:spacing w:line="276" w:lineRule="auto"/>
        <w:jc w:val="both"/>
        <w:rPr>
          <w:b/>
          <w:sz w:val="32"/>
          <w:szCs w:val="32"/>
          <w:u w:val="single"/>
        </w:rPr>
      </w:pPr>
      <w:r w:rsidRPr="005B4128">
        <w:rPr>
          <w:b/>
          <w:sz w:val="32"/>
          <w:szCs w:val="32"/>
        </w:rPr>
        <w:t xml:space="preserve">2.7. </w:t>
      </w:r>
      <w:r w:rsidR="00E21AD8" w:rsidRPr="005B4128">
        <w:rPr>
          <w:b/>
          <w:sz w:val="32"/>
          <w:szCs w:val="32"/>
          <w:u w:val="single"/>
        </w:rPr>
        <w:t>Guatemala</w:t>
      </w:r>
    </w:p>
    <w:p w14:paraId="3D255081" w14:textId="77777777" w:rsidR="005604DE" w:rsidRPr="00014967" w:rsidRDefault="005604DE" w:rsidP="00014967">
      <w:pPr>
        <w:spacing w:line="276" w:lineRule="auto"/>
        <w:jc w:val="both"/>
        <w:rPr>
          <w:b/>
          <w:sz w:val="28"/>
          <w:szCs w:val="28"/>
        </w:rPr>
      </w:pPr>
    </w:p>
    <w:p w14:paraId="5B8E43CC" w14:textId="77777777" w:rsidR="00E21AD8" w:rsidRPr="00014967" w:rsidRDefault="00F67F68" w:rsidP="00014967">
      <w:pPr>
        <w:spacing w:line="276" w:lineRule="auto"/>
        <w:ind w:firstLine="708"/>
        <w:jc w:val="both"/>
        <w:rPr>
          <w:sz w:val="28"/>
          <w:szCs w:val="28"/>
        </w:rPr>
      </w:pPr>
      <w:r>
        <w:rPr>
          <w:sz w:val="28"/>
          <w:szCs w:val="28"/>
        </w:rPr>
        <w:t>Culminando este breve repaso de algunas soluciones adoptadas en nuestro continente, vemos que en</w:t>
      </w:r>
      <w:r w:rsidR="00B1784F" w:rsidRPr="00014967">
        <w:rPr>
          <w:sz w:val="28"/>
          <w:szCs w:val="28"/>
        </w:rPr>
        <w:t xml:space="preserve"> Guatemala, c</w:t>
      </w:r>
      <w:r w:rsidR="00922277" w:rsidRPr="00014967">
        <w:rPr>
          <w:sz w:val="28"/>
          <w:szCs w:val="28"/>
        </w:rPr>
        <w:t>onforme a</w:t>
      </w:r>
      <w:r w:rsidR="00B1784F" w:rsidRPr="00014967">
        <w:rPr>
          <w:sz w:val="28"/>
          <w:szCs w:val="28"/>
        </w:rPr>
        <w:t>l art. 51 de su</w:t>
      </w:r>
      <w:r w:rsidR="00E21AD8" w:rsidRPr="00014967">
        <w:rPr>
          <w:sz w:val="28"/>
          <w:szCs w:val="28"/>
        </w:rPr>
        <w:t xml:space="preserve"> </w:t>
      </w:r>
      <w:r>
        <w:rPr>
          <w:sz w:val="28"/>
          <w:szCs w:val="28"/>
        </w:rPr>
        <w:t>“</w:t>
      </w:r>
      <w:r w:rsidR="00E21AD8" w:rsidRPr="00014967">
        <w:rPr>
          <w:sz w:val="28"/>
          <w:szCs w:val="28"/>
        </w:rPr>
        <w:t xml:space="preserve">Código </w:t>
      </w:r>
      <w:r w:rsidR="00922277" w:rsidRPr="00014967">
        <w:rPr>
          <w:sz w:val="28"/>
          <w:szCs w:val="28"/>
        </w:rPr>
        <w:t xml:space="preserve">del </w:t>
      </w:r>
      <w:r w:rsidR="00E21AD8" w:rsidRPr="00014967">
        <w:rPr>
          <w:sz w:val="28"/>
          <w:szCs w:val="28"/>
        </w:rPr>
        <w:t>Proceso Penal</w:t>
      </w:r>
      <w:r>
        <w:rPr>
          <w:sz w:val="28"/>
          <w:szCs w:val="28"/>
        </w:rPr>
        <w:t>”</w:t>
      </w:r>
      <w:r w:rsidR="00E21AD8" w:rsidRPr="00014967">
        <w:rPr>
          <w:sz w:val="28"/>
          <w:szCs w:val="28"/>
        </w:rPr>
        <w:t xml:space="preserve"> de 1992</w:t>
      </w:r>
      <w:r w:rsidR="00922277" w:rsidRPr="00014967">
        <w:rPr>
          <w:sz w:val="28"/>
          <w:szCs w:val="28"/>
        </w:rPr>
        <w:t xml:space="preserve"> </w:t>
      </w:r>
      <w:r w:rsidR="00B1784F" w:rsidRPr="00014967">
        <w:rPr>
          <w:sz w:val="28"/>
          <w:szCs w:val="28"/>
        </w:rPr>
        <w:t xml:space="preserve">existen Jueces especializados de Ejecución, y </w:t>
      </w:r>
      <w:r w:rsidR="009806B7" w:rsidRPr="00014967">
        <w:rPr>
          <w:sz w:val="28"/>
          <w:szCs w:val="28"/>
        </w:rPr>
        <w:t>“</w:t>
      </w:r>
      <w:r w:rsidR="00E21AD8" w:rsidRPr="00014967">
        <w:rPr>
          <w:i/>
          <w:sz w:val="28"/>
          <w:szCs w:val="28"/>
        </w:rPr>
        <w:t xml:space="preserve">Los jueces de ejecución tendrán a su cargo la ejecución de las penas y todo lo que a ellas se relacione, conforme lo establece este </w:t>
      </w:r>
      <w:r w:rsidR="00E21AD8" w:rsidRPr="00014967">
        <w:rPr>
          <w:i/>
          <w:sz w:val="28"/>
          <w:szCs w:val="28"/>
        </w:rPr>
        <w:lastRenderedPageBreak/>
        <w:t>Código</w:t>
      </w:r>
      <w:r w:rsidR="009806B7" w:rsidRPr="00014967">
        <w:rPr>
          <w:sz w:val="28"/>
          <w:szCs w:val="28"/>
        </w:rPr>
        <w:t>”</w:t>
      </w:r>
      <w:r>
        <w:rPr>
          <w:sz w:val="28"/>
          <w:szCs w:val="28"/>
        </w:rPr>
        <w:t>, aunque por cierto que su función es más de contralor de la ejecución por la autoridad administrativa que otra cosa.</w:t>
      </w:r>
    </w:p>
    <w:p w14:paraId="7BCBC844" w14:textId="77777777" w:rsidR="00E21AD8" w:rsidRPr="00014967" w:rsidRDefault="00E21AD8" w:rsidP="00014967">
      <w:pPr>
        <w:spacing w:line="276" w:lineRule="auto"/>
        <w:jc w:val="both"/>
        <w:rPr>
          <w:b/>
          <w:sz w:val="28"/>
          <w:szCs w:val="28"/>
        </w:rPr>
      </w:pPr>
    </w:p>
    <w:p w14:paraId="53CECCC4" w14:textId="77777777" w:rsidR="00E21AD8" w:rsidRPr="00F67F68" w:rsidRDefault="00E21AD8" w:rsidP="00014967">
      <w:pPr>
        <w:spacing w:line="276" w:lineRule="auto"/>
        <w:jc w:val="both"/>
        <w:rPr>
          <w:b/>
          <w:color w:val="FF0000"/>
          <w:sz w:val="36"/>
          <w:szCs w:val="36"/>
        </w:rPr>
      </w:pPr>
      <w:r w:rsidRPr="00F67F68">
        <w:rPr>
          <w:b/>
          <w:color w:val="FF0000"/>
          <w:sz w:val="36"/>
          <w:szCs w:val="36"/>
        </w:rPr>
        <w:t xml:space="preserve">3. </w:t>
      </w:r>
      <w:r w:rsidRPr="00F67F68">
        <w:rPr>
          <w:b/>
          <w:color w:val="FF0000"/>
          <w:sz w:val="36"/>
          <w:szCs w:val="36"/>
          <w:u w:val="single"/>
        </w:rPr>
        <w:t xml:space="preserve">La </w:t>
      </w:r>
      <w:r w:rsidR="009D48AE" w:rsidRPr="00F67F68">
        <w:rPr>
          <w:b/>
          <w:color w:val="FF0000"/>
          <w:sz w:val="36"/>
          <w:szCs w:val="36"/>
          <w:u w:val="single"/>
        </w:rPr>
        <w:t xml:space="preserve">competencia para la </w:t>
      </w:r>
      <w:r w:rsidR="00E62E69" w:rsidRPr="00F67F68">
        <w:rPr>
          <w:b/>
          <w:color w:val="FF0000"/>
          <w:sz w:val="36"/>
          <w:szCs w:val="36"/>
          <w:u w:val="single"/>
        </w:rPr>
        <w:t xml:space="preserve">etapa de </w:t>
      </w:r>
      <w:r w:rsidRPr="00F67F68">
        <w:rPr>
          <w:b/>
          <w:color w:val="FF0000"/>
          <w:sz w:val="36"/>
          <w:szCs w:val="36"/>
          <w:u w:val="single"/>
        </w:rPr>
        <w:t xml:space="preserve">ejecución </w:t>
      </w:r>
      <w:r w:rsidR="00E62E69" w:rsidRPr="00F67F68">
        <w:rPr>
          <w:b/>
          <w:color w:val="FF0000"/>
          <w:sz w:val="36"/>
          <w:szCs w:val="36"/>
          <w:u w:val="single"/>
        </w:rPr>
        <w:t>de los procesos penales en</w:t>
      </w:r>
      <w:r w:rsidRPr="00F67F68">
        <w:rPr>
          <w:b/>
          <w:color w:val="FF0000"/>
          <w:sz w:val="36"/>
          <w:szCs w:val="36"/>
          <w:u w:val="single"/>
        </w:rPr>
        <w:t xml:space="preserve"> Uruguay</w:t>
      </w:r>
    </w:p>
    <w:p w14:paraId="3F9262FB" w14:textId="77777777" w:rsidR="00E21AD8" w:rsidRPr="00014967" w:rsidRDefault="00E21AD8" w:rsidP="00014967">
      <w:pPr>
        <w:spacing w:line="276" w:lineRule="auto"/>
        <w:jc w:val="both"/>
        <w:rPr>
          <w:b/>
          <w:sz w:val="28"/>
          <w:szCs w:val="28"/>
        </w:rPr>
      </w:pPr>
    </w:p>
    <w:p w14:paraId="6DEC009C" w14:textId="77777777" w:rsidR="008B4470" w:rsidRDefault="009D48AE" w:rsidP="00014967">
      <w:pPr>
        <w:autoSpaceDE w:val="0"/>
        <w:autoSpaceDN w:val="0"/>
        <w:adjustRightInd w:val="0"/>
        <w:spacing w:line="276" w:lineRule="auto"/>
        <w:ind w:firstLine="708"/>
        <w:jc w:val="both"/>
        <w:rPr>
          <w:sz w:val="28"/>
          <w:szCs w:val="28"/>
        </w:rPr>
      </w:pPr>
      <w:r w:rsidRPr="00014967">
        <w:rPr>
          <w:sz w:val="28"/>
          <w:szCs w:val="28"/>
        </w:rPr>
        <w:t xml:space="preserve">En el Uruguay no hay para la etapa de ejecución de los procesos </w:t>
      </w:r>
      <w:r w:rsidR="008B4470">
        <w:rPr>
          <w:sz w:val="28"/>
          <w:szCs w:val="28"/>
        </w:rPr>
        <w:t xml:space="preserve">jurisdiccionales </w:t>
      </w:r>
      <w:r w:rsidRPr="00014967">
        <w:rPr>
          <w:sz w:val="28"/>
          <w:szCs w:val="28"/>
        </w:rPr>
        <w:t>en general</w:t>
      </w:r>
      <w:r w:rsidR="00383FE7">
        <w:rPr>
          <w:sz w:val="28"/>
          <w:szCs w:val="28"/>
        </w:rPr>
        <w:t>,</w:t>
      </w:r>
      <w:r w:rsidRPr="00014967">
        <w:rPr>
          <w:sz w:val="28"/>
          <w:szCs w:val="28"/>
        </w:rPr>
        <w:t xml:space="preserve"> órganos judiciales especializados. </w:t>
      </w:r>
    </w:p>
    <w:p w14:paraId="11E0612D" w14:textId="77777777" w:rsidR="00780F25" w:rsidRPr="00014967" w:rsidRDefault="009D48AE" w:rsidP="00014967">
      <w:pPr>
        <w:autoSpaceDE w:val="0"/>
        <w:autoSpaceDN w:val="0"/>
        <w:adjustRightInd w:val="0"/>
        <w:spacing w:line="276" w:lineRule="auto"/>
        <w:ind w:firstLine="708"/>
        <w:jc w:val="both"/>
        <w:rPr>
          <w:rFonts w:eastAsia="SegoeUI"/>
          <w:sz w:val="28"/>
          <w:szCs w:val="28"/>
        </w:rPr>
      </w:pPr>
      <w:r w:rsidRPr="00014967">
        <w:rPr>
          <w:sz w:val="28"/>
          <w:szCs w:val="28"/>
        </w:rPr>
        <w:t>Así</w:t>
      </w:r>
      <w:r w:rsidR="00F67F68">
        <w:rPr>
          <w:sz w:val="28"/>
          <w:szCs w:val="28"/>
        </w:rPr>
        <w:t xml:space="preserve"> en</w:t>
      </w:r>
      <w:r w:rsidRPr="00014967">
        <w:rPr>
          <w:sz w:val="28"/>
          <w:szCs w:val="28"/>
        </w:rPr>
        <w:t xml:space="preserve"> el </w:t>
      </w:r>
      <w:r w:rsidR="00780F25" w:rsidRPr="00014967">
        <w:rPr>
          <w:rFonts w:eastAsia="SegoeUI"/>
          <w:sz w:val="28"/>
          <w:szCs w:val="28"/>
        </w:rPr>
        <w:t xml:space="preserve">art. 372.1 del </w:t>
      </w:r>
      <w:r w:rsidR="00383FE7">
        <w:rPr>
          <w:rFonts w:eastAsia="SegoeUI"/>
          <w:sz w:val="28"/>
          <w:szCs w:val="28"/>
        </w:rPr>
        <w:t>“</w:t>
      </w:r>
      <w:r w:rsidR="00780F25" w:rsidRPr="00014967">
        <w:rPr>
          <w:rFonts w:eastAsia="SegoeUI"/>
          <w:sz w:val="28"/>
          <w:szCs w:val="28"/>
        </w:rPr>
        <w:t>C</w:t>
      </w:r>
      <w:r w:rsidRPr="00014967">
        <w:rPr>
          <w:rFonts w:eastAsia="SegoeUI"/>
          <w:sz w:val="28"/>
          <w:szCs w:val="28"/>
        </w:rPr>
        <w:t>ódigo General del Proceso</w:t>
      </w:r>
      <w:r w:rsidR="00383FE7">
        <w:rPr>
          <w:rFonts w:eastAsia="SegoeUI"/>
          <w:sz w:val="28"/>
          <w:szCs w:val="28"/>
        </w:rPr>
        <w:t>”</w:t>
      </w:r>
      <w:r w:rsidR="00780F25" w:rsidRPr="00014967">
        <w:rPr>
          <w:rFonts w:eastAsia="SegoeUI"/>
          <w:sz w:val="28"/>
          <w:szCs w:val="28"/>
        </w:rPr>
        <w:t xml:space="preserve"> </w:t>
      </w:r>
      <w:r w:rsidR="00F67F68">
        <w:rPr>
          <w:rFonts w:eastAsia="SegoeUI"/>
          <w:sz w:val="28"/>
          <w:szCs w:val="28"/>
        </w:rPr>
        <w:t xml:space="preserve">se </w:t>
      </w:r>
      <w:r w:rsidR="00780F25" w:rsidRPr="00014967">
        <w:rPr>
          <w:rFonts w:eastAsia="SegoeUI"/>
          <w:sz w:val="28"/>
          <w:szCs w:val="28"/>
        </w:rPr>
        <w:t>establece que para el trámite de la etapa de ejecución “</w:t>
      </w:r>
      <w:r w:rsidR="00780F25" w:rsidRPr="00014967">
        <w:rPr>
          <w:rFonts w:eastAsia="SegoeUI"/>
          <w:i/>
          <w:sz w:val="28"/>
          <w:szCs w:val="28"/>
        </w:rPr>
        <w:t>Será competente el tribunal que hubiere conocido o que le correspondiere conocer en primera instancia</w:t>
      </w:r>
      <w:r w:rsidR="00780F25" w:rsidRPr="00014967">
        <w:rPr>
          <w:rFonts w:eastAsia="SegoeUI"/>
          <w:sz w:val="28"/>
          <w:szCs w:val="28"/>
        </w:rPr>
        <w:t>”.</w:t>
      </w:r>
    </w:p>
    <w:p w14:paraId="67FCC29A" w14:textId="77777777" w:rsidR="00253DFB" w:rsidRPr="00014967" w:rsidRDefault="00253DFB" w:rsidP="00014967">
      <w:pPr>
        <w:spacing w:line="276" w:lineRule="auto"/>
        <w:ind w:firstLine="708"/>
        <w:jc w:val="both"/>
        <w:rPr>
          <w:sz w:val="28"/>
          <w:szCs w:val="28"/>
        </w:rPr>
      </w:pPr>
      <w:r w:rsidRPr="00014967">
        <w:rPr>
          <w:sz w:val="28"/>
          <w:szCs w:val="28"/>
        </w:rPr>
        <w:t>Muy diferente es</w:t>
      </w:r>
      <w:r w:rsidR="00383FE7">
        <w:rPr>
          <w:sz w:val="28"/>
          <w:szCs w:val="28"/>
        </w:rPr>
        <w:t>,</w:t>
      </w:r>
      <w:r w:rsidRPr="00014967">
        <w:rPr>
          <w:sz w:val="28"/>
          <w:szCs w:val="28"/>
        </w:rPr>
        <w:t xml:space="preserve"> en cambio</w:t>
      </w:r>
      <w:r w:rsidR="00383FE7">
        <w:rPr>
          <w:sz w:val="28"/>
          <w:szCs w:val="28"/>
        </w:rPr>
        <w:t>,</w:t>
      </w:r>
      <w:r w:rsidRPr="00014967">
        <w:rPr>
          <w:sz w:val="28"/>
          <w:szCs w:val="28"/>
        </w:rPr>
        <w:t xml:space="preserve"> en </w:t>
      </w:r>
      <w:r w:rsidR="00EB578C">
        <w:rPr>
          <w:sz w:val="28"/>
          <w:szCs w:val="28"/>
        </w:rPr>
        <w:t>este país</w:t>
      </w:r>
      <w:r w:rsidRPr="00014967">
        <w:rPr>
          <w:sz w:val="28"/>
          <w:szCs w:val="28"/>
        </w:rPr>
        <w:t xml:space="preserve"> la regulación de la competencia que se establece para la etapa de ejecución de los procesos penales.</w:t>
      </w:r>
    </w:p>
    <w:p w14:paraId="66C2842E" w14:textId="77777777" w:rsidR="00383FE7" w:rsidRDefault="007A1C35" w:rsidP="00014967">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A fines meramente ilustrativos a continuación haré mención a algunas de las diferencias existentes </w:t>
      </w:r>
      <w:r w:rsidR="00383FE7">
        <w:rPr>
          <w:rFonts w:eastAsia="Calibri"/>
          <w:color w:val="000000"/>
          <w:sz w:val="28"/>
          <w:szCs w:val="28"/>
          <w:lang w:eastAsia="es-UY"/>
        </w:rPr>
        <w:t xml:space="preserve">en Uruguay </w:t>
      </w:r>
      <w:r w:rsidRPr="00014967">
        <w:rPr>
          <w:rFonts w:eastAsia="Calibri"/>
          <w:color w:val="000000"/>
          <w:sz w:val="28"/>
          <w:szCs w:val="28"/>
          <w:lang w:eastAsia="es-UY"/>
        </w:rPr>
        <w:t xml:space="preserve">entre la ejecución de la sentencia condenatoria penal </w:t>
      </w:r>
      <w:r w:rsidR="00383FE7">
        <w:rPr>
          <w:rFonts w:eastAsia="Calibri"/>
          <w:color w:val="000000"/>
          <w:sz w:val="28"/>
          <w:szCs w:val="28"/>
          <w:lang w:eastAsia="es-UY"/>
        </w:rPr>
        <w:t>y</w:t>
      </w:r>
      <w:r w:rsidRPr="00014967">
        <w:rPr>
          <w:rFonts w:eastAsia="Calibri"/>
          <w:color w:val="000000"/>
          <w:sz w:val="28"/>
          <w:szCs w:val="28"/>
          <w:lang w:eastAsia="es-UY"/>
        </w:rPr>
        <w:t xml:space="preserve"> la ejecución de la sentencia de condena civil (no penal), sin perjuicio de otras tantas que cabe incluir en este comparativo</w:t>
      </w:r>
      <w:r w:rsidR="00383FE7">
        <w:rPr>
          <w:rFonts w:eastAsia="Calibri"/>
          <w:color w:val="000000"/>
          <w:sz w:val="28"/>
          <w:szCs w:val="28"/>
          <w:lang w:eastAsia="es-UY"/>
        </w:rPr>
        <w:t>.</w:t>
      </w:r>
    </w:p>
    <w:p w14:paraId="4F55CAAD" w14:textId="77777777" w:rsidR="00383FE7" w:rsidRDefault="007A1C35" w:rsidP="00014967">
      <w:pPr>
        <w:autoSpaceDE w:val="0"/>
        <w:autoSpaceDN w:val="0"/>
        <w:adjustRightInd w:val="0"/>
        <w:spacing w:line="276" w:lineRule="auto"/>
        <w:ind w:firstLine="708"/>
        <w:jc w:val="both"/>
        <w:rPr>
          <w:rFonts w:eastAsia="Calibri"/>
          <w:color w:val="000000"/>
          <w:sz w:val="28"/>
          <w:szCs w:val="28"/>
          <w:lang w:eastAsia="es-UY"/>
        </w:rPr>
      </w:pPr>
      <w:r w:rsidRPr="008E33A8">
        <w:rPr>
          <w:rFonts w:eastAsia="Calibri"/>
          <w:b/>
          <w:bCs/>
          <w:color w:val="000000"/>
          <w:sz w:val="28"/>
          <w:szCs w:val="28"/>
          <w:lang w:eastAsia="es-UY"/>
        </w:rPr>
        <w:t>a)</w:t>
      </w:r>
      <w:r w:rsidRPr="00014967">
        <w:rPr>
          <w:rFonts w:eastAsia="Calibri"/>
          <w:color w:val="000000"/>
          <w:sz w:val="28"/>
          <w:szCs w:val="28"/>
          <w:lang w:eastAsia="es-UY"/>
        </w:rPr>
        <w:t xml:space="preserve"> En el proceso </w:t>
      </w:r>
      <w:r w:rsidRPr="00ED2FAC">
        <w:rPr>
          <w:rFonts w:eastAsia="Calibri"/>
          <w:iCs/>
          <w:color w:val="000000"/>
          <w:sz w:val="28"/>
          <w:szCs w:val="28"/>
          <w:lang w:eastAsia="es-UY"/>
        </w:rPr>
        <w:t>penal</w:t>
      </w:r>
      <w:r w:rsidRPr="00014967">
        <w:rPr>
          <w:rFonts w:eastAsia="Calibri"/>
          <w:color w:val="000000"/>
          <w:sz w:val="28"/>
          <w:szCs w:val="28"/>
          <w:lang w:eastAsia="es-UY"/>
        </w:rPr>
        <w:t>, por la naturaleza de las penas o medidas de seguridad impuestas por la sentencia</w:t>
      </w:r>
      <w:r w:rsidR="00383FE7">
        <w:rPr>
          <w:rFonts w:eastAsia="Calibri"/>
          <w:color w:val="000000"/>
          <w:sz w:val="28"/>
          <w:szCs w:val="28"/>
          <w:lang w:eastAsia="es-UY"/>
        </w:rPr>
        <w:t xml:space="preserve"> de condena</w:t>
      </w:r>
      <w:r w:rsidRPr="00014967">
        <w:rPr>
          <w:rFonts w:eastAsia="Calibri"/>
          <w:color w:val="000000"/>
          <w:sz w:val="28"/>
          <w:szCs w:val="28"/>
          <w:lang w:eastAsia="es-UY"/>
        </w:rPr>
        <w:t xml:space="preserve">, el cumplimiento de ésta normalmente se obtiene de modo coactivo y excepcionalmente de modo voluntario, aunque ésta última modalidad es admisible para las penas pecuniarias. </w:t>
      </w:r>
    </w:p>
    <w:p w14:paraId="294D3341" w14:textId="77777777" w:rsidR="007A1C35" w:rsidRPr="00014967" w:rsidRDefault="007A1C35" w:rsidP="00014967">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En </w:t>
      </w:r>
      <w:r w:rsidRPr="00ED2FAC">
        <w:rPr>
          <w:rFonts w:eastAsia="Calibri"/>
          <w:color w:val="000000"/>
          <w:sz w:val="28"/>
          <w:szCs w:val="28"/>
          <w:lang w:eastAsia="es-UY"/>
        </w:rPr>
        <w:t xml:space="preserve">cambio, las sentencias de condena </w:t>
      </w:r>
      <w:r w:rsidRPr="00ED2FAC">
        <w:rPr>
          <w:rFonts w:eastAsia="Calibri"/>
          <w:iCs/>
          <w:color w:val="000000"/>
          <w:sz w:val="28"/>
          <w:szCs w:val="28"/>
          <w:lang w:eastAsia="es-UY"/>
        </w:rPr>
        <w:t>civiles</w:t>
      </w:r>
      <w:r w:rsidRPr="00ED2FAC">
        <w:rPr>
          <w:rFonts w:eastAsia="Calibri"/>
          <w:color w:val="000000"/>
          <w:sz w:val="28"/>
          <w:szCs w:val="28"/>
          <w:lang w:eastAsia="es-UY"/>
        </w:rPr>
        <w:t>, normalmente admiten</w:t>
      </w:r>
      <w:r w:rsidRPr="00014967">
        <w:rPr>
          <w:rFonts w:eastAsia="Calibri"/>
          <w:color w:val="000000"/>
          <w:sz w:val="28"/>
          <w:szCs w:val="28"/>
          <w:lang w:eastAsia="es-UY"/>
        </w:rPr>
        <w:t xml:space="preserve"> cumplimiento voluntario, y solo en caso de incumplimiento resulta necesario recurrir a su ejecución </w:t>
      </w:r>
      <w:r w:rsidR="008B4470">
        <w:rPr>
          <w:rFonts w:eastAsia="Calibri"/>
          <w:color w:val="000000"/>
          <w:sz w:val="28"/>
          <w:szCs w:val="28"/>
          <w:lang w:eastAsia="es-UY"/>
        </w:rPr>
        <w:t xml:space="preserve">en el marco de un proceso </w:t>
      </w:r>
      <w:r w:rsidRPr="00014967">
        <w:rPr>
          <w:rFonts w:eastAsia="Calibri"/>
          <w:color w:val="000000"/>
          <w:sz w:val="28"/>
          <w:szCs w:val="28"/>
          <w:lang w:eastAsia="es-UY"/>
        </w:rPr>
        <w:t>judicial.</w:t>
      </w:r>
    </w:p>
    <w:p w14:paraId="11B40761" w14:textId="77777777" w:rsidR="00383FE7" w:rsidRDefault="007A1C35" w:rsidP="00014967">
      <w:pPr>
        <w:autoSpaceDE w:val="0"/>
        <w:autoSpaceDN w:val="0"/>
        <w:adjustRightInd w:val="0"/>
        <w:spacing w:line="276" w:lineRule="auto"/>
        <w:ind w:firstLine="708"/>
        <w:jc w:val="both"/>
        <w:rPr>
          <w:rFonts w:eastAsia="Calibri"/>
          <w:color w:val="000000"/>
          <w:sz w:val="28"/>
          <w:szCs w:val="28"/>
          <w:lang w:eastAsia="es-UY"/>
        </w:rPr>
      </w:pPr>
      <w:r w:rsidRPr="008E33A8">
        <w:rPr>
          <w:rFonts w:eastAsia="Calibri"/>
          <w:b/>
          <w:bCs/>
          <w:color w:val="000000"/>
          <w:sz w:val="28"/>
          <w:szCs w:val="28"/>
          <w:lang w:eastAsia="es-UY"/>
        </w:rPr>
        <w:t>b)</w:t>
      </w:r>
      <w:r w:rsidRPr="00ED2FAC">
        <w:rPr>
          <w:rFonts w:eastAsia="Calibri"/>
          <w:color w:val="000000"/>
          <w:sz w:val="28"/>
          <w:szCs w:val="28"/>
          <w:lang w:eastAsia="es-UY"/>
        </w:rPr>
        <w:t xml:space="preserve"> La ejecución </w:t>
      </w:r>
      <w:r w:rsidRPr="00ED2FAC">
        <w:rPr>
          <w:rFonts w:eastAsia="Calibri"/>
          <w:iCs/>
          <w:color w:val="000000"/>
          <w:sz w:val="28"/>
          <w:szCs w:val="28"/>
          <w:lang w:eastAsia="es-UY"/>
        </w:rPr>
        <w:t xml:space="preserve">penal </w:t>
      </w:r>
      <w:r w:rsidRPr="00ED2FAC">
        <w:rPr>
          <w:rFonts w:eastAsia="Calibri"/>
          <w:color w:val="000000"/>
          <w:sz w:val="28"/>
          <w:szCs w:val="28"/>
          <w:lang w:eastAsia="es-UY"/>
        </w:rPr>
        <w:t xml:space="preserve">tiene como presupuesto la existencia de una </w:t>
      </w:r>
      <w:r w:rsidRPr="00ED2FAC">
        <w:rPr>
          <w:rFonts w:eastAsia="Calibri"/>
          <w:iCs/>
          <w:color w:val="000000"/>
          <w:sz w:val="28"/>
          <w:szCs w:val="28"/>
          <w:lang w:eastAsia="es-UY"/>
        </w:rPr>
        <w:t xml:space="preserve">sentencia ejecutoriada </w:t>
      </w:r>
      <w:r w:rsidRPr="00ED2FAC">
        <w:rPr>
          <w:rFonts w:eastAsia="Calibri"/>
          <w:color w:val="000000"/>
          <w:sz w:val="28"/>
          <w:szCs w:val="28"/>
          <w:lang w:eastAsia="es-UY"/>
        </w:rPr>
        <w:t>y en ningún caso se permite la ejecución provisional de una sentencia que aún no haya adquirido el carácter de firme (</w:t>
      </w:r>
      <w:r w:rsidR="008B4470">
        <w:rPr>
          <w:rFonts w:eastAsia="Calibri"/>
          <w:color w:val="000000"/>
          <w:sz w:val="28"/>
          <w:szCs w:val="28"/>
          <w:lang w:eastAsia="es-UY"/>
        </w:rPr>
        <w:t xml:space="preserve">Nuevo </w:t>
      </w:r>
      <w:r w:rsidRPr="00ED2FAC">
        <w:rPr>
          <w:rFonts w:eastAsia="Calibri"/>
          <w:color w:val="000000"/>
          <w:sz w:val="28"/>
          <w:szCs w:val="28"/>
          <w:lang w:eastAsia="es-UY"/>
        </w:rPr>
        <w:t xml:space="preserve">C.P.P., art. 365). </w:t>
      </w:r>
    </w:p>
    <w:p w14:paraId="428BC1A5" w14:textId="77777777" w:rsidR="007A1C35" w:rsidRPr="00ED2FAC" w:rsidRDefault="007A1C35" w:rsidP="00014967">
      <w:pPr>
        <w:autoSpaceDE w:val="0"/>
        <w:autoSpaceDN w:val="0"/>
        <w:adjustRightInd w:val="0"/>
        <w:spacing w:line="276" w:lineRule="auto"/>
        <w:ind w:firstLine="708"/>
        <w:jc w:val="both"/>
        <w:rPr>
          <w:rFonts w:eastAsia="Calibri"/>
          <w:color w:val="000000"/>
          <w:sz w:val="28"/>
          <w:szCs w:val="28"/>
          <w:lang w:eastAsia="es-UY"/>
        </w:rPr>
      </w:pPr>
      <w:r w:rsidRPr="00ED2FAC">
        <w:rPr>
          <w:rFonts w:eastAsia="Calibri"/>
          <w:color w:val="000000"/>
          <w:sz w:val="28"/>
          <w:szCs w:val="28"/>
          <w:lang w:eastAsia="es-UY"/>
        </w:rPr>
        <w:t xml:space="preserve">En cambio, en la ejecución </w:t>
      </w:r>
      <w:r w:rsidR="008B4470">
        <w:rPr>
          <w:rFonts w:eastAsia="Calibri"/>
          <w:color w:val="000000"/>
          <w:sz w:val="28"/>
          <w:szCs w:val="28"/>
          <w:lang w:eastAsia="es-UY"/>
        </w:rPr>
        <w:t xml:space="preserve">de sentencias de condena </w:t>
      </w:r>
      <w:r w:rsidRPr="00ED2FAC">
        <w:rPr>
          <w:rFonts w:eastAsia="Calibri"/>
          <w:iCs/>
          <w:color w:val="000000"/>
          <w:sz w:val="28"/>
          <w:szCs w:val="28"/>
          <w:lang w:eastAsia="es-UY"/>
        </w:rPr>
        <w:t>civil</w:t>
      </w:r>
      <w:r w:rsidR="008B4470">
        <w:rPr>
          <w:rFonts w:eastAsia="Calibri"/>
          <w:iCs/>
          <w:color w:val="000000"/>
          <w:sz w:val="28"/>
          <w:szCs w:val="28"/>
          <w:lang w:eastAsia="es-UY"/>
        </w:rPr>
        <w:t>es</w:t>
      </w:r>
      <w:r w:rsidRPr="00ED2FAC">
        <w:rPr>
          <w:rFonts w:eastAsia="Calibri"/>
          <w:iCs/>
          <w:color w:val="000000"/>
          <w:sz w:val="28"/>
          <w:szCs w:val="28"/>
          <w:lang w:eastAsia="es-UY"/>
        </w:rPr>
        <w:t xml:space="preserve"> </w:t>
      </w:r>
      <w:r w:rsidR="008B4470">
        <w:rPr>
          <w:rFonts w:eastAsia="Calibri"/>
          <w:color w:val="000000"/>
          <w:sz w:val="28"/>
          <w:szCs w:val="28"/>
          <w:lang w:eastAsia="es-UY"/>
        </w:rPr>
        <w:t xml:space="preserve">no solo </w:t>
      </w:r>
      <w:r w:rsidR="00383FE7">
        <w:rPr>
          <w:rFonts w:eastAsia="Calibri"/>
          <w:color w:val="000000"/>
          <w:sz w:val="28"/>
          <w:szCs w:val="28"/>
          <w:lang w:eastAsia="es-UY"/>
        </w:rPr>
        <w:t xml:space="preserve">se </w:t>
      </w:r>
      <w:r w:rsidR="008B4470">
        <w:rPr>
          <w:rFonts w:eastAsia="Calibri"/>
          <w:color w:val="000000"/>
          <w:sz w:val="28"/>
          <w:szCs w:val="28"/>
          <w:lang w:eastAsia="es-UY"/>
        </w:rPr>
        <w:t>admite</w:t>
      </w:r>
      <w:r w:rsidR="00383FE7">
        <w:rPr>
          <w:rFonts w:eastAsia="Calibri"/>
          <w:color w:val="000000"/>
          <w:sz w:val="28"/>
          <w:szCs w:val="28"/>
          <w:lang w:eastAsia="es-UY"/>
        </w:rPr>
        <w:t>n</w:t>
      </w:r>
      <w:r w:rsidR="008B4470">
        <w:rPr>
          <w:rFonts w:eastAsia="Calibri"/>
          <w:color w:val="000000"/>
          <w:sz w:val="28"/>
          <w:szCs w:val="28"/>
          <w:lang w:eastAsia="es-UY"/>
        </w:rPr>
        <w:t xml:space="preserve"> medidas provisionales en general (cumpliéndose ciertos presupuestos y requisitos), sino que </w:t>
      </w:r>
      <w:r w:rsidR="00DA6F9B">
        <w:rPr>
          <w:rFonts w:eastAsia="Calibri"/>
          <w:color w:val="000000"/>
          <w:sz w:val="28"/>
          <w:szCs w:val="28"/>
          <w:lang w:eastAsia="es-UY"/>
        </w:rPr>
        <w:t xml:space="preserve">el C.G.P. </w:t>
      </w:r>
      <w:r w:rsidRPr="00ED2FAC">
        <w:rPr>
          <w:rFonts w:eastAsia="Calibri"/>
          <w:color w:val="000000"/>
          <w:sz w:val="28"/>
          <w:szCs w:val="28"/>
          <w:lang w:eastAsia="es-UY"/>
        </w:rPr>
        <w:t xml:space="preserve">permite la </w:t>
      </w:r>
      <w:r w:rsidRPr="00ED2FAC">
        <w:rPr>
          <w:rFonts w:eastAsia="Calibri"/>
          <w:iCs/>
          <w:color w:val="000000"/>
          <w:sz w:val="28"/>
          <w:szCs w:val="28"/>
          <w:lang w:eastAsia="es-UY"/>
        </w:rPr>
        <w:t xml:space="preserve">ejecución </w:t>
      </w:r>
      <w:r w:rsidRPr="00ED2FAC">
        <w:rPr>
          <w:rFonts w:eastAsia="Calibri"/>
          <w:color w:val="000000"/>
          <w:sz w:val="28"/>
          <w:szCs w:val="28"/>
          <w:lang w:eastAsia="es-UY"/>
        </w:rPr>
        <w:t xml:space="preserve">de la </w:t>
      </w:r>
      <w:r w:rsidR="008B4470">
        <w:rPr>
          <w:rFonts w:eastAsia="Calibri"/>
          <w:color w:val="000000"/>
          <w:sz w:val="28"/>
          <w:szCs w:val="28"/>
          <w:lang w:eastAsia="es-UY"/>
        </w:rPr>
        <w:lastRenderedPageBreak/>
        <w:t xml:space="preserve">miasma </w:t>
      </w:r>
      <w:r w:rsidRPr="00ED2FAC">
        <w:rPr>
          <w:rFonts w:eastAsia="Calibri"/>
          <w:color w:val="000000"/>
          <w:sz w:val="28"/>
          <w:szCs w:val="28"/>
          <w:lang w:eastAsia="es-UY"/>
        </w:rPr>
        <w:t xml:space="preserve">sentencia </w:t>
      </w:r>
      <w:r w:rsidR="008B4470">
        <w:rPr>
          <w:rFonts w:eastAsia="Calibri"/>
          <w:color w:val="000000"/>
          <w:sz w:val="28"/>
          <w:szCs w:val="28"/>
          <w:lang w:eastAsia="es-UY"/>
        </w:rPr>
        <w:t xml:space="preserve">de condena </w:t>
      </w:r>
      <w:r w:rsidR="00383FE7">
        <w:rPr>
          <w:rFonts w:eastAsia="Calibri"/>
          <w:color w:val="000000"/>
          <w:sz w:val="28"/>
          <w:szCs w:val="28"/>
          <w:lang w:eastAsia="es-UY"/>
        </w:rPr>
        <w:t>civil</w:t>
      </w:r>
      <w:r w:rsidR="008B4470">
        <w:rPr>
          <w:rFonts w:eastAsia="Calibri"/>
          <w:color w:val="000000"/>
          <w:sz w:val="28"/>
          <w:szCs w:val="28"/>
          <w:lang w:eastAsia="es-UY"/>
        </w:rPr>
        <w:t xml:space="preserve"> </w:t>
      </w:r>
      <w:r w:rsidRPr="00ED2FAC">
        <w:rPr>
          <w:rFonts w:eastAsia="Calibri"/>
          <w:color w:val="000000"/>
          <w:sz w:val="28"/>
          <w:szCs w:val="28"/>
          <w:lang w:eastAsia="es-UY"/>
        </w:rPr>
        <w:t xml:space="preserve">aún cuando esté pendiente de resolución </w:t>
      </w:r>
      <w:r w:rsidR="00383FE7">
        <w:rPr>
          <w:rFonts w:eastAsia="Calibri"/>
          <w:color w:val="000000"/>
          <w:sz w:val="28"/>
          <w:szCs w:val="28"/>
          <w:lang w:eastAsia="es-UY"/>
        </w:rPr>
        <w:t>un</w:t>
      </w:r>
      <w:r w:rsidRPr="00ED2FAC">
        <w:rPr>
          <w:rFonts w:eastAsia="Calibri"/>
          <w:color w:val="000000"/>
          <w:sz w:val="28"/>
          <w:szCs w:val="28"/>
          <w:lang w:eastAsia="es-UY"/>
        </w:rPr>
        <w:t xml:space="preserve"> recurso de apelación (art. 260) o de casación (art. 275).</w:t>
      </w:r>
    </w:p>
    <w:p w14:paraId="0690B3A2" w14:textId="77777777" w:rsidR="00383FE7" w:rsidRDefault="007A1C35" w:rsidP="00014967">
      <w:pPr>
        <w:autoSpaceDE w:val="0"/>
        <w:autoSpaceDN w:val="0"/>
        <w:adjustRightInd w:val="0"/>
        <w:spacing w:line="276" w:lineRule="auto"/>
        <w:ind w:firstLine="708"/>
        <w:jc w:val="both"/>
        <w:rPr>
          <w:rFonts w:eastAsia="Calibri"/>
          <w:color w:val="000000"/>
          <w:sz w:val="28"/>
          <w:szCs w:val="28"/>
          <w:lang w:eastAsia="es-UY"/>
        </w:rPr>
      </w:pPr>
      <w:r w:rsidRPr="008E33A8">
        <w:rPr>
          <w:rFonts w:eastAsia="Calibri"/>
          <w:b/>
          <w:bCs/>
          <w:color w:val="000000"/>
          <w:sz w:val="28"/>
          <w:szCs w:val="28"/>
          <w:lang w:eastAsia="es-UY"/>
        </w:rPr>
        <w:t xml:space="preserve">c) </w:t>
      </w:r>
      <w:r w:rsidRPr="00ED2FAC">
        <w:rPr>
          <w:rFonts w:eastAsia="Calibri"/>
          <w:color w:val="000000"/>
          <w:sz w:val="28"/>
          <w:szCs w:val="28"/>
          <w:lang w:eastAsia="es-UY"/>
        </w:rPr>
        <w:t xml:space="preserve">En la ejecución </w:t>
      </w:r>
      <w:r w:rsidR="00DA6F9B">
        <w:rPr>
          <w:rFonts w:eastAsia="Calibri"/>
          <w:color w:val="000000"/>
          <w:sz w:val="28"/>
          <w:szCs w:val="28"/>
          <w:lang w:eastAsia="es-UY"/>
        </w:rPr>
        <w:t xml:space="preserve">de sentencia de condena </w:t>
      </w:r>
      <w:r w:rsidRPr="00ED2FAC">
        <w:rPr>
          <w:rFonts w:eastAsia="Calibri"/>
          <w:iCs/>
          <w:color w:val="000000"/>
          <w:sz w:val="28"/>
          <w:szCs w:val="28"/>
          <w:lang w:eastAsia="es-UY"/>
        </w:rPr>
        <w:t xml:space="preserve">penal </w:t>
      </w:r>
      <w:r w:rsidRPr="00ED2FAC">
        <w:rPr>
          <w:rFonts w:eastAsia="Calibri"/>
          <w:color w:val="000000"/>
          <w:sz w:val="28"/>
          <w:szCs w:val="28"/>
          <w:lang w:eastAsia="es-UY"/>
        </w:rPr>
        <w:t>(excepto la que tiene por objeto una pena</w:t>
      </w:r>
      <w:r w:rsidRPr="00014967">
        <w:rPr>
          <w:rFonts w:eastAsia="Calibri"/>
          <w:color w:val="000000"/>
          <w:sz w:val="28"/>
          <w:szCs w:val="28"/>
          <w:lang w:eastAsia="es-UY"/>
        </w:rPr>
        <w:t xml:space="preserve"> pecuniaria) el penado va dando cumplimiento al mandato judicial mientras discurre la ejecución, hasta su extinción</w:t>
      </w:r>
      <w:r w:rsidR="00383FE7">
        <w:rPr>
          <w:rFonts w:eastAsia="Calibri"/>
          <w:color w:val="000000"/>
          <w:sz w:val="28"/>
          <w:szCs w:val="28"/>
          <w:lang w:eastAsia="es-UY"/>
        </w:rPr>
        <w:t>.</w:t>
      </w:r>
    </w:p>
    <w:p w14:paraId="7847F569" w14:textId="77777777" w:rsidR="007A1C35" w:rsidRPr="00014967" w:rsidRDefault="00383FE7" w:rsidP="00014967">
      <w:pPr>
        <w:autoSpaceDE w:val="0"/>
        <w:autoSpaceDN w:val="0"/>
        <w:adjustRightInd w:val="0"/>
        <w:spacing w:line="276" w:lineRule="auto"/>
        <w:ind w:firstLine="708"/>
        <w:jc w:val="both"/>
        <w:rPr>
          <w:rFonts w:eastAsia="Calibri"/>
          <w:color w:val="000000"/>
          <w:sz w:val="28"/>
          <w:szCs w:val="28"/>
          <w:lang w:eastAsia="es-UY"/>
        </w:rPr>
      </w:pPr>
      <w:r>
        <w:rPr>
          <w:rFonts w:eastAsia="Calibri"/>
          <w:color w:val="000000"/>
          <w:sz w:val="28"/>
          <w:szCs w:val="28"/>
          <w:lang w:eastAsia="es-UY"/>
        </w:rPr>
        <w:t>E</w:t>
      </w:r>
      <w:r w:rsidR="007A1C35" w:rsidRPr="00014967">
        <w:rPr>
          <w:rFonts w:eastAsia="Calibri"/>
          <w:color w:val="000000"/>
          <w:sz w:val="28"/>
          <w:szCs w:val="28"/>
          <w:lang w:eastAsia="es-UY"/>
        </w:rPr>
        <w:t xml:space="preserve">n cambio, la ejecución </w:t>
      </w:r>
      <w:r w:rsidR="00DA6F9B">
        <w:rPr>
          <w:rFonts w:eastAsia="Calibri"/>
          <w:color w:val="000000"/>
          <w:sz w:val="28"/>
          <w:szCs w:val="28"/>
          <w:lang w:eastAsia="es-UY"/>
        </w:rPr>
        <w:t xml:space="preserve">judicial de una sentencia de </w:t>
      </w:r>
      <w:r w:rsidR="00DA6F9B" w:rsidRPr="00DA6F9B">
        <w:rPr>
          <w:rFonts w:eastAsia="Calibri"/>
          <w:color w:val="000000"/>
          <w:sz w:val="28"/>
          <w:szCs w:val="28"/>
          <w:lang w:eastAsia="es-UY"/>
        </w:rPr>
        <w:t xml:space="preserve">condena </w:t>
      </w:r>
      <w:r w:rsidR="007A1C35" w:rsidRPr="00DA6F9B">
        <w:rPr>
          <w:rFonts w:eastAsia="Calibri"/>
          <w:color w:val="000000"/>
          <w:sz w:val="28"/>
          <w:szCs w:val="28"/>
          <w:lang w:eastAsia="es-UY"/>
        </w:rPr>
        <w:t>civil presupon</w:t>
      </w:r>
      <w:r w:rsidR="007A1C35" w:rsidRPr="00014967">
        <w:rPr>
          <w:rFonts w:eastAsia="Calibri"/>
          <w:color w:val="000000"/>
          <w:sz w:val="28"/>
          <w:szCs w:val="28"/>
          <w:lang w:eastAsia="es-UY"/>
        </w:rPr>
        <w:t>e la persistencia de</w:t>
      </w:r>
      <w:r>
        <w:rPr>
          <w:rFonts w:eastAsia="Calibri"/>
          <w:color w:val="000000"/>
          <w:sz w:val="28"/>
          <w:szCs w:val="28"/>
          <w:lang w:eastAsia="es-UY"/>
        </w:rPr>
        <w:t xml:space="preserve"> un</w:t>
      </w:r>
      <w:r w:rsidR="007A1C35" w:rsidRPr="00014967">
        <w:rPr>
          <w:rFonts w:eastAsia="Calibri"/>
          <w:color w:val="000000"/>
          <w:sz w:val="28"/>
          <w:szCs w:val="28"/>
          <w:lang w:eastAsia="es-UY"/>
        </w:rPr>
        <w:t xml:space="preserve"> incumplimiento por parte del condenado a lo largo de su tramitación</w:t>
      </w:r>
      <w:r>
        <w:rPr>
          <w:rFonts w:eastAsia="Calibri"/>
          <w:color w:val="000000"/>
          <w:sz w:val="28"/>
          <w:szCs w:val="28"/>
          <w:lang w:eastAsia="es-UY"/>
        </w:rPr>
        <w:t>,</w:t>
      </w:r>
      <w:r w:rsidR="007A1C35" w:rsidRPr="00014967">
        <w:rPr>
          <w:rFonts w:eastAsia="Calibri"/>
          <w:color w:val="000000"/>
          <w:sz w:val="28"/>
          <w:szCs w:val="28"/>
          <w:lang w:eastAsia="es-UY"/>
        </w:rPr>
        <w:t xml:space="preserve"> y el cumplimiento </w:t>
      </w:r>
      <w:r>
        <w:rPr>
          <w:rFonts w:eastAsia="Calibri"/>
          <w:color w:val="000000"/>
          <w:sz w:val="28"/>
          <w:szCs w:val="28"/>
          <w:lang w:eastAsia="es-UY"/>
        </w:rPr>
        <w:t xml:space="preserve">de la condena </w:t>
      </w:r>
      <w:r w:rsidR="007A1C35" w:rsidRPr="00014967">
        <w:rPr>
          <w:rFonts w:eastAsia="Calibri"/>
          <w:color w:val="000000"/>
          <w:sz w:val="28"/>
          <w:szCs w:val="28"/>
          <w:lang w:eastAsia="es-UY"/>
        </w:rPr>
        <w:t>(</w:t>
      </w:r>
      <w:r>
        <w:rPr>
          <w:rFonts w:eastAsia="Calibri"/>
          <w:color w:val="000000"/>
          <w:sz w:val="28"/>
          <w:szCs w:val="28"/>
          <w:lang w:eastAsia="es-UY"/>
        </w:rPr>
        <w:t xml:space="preserve">es decir de la </w:t>
      </w:r>
      <w:r w:rsidR="007A1C35" w:rsidRPr="00014967">
        <w:rPr>
          <w:rFonts w:eastAsia="Calibri"/>
          <w:color w:val="000000"/>
          <w:sz w:val="28"/>
          <w:szCs w:val="28"/>
          <w:lang w:eastAsia="es-UY"/>
        </w:rPr>
        <w:t>obligación de pagar, dar, hacer o no hacer) normalmente es instantáneo y le pone fin al proceso.</w:t>
      </w:r>
    </w:p>
    <w:p w14:paraId="7B9EB9BF" w14:textId="77777777" w:rsidR="00383FE7" w:rsidRDefault="007A1C35" w:rsidP="00014967">
      <w:pPr>
        <w:autoSpaceDE w:val="0"/>
        <w:autoSpaceDN w:val="0"/>
        <w:adjustRightInd w:val="0"/>
        <w:spacing w:line="276" w:lineRule="auto"/>
        <w:ind w:firstLine="708"/>
        <w:jc w:val="both"/>
        <w:rPr>
          <w:rFonts w:eastAsia="Calibri"/>
          <w:color w:val="000000"/>
          <w:sz w:val="28"/>
          <w:szCs w:val="28"/>
          <w:lang w:eastAsia="es-UY"/>
        </w:rPr>
      </w:pPr>
      <w:r w:rsidRPr="008E33A8">
        <w:rPr>
          <w:rFonts w:eastAsia="Calibri"/>
          <w:b/>
          <w:bCs/>
          <w:color w:val="000000"/>
          <w:sz w:val="28"/>
          <w:szCs w:val="28"/>
          <w:lang w:eastAsia="es-UY"/>
        </w:rPr>
        <w:t>d)</w:t>
      </w:r>
      <w:r w:rsidRPr="00ED2FAC">
        <w:rPr>
          <w:rFonts w:eastAsia="Calibri"/>
          <w:color w:val="000000"/>
          <w:sz w:val="28"/>
          <w:szCs w:val="28"/>
          <w:lang w:eastAsia="es-UY"/>
        </w:rPr>
        <w:t xml:space="preserve"> La ejecución </w:t>
      </w:r>
      <w:r w:rsidR="00DA6F9B">
        <w:rPr>
          <w:rFonts w:eastAsia="Calibri"/>
          <w:color w:val="000000"/>
          <w:sz w:val="28"/>
          <w:szCs w:val="28"/>
          <w:lang w:eastAsia="es-UY"/>
        </w:rPr>
        <w:t xml:space="preserve">de </w:t>
      </w:r>
      <w:r w:rsidR="00383FE7">
        <w:rPr>
          <w:rFonts w:eastAsia="Calibri"/>
          <w:color w:val="000000"/>
          <w:sz w:val="28"/>
          <w:szCs w:val="28"/>
          <w:lang w:eastAsia="es-UY"/>
        </w:rPr>
        <w:t xml:space="preserve">una </w:t>
      </w:r>
      <w:r w:rsidR="00DA6F9B">
        <w:rPr>
          <w:rFonts w:eastAsia="Calibri"/>
          <w:color w:val="000000"/>
          <w:sz w:val="28"/>
          <w:szCs w:val="28"/>
          <w:lang w:eastAsia="es-UY"/>
        </w:rPr>
        <w:t xml:space="preserve">sentencia de condena </w:t>
      </w:r>
      <w:r w:rsidRPr="00ED2FAC">
        <w:rPr>
          <w:rFonts w:eastAsia="Calibri"/>
          <w:iCs/>
          <w:color w:val="000000"/>
          <w:sz w:val="28"/>
          <w:szCs w:val="28"/>
          <w:lang w:eastAsia="es-UY"/>
        </w:rPr>
        <w:t xml:space="preserve">penal </w:t>
      </w:r>
      <w:r w:rsidRPr="00ED2FAC">
        <w:rPr>
          <w:rFonts w:eastAsia="Calibri"/>
          <w:color w:val="000000"/>
          <w:sz w:val="28"/>
          <w:szCs w:val="28"/>
          <w:lang w:eastAsia="es-UY"/>
        </w:rPr>
        <w:t>no requiere de diligencias preparatorias</w:t>
      </w:r>
      <w:r w:rsidR="00383FE7">
        <w:rPr>
          <w:rFonts w:eastAsia="Calibri"/>
          <w:color w:val="000000"/>
          <w:sz w:val="28"/>
          <w:szCs w:val="28"/>
          <w:lang w:eastAsia="es-UY"/>
        </w:rPr>
        <w:t>.</w:t>
      </w:r>
    </w:p>
    <w:p w14:paraId="1348D74A" w14:textId="77777777" w:rsidR="007A1C35" w:rsidRPr="00ED2FAC" w:rsidRDefault="00383FE7" w:rsidP="00014967">
      <w:pPr>
        <w:autoSpaceDE w:val="0"/>
        <w:autoSpaceDN w:val="0"/>
        <w:adjustRightInd w:val="0"/>
        <w:spacing w:line="276" w:lineRule="auto"/>
        <w:ind w:firstLine="708"/>
        <w:jc w:val="both"/>
        <w:rPr>
          <w:rFonts w:eastAsia="Calibri"/>
          <w:color w:val="000000"/>
          <w:sz w:val="28"/>
          <w:szCs w:val="28"/>
          <w:lang w:eastAsia="es-UY"/>
        </w:rPr>
      </w:pPr>
      <w:r>
        <w:rPr>
          <w:rFonts w:eastAsia="Calibri"/>
          <w:color w:val="000000"/>
          <w:sz w:val="28"/>
          <w:szCs w:val="28"/>
          <w:lang w:eastAsia="es-UY"/>
        </w:rPr>
        <w:t xml:space="preserve">En cambio ello </w:t>
      </w:r>
      <w:r w:rsidR="007A1C35" w:rsidRPr="00ED2FAC">
        <w:rPr>
          <w:rFonts w:eastAsia="Calibri"/>
          <w:color w:val="000000"/>
          <w:sz w:val="28"/>
          <w:szCs w:val="28"/>
          <w:lang w:eastAsia="es-UY"/>
        </w:rPr>
        <w:t xml:space="preserve">se exige </w:t>
      </w:r>
      <w:r>
        <w:rPr>
          <w:rFonts w:eastAsia="Calibri"/>
          <w:color w:val="000000"/>
          <w:sz w:val="28"/>
          <w:szCs w:val="28"/>
          <w:lang w:eastAsia="es-UY"/>
        </w:rPr>
        <w:t>como regla general para</w:t>
      </w:r>
      <w:r w:rsidR="007A1C35" w:rsidRPr="00ED2FAC">
        <w:rPr>
          <w:rFonts w:eastAsia="Calibri"/>
          <w:color w:val="000000"/>
          <w:sz w:val="28"/>
          <w:szCs w:val="28"/>
          <w:lang w:eastAsia="es-UY"/>
        </w:rPr>
        <w:t xml:space="preserve"> la ejecución </w:t>
      </w:r>
      <w:r w:rsidR="00DA6F9B">
        <w:rPr>
          <w:rFonts w:eastAsia="Calibri"/>
          <w:color w:val="000000"/>
          <w:sz w:val="28"/>
          <w:szCs w:val="28"/>
          <w:lang w:eastAsia="es-UY"/>
        </w:rPr>
        <w:t xml:space="preserve">de </w:t>
      </w:r>
      <w:r>
        <w:rPr>
          <w:rFonts w:eastAsia="Calibri"/>
          <w:color w:val="000000"/>
          <w:sz w:val="28"/>
          <w:szCs w:val="28"/>
          <w:lang w:eastAsia="es-UY"/>
        </w:rPr>
        <w:t xml:space="preserve">una </w:t>
      </w:r>
      <w:r w:rsidR="00DA6F9B">
        <w:rPr>
          <w:rFonts w:eastAsia="Calibri"/>
          <w:color w:val="000000"/>
          <w:sz w:val="28"/>
          <w:szCs w:val="28"/>
          <w:lang w:eastAsia="es-UY"/>
        </w:rPr>
        <w:t xml:space="preserve">sentencia de condena </w:t>
      </w:r>
      <w:r w:rsidR="007A1C35" w:rsidRPr="00ED2FAC">
        <w:rPr>
          <w:rFonts w:eastAsia="Calibri"/>
          <w:iCs/>
          <w:color w:val="000000"/>
          <w:sz w:val="28"/>
          <w:szCs w:val="28"/>
          <w:lang w:eastAsia="es-UY"/>
        </w:rPr>
        <w:t>civil</w:t>
      </w:r>
      <w:r w:rsidR="007A1C35" w:rsidRPr="00ED2FAC">
        <w:rPr>
          <w:rFonts w:eastAsia="Calibri"/>
          <w:color w:val="000000"/>
          <w:sz w:val="28"/>
          <w:szCs w:val="28"/>
          <w:lang w:eastAsia="es-UY"/>
        </w:rPr>
        <w:t>.</w:t>
      </w:r>
    </w:p>
    <w:p w14:paraId="6C77F1F2" w14:textId="77777777" w:rsidR="00140EA4" w:rsidRDefault="007A1C35" w:rsidP="00014967">
      <w:pPr>
        <w:autoSpaceDE w:val="0"/>
        <w:autoSpaceDN w:val="0"/>
        <w:adjustRightInd w:val="0"/>
        <w:spacing w:line="276" w:lineRule="auto"/>
        <w:ind w:firstLine="708"/>
        <w:jc w:val="both"/>
        <w:rPr>
          <w:rFonts w:eastAsia="Calibri"/>
          <w:color w:val="000000"/>
          <w:sz w:val="28"/>
          <w:szCs w:val="28"/>
          <w:lang w:eastAsia="es-UY"/>
        </w:rPr>
      </w:pPr>
      <w:r w:rsidRPr="008E33A8">
        <w:rPr>
          <w:rFonts w:eastAsia="Calibri"/>
          <w:b/>
          <w:bCs/>
          <w:color w:val="000000"/>
          <w:sz w:val="28"/>
          <w:szCs w:val="28"/>
          <w:lang w:eastAsia="es-UY"/>
        </w:rPr>
        <w:t>e)</w:t>
      </w:r>
      <w:r w:rsidRPr="00ED2FAC">
        <w:rPr>
          <w:rFonts w:eastAsia="Calibri"/>
          <w:color w:val="000000"/>
          <w:sz w:val="28"/>
          <w:szCs w:val="28"/>
          <w:lang w:eastAsia="es-UY"/>
        </w:rPr>
        <w:t xml:space="preserve"> La ejecución </w:t>
      </w:r>
      <w:r w:rsidR="00DA6F9B">
        <w:rPr>
          <w:rFonts w:eastAsia="Calibri"/>
          <w:color w:val="000000"/>
          <w:sz w:val="28"/>
          <w:szCs w:val="28"/>
          <w:lang w:eastAsia="es-UY"/>
        </w:rPr>
        <w:t xml:space="preserve">de </w:t>
      </w:r>
      <w:r w:rsidR="00140EA4">
        <w:rPr>
          <w:rFonts w:eastAsia="Calibri"/>
          <w:color w:val="000000"/>
          <w:sz w:val="28"/>
          <w:szCs w:val="28"/>
          <w:lang w:eastAsia="es-UY"/>
        </w:rPr>
        <w:t xml:space="preserve">una </w:t>
      </w:r>
      <w:r w:rsidR="00DA6F9B">
        <w:rPr>
          <w:rFonts w:eastAsia="Calibri"/>
          <w:color w:val="000000"/>
          <w:sz w:val="28"/>
          <w:szCs w:val="28"/>
          <w:lang w:eastAsia="es-UY"/>
        </w:rPr>
        <w:t xml:space="preserve">sentencia de condena </w:t>
      </w:r>
      <w:r w:rsidRPr="00ED2FAC">
        <w:rPr>
          <w:rFonts w:eastAsia="Calibri"/>
          <w:iCs/>
          <w:color w:val="000000"/>
          <w:sz w:val="28"/>
          <w:szCs w:val="28"/>
          <w:lang w:eastAsia="es-UY"/>
        </w:rPr>
        <w:t xml:space="preserve">penal </w:t>
      </w:r>
      <w:r w:rsidRPr="00ED2FAC">
        <w:rPr>
          <w:rFonts w:eastAsia="Calibri"/>
          <w:color w:val="000000"/>
          <w:sz w:val="28"/>
          <w:szCs w:val="28"/>
          <w:lang w:eastAsia="es-UY"/>
        </w:rPr>
        <w:t>se promueve de oficio, inclusive cuando se trata de obtener el cumplimiento de penas pecuniarias (</w:t>
      </w:r>
      <w:r w:rsidR="00DA6F9B">
        <w:rPr>
          <w:rFonts w:eastAsia="Calibri"/>
          <w:color w:val="000000"/>
          <w:sz w:val="28"/>
          <w:szCs w:val="28"/>
          <w:lang w:eastAsia="es-UY"/>
        </w:rPr>
        <w:t xml:space="preserve">Nuevo </w:t>
      </w:r>
      <w:r w:rsidRPr="00ED2FAC">
        <w:rPr>
          <w:rFonts w:eastAsia="Calibri"/>
          <w:color w:val="000000"/>
          <w:sz w:val="28"/>
          <w:szCs w:val="28"/>
          <w:lang w:eastAsia="es-UY"/>
        </w:rPr>
        <w:t>C.P.P., art. 313.2) y sin necesidad de previo pedimento por el acusador público</w:t>
      </w:r>
      <w:r w:rsidR="00140EA4">
        <w:rPr>
          <w:rFonts w:eastAsia="Calibri"/>
          <w:color w:val="000000"/>
          <w:sz w:val="28"/>
          <w:szCs w:val="28"/>
          <w:lang w:eastAsia="es-UY"/>
        </w:rPr>
        <w:t>.</w:t>
      </w:r>
    </w:p>
    <w:p w14:paraId="5089B65E" w14:textId="77777777" w:rsidR="007A1C35" w:rsidRPr="00ED2FAC" w:rsidRDefault="00140EA4" w:rsidP="00014967">
      <w:pPr>
        <w:autoSpaceDE w:val="0"/>
        <w:autoSpaceDN w:val="0"/>
        <w:adjustRightInd w:val="0"/>
        <w:spacing w:line="276" w:lineRule="auto"/>
        <w:ind w:firstLine="708"/>
        <w:jc w:val="both"/>
        <w:rPr>
          <w:rFonts w:eastAsia="Calibri"/>
          <w:color w:val="000000"/>
          <w:sz w:val="28"/>
          <w:szCs w:val="28"/>
          <w:lang w:eastAsia="es-UY"/>
        </w:rPr>
      </w:pPr>
      <w:r>
        <w:rPr>
          <w:rFonts w:eastAsia="Calibri"/>
          <w:color w:val="000000"/>
          <w:sz w:val="28"/>
          <w:szCs w:val="28"/>
          <w:lang w:eastAsia="es-UY"/>
        </w:rPr>
        <w:t>E</w:t>
      </w:r>
      <w:r w:rsidR="007A1C35" w:rsidRPr="00ED2FAC">
        <w:rPr>
          <w:rFonts w:eastAsia="Calibri"/>
          <w:color w:val="000000"/>
          <w:sz w:val="28"/>
          <w:szCs w:val="28"/>
          <w:lang w:eastAsia="es-UY"/>
        </w:rPr>
        <w:t xml:space="preserve">n cambio, la ejecución </w:t>
      </w:r>
      <w:r w:rsidR="00DA6F9B">
        <w:rPr>
          <w:rFonts w:eastAsia="Calibri"/>
          <w:color w:val="000000"/>
          <w:sz w:val="28"/>
          <w:szCs w:val="28"/>
          <w:lang w:eastAsia="es-UY"/>
        </w:rPr>
        <w:t xml:space="preserve">de sentencia de condena </w:t>
      </w:r>
      <w:r w:rsidR="007A1C35" w:rsidRPr="00ED2FAC">
        <w:rPr>
          <w:rFonts w:eastAsia="Calibri"/>
          <w:iCs/>
          <w:color w:val="000000"/>
          <w:sz w:val="28"/>
          <w:szCs w:val="28"/>
          <w:lang w:eastAsia="es-UY"/>
        </w:rPr>
        <w:t xml:space="preserve">civil </w:t>
      </w:r>
      <w:r w:rsidR="007A1C35" w:rsidRPr="00ED2FAC">
        <w:rPr>
          <w:rFonts w:eastAsia="Calibri"/>
          <w:color w:val="000000"/>
          <w:sz w:val="28"/>
          <w:szCs w:val="28"/>
          <w:lang w:eastAsia="es-UY"/>
        </w:rPr>
        <w:t>por regla se promueve</w:t>
      </w:r>
      <w:r>
        <w:rPr>
          <w:rFonts w:eastAsia="Calibri"/>
          <w:color w:val="000000"/>
          <w:sz w:val="28"/>
          <w:szCs w:val="28"/>
          <w:lang w:eastAsia="es-UY"/>
        </w:rPr>
        <w:t xml:space="preserve"> solo </w:t>
      </w:r>
      <w:r w:rsidR="007A1C35" w:rsidRPr="00ED2FAC">
        <w:rPr>
          <w:rFonts w:eastAsia="Calibri"/>
          <w:color w:val="000000"/>
          <w:sz w:val="28"/>
          <w:szCs w:val="28"/>
          <w:lang w:eastAsia="es-UY"/>
        </w:rPr>
        <w:t>a pedido de parte interesada (C.G.P., art. 371).</w:t>
      </w:r>
    </w:p>
    <w:p w14:paraId="4E260BE4" w14:textId="77777777" w:rsidR="00140EA4" w:rsidRDefault="008E33A8" w:rsidP="008E33A8">
      <w:pPr>
        <w:autoSpaceDE w:val="0"/>
        <w:autoSpaceDN w:val="0"/>
        <w:adjustRightInd w:val="0"/>
        <w:spacing w:line="276" w:lineRule="auto"/>
        <w:ind w:firstLine="708"/>
        <w:jc w:val="both"/>
        <w:rPr>
          <w:rFonts w:eastAsia="Calibri"/>
          <w:color w:val="000000"/>
          <w:sz w:val="28"/>
          <w:szCs w:val="28"/>
          <w:lang w:eastAsia="es-UY"/>
        </w:rPr>
      </w:pPr>
      <w:r w:rsidRPr="00140EA4">
        <w:rPr>
          <w:rFonts w:eastAsia="Calibri"/>
          <w:b/>
          <w:bCs/>
          <w:color w:val="000000"/>
          <w:sz w:val="28"/>
          <w:szCs w:val="28"/>
          <w:lang w:eastAsia="es-UY"/>
        </w:rPr>
        <w:t>f)</w:t>
      </w:r>
      <w:r w:rsidRPr="00140EA4">
        <w:rPr>
          <w:rFonts w:eastAsia="Calibri"/>
          <w:color w:val="000000"/>
          <w:sz w:val="28"/>
          <w:szCs w:val="28"/>
          <w:lang w:eastAsia="es-UY"/>
        </w:rPr>
        <w:t xml:space="preserve"> En la ejecución </w:t>
      </w:r>
      <w:r w:rsidR="00DA6F9B" w:rsidRPr="00140EA4">
        <w:rPr>
          <w:rFonts w:eastAsia="Calibri"/>
          <w:color w:val="000000"/>
          <w:sz w:val="28"/>
          <w:szCs w:val="28"/>
          <w:lang w:eastAsia="es-UY"/>
        </w:rPr>
        <w:t xml:space="preserve">de sentencia de condena </w:t>
      </w:r>
      <w:r w:rsidRPr="00140EA4">
        <w:rPr>
          <w:rFonts w:eastAsia="Calibri"/>
          <w:iCs/>
          <w:color w:val="000000"/>
          <w:sz w:val="28"/>
          <w:szCs w:val="28"/>
          <w:lang w:eastAsia="es-UY"/>
        </w:rPr>
        <w:t xml:space="preserve">penal, </w:t>
      </w:r>
      <w:r w:rsidRPr="00140EA4">
        <w:rPr>
          <w:rFonts w:eastAsia="Calibri"/>
          <w:color w:val="000000"/>
          <w:sz w:val="28"/>
          <w:szCs w:val="28"/>
          <w:lang w:eastAsia="es-UY"/>
        </w:rPr>
        <w:t>la regla es la</w:t>
      </w:r>
      <w:r w:rsidRPr="00ED2FAC">
        <w:rPr>
          <w:rFonts w:eastAsia="Calibri"/>
          <w:color w:val="000000"/>
          <w:sz w:val="28"/>
          <w:szCs w:val="28"/>
          <w:lang w:eastAsia="es-UY"/>
        </w:rPr>
        <w:t xml:space="preserve"> apelabilidad de las sentencias,</w:t>
      </w:r>
      <w:r w:rsidRPr="00014967">
        <w:rPr>
          <w:rFonts w:eastAsia="Calibri"/>
          <w:color w:val="000000"/>
          <w:sz w:val="28"/>
          <w:szCs w:val="28"/>
          <w:lang w:eastAsia="es-UY"/>
        </w:rPr>
        <w:t xml:space="preserve"> salvo que la ley disponga lo contrario (C.G.P., art. 250, aplicable por remisión del art. 359.3 </w:t>
      </w:r>
      <w:r w:rsidR="00DA6F9B">
        <w:rPr>
          <w:rFonts w:eastAsia="Calibri"/>
          <w:color w:val="000000"/>
          <w:sz w:val="28"/>
          <w:szCs w:val="28"/>
          <w:lang w:eastAsia="es-UY"/>
        </w:rPr>
        <w:t xml:space="preserve">Nuevo </w:t>
      </w:r>
      <w:r w:rsidRPr="00014967">
        <w:rPr>
          <w:rFonts w:eastAsia="Calibri"/>
          <w:color w:val="000000"/>
          <w:sz w:val="28"/>
          <w:szCs w:val="28"/>
          <w:lang w:eastAsia="es-UY"/>
        </w:rPr>
        <w:t>C.P.P.)</w:t>
      </w:r>
      <w:r w:rsidR="00140EA4">
        <w:rPr>
          <w:rFonts w:eastAsia="Calibri"/>
          <w:color w:val="000000"/>
          <w:sz w:val="28"/>
          <w:szCs w:val="28"/>
          <w:lang w:eastAsia="es-UY"/>
        </w:rPr>
        <w:t>.</w:t>
      </w:r>
    </w:p>
    <w:p w14:paraId="24A2F835" w14:textId="77777777" w:rsidR="008E33A8" w:rsidRPr="00014967" w:rsidRDefault="00140EA4" w:rsidP="008E33A8">
      <w:pPr>
        <w:autoSpaceDE w:val="0"/>
        <w:autoSpaceDN w:val="0"/>
        <w:adjustRightInd w:val="0"/>
        <w:spacing w:line="276" w:lineRule="auto"/>
        <w:ind w:firstLine="708"/>
        <w:jc w:val="both"/>
        <w:rPr>
          <w:rFonts w:eastAsia="Calibri"/>
          <w:color w:val="000000"/>
          <w:sz w:val="28"/>
          <w:szCs w:val="28"/>
          <w:lang w:eastAsia="es-UY"/>
        </w:rPr>
      </w:pPr>
      <w:r>
        <w:rPr>
          <w:rFonts w:eastAsia="Calibri"/>
          <w:color w:val="000000"/>
          <w:sz w:val="28"/>
          <w:szCs w:val="28"/>
          <w:lang w:eastAsia="es-UY"/>
        </w:rPr>
        <w:t>E</w:t>
      </w:r>
      <w:r w:rsidR="008E33A8" w:rsidRPr="00014967">
        <w:rPr>
          <w:rFonts w:eastAsia="Calibri"/>
          <w:color w:val="000000"/>
          <w:sz w:val="28"/>
          <w:szCs w:val="28"/>
          <w:lang w:eastAsia="es-UY"/>
        </w:rPr>
        <w:t xml:space="preserve">n cambio, en la ejecución </w:t>
      </w:r>
      <w:r w:rsidR="00DA6F9B">
        <w:rPr>
          <w:rFonts w:eastAsia="Calibri"/>
          <w:color w:val="000000"/>
          <w:sz w:val="28"/>
          <w:szCs w:val="28"/>
          <w:lang w:eastAsia="es-UY"/>
        </w:rPr>
        <w:t xml:space="preserve">de sentencia de condena </w:t>
      </w:r>
      <w:r>
        <w:rPr>
          <w:rFonts w:eastAsia="Calibri"/>
          <w:color w:val="000000"/>
          <w:sz w:val="28"/>
          <w:szCs w:val="28"/>
          <w:lang w:eastAsia="es-UY"/>
        </w:rPr>
        <w:t>civil</w:t>
      </w:r>
      <w:r w:rsidR="008E33A8" w:rsidRPr="00014967">
        <w:rPr>
          <w:rFonts w:eastAsia="Calibri"/>
          <w:color w:val="000000"/>
          <w:sz w:val="28"/>
          <w:szCs w:val="28"/>
          <w:lang w:eastAsia="es-UY"/>
        </w:rPr>
        <w:t xml:space="preserve"> la regla es la inversa, las sentencias que se dicten en su decurso son inapelables, salvo las que la ley disponga expresamente que admiten recurso de apelación (C.G.P., art. 393).</w:t>
      </w:r>
    </w:p>
    <w:p w14:paraId="1B18BC95" w14:textId="77777777" w:rsidR="00C83B86" w:rsidRDefault="008E33A8" w:rsidP="00014967">
      <w:pPr>
        <w:autoSpaceDE w:val="0"/>
        <w:autoSpaceDN w:val="0"/>
        <w:adjustRightInd w:val="0"/>
        <w:spacing w:line="276" w:lineRule="auto"/>
        <w:ind w:firstLine="708"/>
        <w:jc w:val="both"/>
        <w:rPr>
          <w:rFonts w:eastAsia="Calibri"/>
          <w:color w:val="000000"/>
          <w:sz w:val="28"/>
          <w:szCs w:val="28"/>
          <w:lang w:eastAsia="es-UY"/>
        </w:rPr>
      </w:pPr>
      <w:r>
        <w:rPr>
          <w:rFonts w:eastAsia="Calibri"/>
          <w:b/>
          <w:bCs/>
          <w:color w:val="000000"/>
          <w:sz w:val="28"/>
          <w:szCs w:val="28"/>
          <w:lang w:eastAsia="es-UY"/>
        </w:rPr>
        <w:t>g</w:t>
      </w:r>
      <w:r w:rsidR="007A1C35" w:rsidRPr="008E33A8">
        <w:rPr>
          <w:rFonts w:eastAsia="Calibri"/>
          <w:b/>
          <w:bCs/>
          <w:color w:val="000000"/>
          <w:sz w:val="28"/>
          <w:szCs w:val="28"/>
          <w:lang w:eastAsia="es-UY"/>
        </w:rPr>
        <w:t>)</w:t>
      </w:r>
      <w:r w:rsidR="007A1C35" w:rsidRPr="00ED2FAC">
        <w:rPr>
          <w:rFonts w:eastAsia="Calibri"/>
          <w:color w:val="000000"/>
          <w:sz w:val="28"/>
          <w:szCs w:val="28"/>
          <w:lang w:eastAsia="es-UY"/>
        </w:rPr>
        <w:t xml:space="preserve"> En el proceso </w:t>
      </w:r>
      <w:r w:rsidR="007A1C35" w:rsidRPr="00ED2FAC">
        <w:rPr>
          <w:rFonts w:eastAsia="Calibri"/>
          <w:iCs/>
          <w:color w:val="000000"/>
          <w:sz w:val="28"/>
          <w:szCs w:val="28"/>
          <w:lang w:eastAsia="es-UY"/>
        </w:rPr>
        <w:t>penal</w:t>
      </w:r>
      <w:r w:rsidR="007A1C35" w:rsidRPr="00ED2FAC">
        <w:rPr>
          <w:rFonts w:eastAsia="Calibri"/>
          <w:color w:val="000000"/>
          <w:sz w:val="28"/>
          <w:szCs w:val="28"/>
          <w:lang w:eastAsia="es-UY"/>
        </w:rPr>
        <w:t xml:space="preserve"> el tribunal competente para conocer en la</w:t>
      </w:r>
      <w:r w:rsidR="007A1C35" w:rsidRPr="00014967">
        <w:rPr>
          <w:rFonts w:eastAsia="Calibri"/>
          <w:color w:val="000000"/>
          <w:sz w:val="28"/>
          <w:szCs w:val="28"/>
          <w:lang w:eastAsia="es-UY"/>
        </w:rPr>
        <w:t xml:space="preserve"> primera instancia de la fase de conocimiento es distinto del que eventualmente interviene en la ejecución de la sentencia</w:t>
      </w:r>
      <w:r w:rsidR="00DA6F9B">
        <w:rPr>
          <w:rFonts w:eastAsia="Calibri"/>
          <w:color w:val="000000"/>
          <w:sz w:val="28"/>
          <w:szCs w:val="28"/>
          <w:lang w:eastAsia="es-UY"/>
        </w:rPr>
        <w:t xml:space="preserve"> de condena</w:t>
      </w:r>
      <w:r w:rsidR="007A1C35" w:rsidRPr="00014967">
        <w:rPr>
          <w:rFonts w:eastAsia="Calibri"/>
          <w:color w:val="000000"/>
          <w:sz w:val="28"/>
          <w:szCs w:val="28"/>
          <w:lang w:eastAsia="es-UY"/>
        </w:rPr>
        <w:t>, perteneciendo esta última competencia</w:t>
      </w:r>
      <w:r w:rsidR="00DA6F9B">
        <w:rPr>
          <w:rFonts w:eastAsia="Calibri"/>
          <w:color w:val="000000"/>
          <w:sz w:val="28"/>
          <w:szCs w:val="28"/>
          <w:lang w:eastAsia="es-UY"/>
        </w:rPr>
        <w:t xml:space="preserve"> en general</w:t>
      </w:r>
      <w:r w:rsidR="007A1C35" w:rsidRPr="00014967">
        <w:rPr>
          <w:rFonts w:eastAsia="Calibri"/>
          <w:color w:val="000000"/>
          <w:sz w:val="28"/>
          <w:szCs w:val="28"/>
          <w:lang w:eastAsia="es-UY"/>
        </w:rPr>
        <w:t xml:space="preserve"> a los Jueces Letrados de Vigilancia y Ejecución (</w:t>
      </w:r>
      <w:r w:rsidR="00DA6F9B">
        <w:rPr>
          <w:rFonts w:eastAsia="Calibri"/>
          <w:color w:val="000000"/>
          <w:sz w:val="28"/>
          <w:szCs w:val="28"/>
          <w:lang w:eastAsia="es-UY"/>
        </w:rPr>
        <w:t xml:space="preserve">Nuevo </w:t>
      </w:r>
      <w:r w:rsidR="007A1C35" w:rsidRPr="00014967">
        <w:rPr>
          <w:rFonts w:eastAsia="Calibri"/>
          <w:color w:val="000000"/>
          <w:sz w:val="28"/>
          <w:szCs w:val="28"/>
          <w:lang w:eastAsia="es-UY"/>
        </w:rPr>
        <w:t xml:space="preserve">C.P.P., art. 289). </w:t>
      </w:r>
    </w:p>
    <w:p w14:paraId="1F0763DE" w14:textId="77777777" w:rsidR="007A1C35" w:rsidRPr="00014967" w:rsidRDefault="007A1C35" w:rsidP="00014967">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En cambio, en la </w:t>
      </w:r>
      <w:r w:rsidRPr="00DA6F9B">
        <w:rPr>
          <w:rFonts w:eastAsia="Calibri"/>
          <w:color w:val="000000"/>
          <w:sz w:val="28"/>
          <w:szCs w:val="28"/>
          <w:lang w:eastAsia="es-UY"/>
        </w:rPr>
        <w:t xml:space="preserve">ejecución </w:t>
      </w:r>
      <w:r w:rsidR="00DA6F9B">
        <w:rPr>
          <w:rFonts w:eastAsia="Calibri"/>
          <w:color w:val="000000"/>
          <w:sz w:val="28"/>
          <w:szCs w:val="28"/>
          <w:lang w:eastAsia="es-UY"/>
        </w:rPr>
        <w:t xml:space="preserve">de sentencia de condena </w:t>
      </w:r>
      <w:r w:rsidRPr="00DA6F9B">
        <w:rPr>
          <w:rFonts w:eastAsia="Calibri"/>
          <w:color w:val="000000"/>
          <w:sz w:val="28"/>
          <w:szCs w:val="28"/>
          <w:lang w:eastAsia="es-UY"/>
        </w:rPr>
        <w:t xml:space="preserve">civil </w:t>
      </w:r>
      <w:r w:rsidRPr="00014967">
        <w:rPr>
          <w:rFonts w:eastAsia="Calibri"/>
          <w:color w:val="000000"/>
          <w:sz w:val="28"/>
          <w:szCs w:val="28"/>
          <w:lang w:eastAsia="es-UY"/>
        </w:rPr>
        <w:t>el tribunal competente para conocer en la primera instancia de</w:t>
      </w:r>
      <w:r w:rsidR="00DA6F9B">
        <w:rPr>
          <w:rFonts w:eastAsia="Calibri"/>
          <w:color w:val="000000"/>
          <w:sz w:val="28"/>
          <w:szCs w:val="28"/>
          <w:lang w:eastAsia="es-UY"/>
        </w:rPr>
        <w:t xml:space="preserve"> la etapa de conocimiento del proceso</w:t>
      </w:r>
      <w:r w:rsidRPr="00014967">
        <w:rPr>
          <w:rFonts w:eastAsia="Calibri"/>
          <w:color w:val="000000"/>
          <w:sz w:val="28"/>
          <w:szCs w:val="28"/>
          <w:lang w:eastAsia="es-UY"/>
        </w:rPr>
        <w:t xml:space="preserve"> también lo será para  conocer en la </w:t>
      </w:r>
      <w:r w:rsidR="00DA6F9B">
        <w:rPr>
          <w:rFonts w:eastAsia="Calibri"/>
          <w:color w:val="000000"/>
          <w:sz w:val="28"/>
          <w:szCs w:val="28"/>
          <w:lang w:eastAsia="es-UY"/>
        </w:rPr>
        <w:t xml:space="preserve">etapa de </w:t>
      </w:r>
      <w:r w:rsidRPr="00014967">
        <w:rPr>
          <w:rFonts w:eastAsia="Calibri"/>
          <w:color w:val="000000"/>
          <w:sz w:val="28"/>
          <w:szCs w:val="28"/>
          <w:lang w:eastAsia="es-UY"/>
        </w:rPr>
        <w:t>ejecución (C.G.P., art. 372.1).</w:t>
      </w:r>
    </w:p>
    <w:p w14:paraId="798EF6EA" w14:textId="77777777" w:rsidR="00C83B86" w:rsidRDefault="00C83B86" w:rsidP="00014967">
      <w:pPr>
        <w:spacing w:line="276" w:lineRule="auto"/>
        <w:ind w:firstLine="708"/>
        <w:jc w:val="both"/>
        <w:rPr>
          <w:sz w:val="28"/>
          <w:szCs w:val="28"/>
        </w:rPr>
      </w:pPr>
    </w:p>
    <w:p w14:paraId="7CA362D8" w14:textId="77777777" w:rsidR="006127F5" w:rsidRPr="00ED2FAC" w:rsidRDefault="009E4704" w:rsidP="00014967">
      <w:pPr>
        <w:spacing w:line="276" w:lineRule="auto"/>
        <w:ind w:firstLine="708"/>
        <w:jc w:val="both"/>
        <w:rPr>
          <w:rFonts w:eastAsia="Calibri"/>
          <w:iCs/>
          <w:color w:val="000000"/>
          <w:sz w:val="28"/>
          <w:szCs w:val="28"/>
          <w:lang w:eastAsia="es-UY"/>
        </w:rPr>
      </w:pPr>
      <w:r w:rsidRPr="00014967">
        <w:rPr>
          <w:sz w:val="28"/>
          <w:szCs w:val="28"/>
        </w:rPr>
        <w:t>Pues bien, en Uruguay e</w:t>
      </w:r>
      <w:r w:rsidR="006127F5" w:rsidRPr="00014967">
        <w:rPr>
          <w:rFonts w:eastAsia="Calibri"/>
          <w:color w:val="000000"/>
          <w:sz w:val="28"/>
          <w:szCs w:val="28"/>
          <w:lang w:eastAsia="es-UY"/>
        </w:rPr>
        <w:t>l Código del Proceso Penal en su Libro III</w:t>
      </w:r>
      <w:r w:rsidRPr="00014967">
        <w:rPr>
          <w:rFonts w:eastAsia="Calibri"/>
          <w:color w:val="000000"/>
          <w:sz w:val="28"/>
          <w:szCs w:val="28"/>
          <w:lang w:eastAsia="es-UY"/>
        </w:rPr>
        <w:t xml:space="preserve"> y</w:t>
      </w:r>
      <w:r w:rsidR="006127F5" w:rsidRPr="00014967">
        <w:rPr>
          <w:rFonts w:eastAsia="Calibri"/>
          <w:color w:val="000000"/>
          <w:sz w:val="28"/>
          <w:szCs w:val="28"/>
          <w:lang w:eastAsia="es-UY"/>
        </w:rPr>
        <w:t xml:space="preserve"> bajo el </w:t>
      </w:r>
      <w:r w:rsidRPr="00014967">
        <w:rPr>
          <w:rFonts w:eastAsia="Calibri"/>
          <w:color w:val="000000"/>
          <w:sz w:val="28"/>
          <w:szCs w:val="28"/>
          <w:lang w:eastAsia="es-UY"/>
        </w:rPr>
        <w:t xml:space="preserve">técnicamente erróneo </w:t>
      </w:r>
      <w:r w:rsidR="00ED2FAC" w:rsidRPr="00DA6F9B">
        <w:rPr>
          <w:rFonts w:eastAsia="Calibri"/>
          <w:color w:val="000000"/>
          <w:sz w:val="28"/>
          <w:szCs w:val="28"/>
          <w:lang w:eastAsia="es-UY"/>
        </w:rPr>
        <w:t>nomen iuris</w:t>
      </w:r>
      <w:r w:rsidR="00ED2FAC" w:rsidRPr="00014967">
        <w:rPr>
          <w:rFonts w:eastAsia="Calibri"/>
          <w:i/>
          <w:iCs/>
          <w:color w:val="000000"/>
          <w:sz w:val="28"/>
          <w:szCs w:val="28"/>
          <w:lang w:eastAsia="es-UY"/>
        </w:rPr>
        <w:t xml:space="preserve"> </w:t>
      </w:r>
      <w:r w:rsidR="00ED2FAC" w:rsidRPr="00014967">
        <w:rPr>
          <w:rFonts w:eastAsia="Calibri"/>
          <w:color w:val="000000"/>
          <w:sz w:val="28"/>
          <w:szCs w:val="28"/>
          <w:lang w:eastAsia="es-UY"/>
        </w:rPr>
        <w:t>“</w:t>
      </w:r>
      <w:r w:rsidR="00ED2FAC" w:rsidRPr="00014967">
        <w:rPr>
          <w:rFonts w:eastAsia="Calibri"/>
          <w:i/>
          <w:iCs/>
          <w:color w:val="000000"/>
          <w:sz w:val="28"/>
          <w:szCs w:val="28"/>
          <w:lang w:eastAsia="es-UY"/>
        </w:rPr>
        <w:t>Del Proceso de Ejecución</w:t>
      </w:r>
      <w:r w:rsidR="00ED2FAC" w:rsidRPr="00014967">
        <w:rPr>
          <w:rFonts w:eastAsia="Calibri"/>
          <w:color w:val="000000"/>
          <w:sz w:val="28"/>
          <w:szCs w:val="28"/>
          <w:lang w:eastAsia="es-UY"/>
        </w:rPr>
        <w:t xml:space="preserve">” </w:t>
      </w:r>
      <w:r w:rsidRPr="00014967">
        <w:rPr>
          <w:rFonts w:eastAsia="Calibri"/>
          <w:color w:val="000000"/>
          <w:sz w:val="28"/>
          <w:szCs w:val="28"/>
          <w:lang w:eastAsia="es-UY"/>
        </w:rPr>
        <w:t xml:space="preserve">-pues </w:t>
      </w:r>
      <w:r w:rsidR="00ED2FAC">
        <w:rPr>
          <w:rFonts w:eastAsia="Calibri"/>
          <w:color w:val="000000"/>
          <w:sz w:val="28"/>
          <w:szCs w:val="28"/>
          <w:lang w:eastAsia="es-UY"/>
        </w:rPr>
        <w:t xml:space="preserve">como vimos </w:t>
      </w:r>
      <w:r w:rsidRPr="00014967">
        <w:rPr>
          <w:rFonts w:eastAsia="Calibri"/>
          <w:color w:val="000000"/>
          <w:sz w:val="28"/>
          <w:szCs w:val="28"/>
          <w:lang w:eastAsia="es-UY"/>
        </w:rPr>
        <w:t xml:space="preserve">se trata solamente de una </w:t>
      </w:r>
      <w:r w:rsidR="00C83B86">
        <w:rPr>
          <w:rFonts w:eastAsia="Calibri"/>
          <w:color w:val="000000"/>
          <w:sz w:val="28"/>
          <w:szCs w:val="28"/>
          <w:lang w:eastAsia="es-UY"/>
        </w:rPr>
        <w:t>“</w:t>
      </w:r>
      <w:r w:rsidRPr="00014967">
        <w:rPr>
          <w:rFonts w:eastAsia="Calibri"/>
          <w:color w:val="000000"/>
          <w:sz w:val="28"/>
          <w:szCs w:val="28"/>
          <w:lang w:eastAsia="es-UY"/>
        </w:rPr>
        <w:t>etapa</w:t>
      </w:r>
      <w:r w:rsidR="00C83B86">
        <w:rPr>
          <w:rFonts w:eastAsia="Calibri"/>
          <w:color w:val="000000"/>
          <w:sz w:val="28"/>
          <w:szCs w:val="28"/>
          <w:lang w:eastAsia="es-UY"/>
        </w:rPr>
        <w:t>”</w:t>
      </w:r>
      <w:r w:rsidRPr="00014967">
        <w:rPr>
          <w:rFonts w:eastAsia="Calibri"/>
          <w:color w:val="000000"/>
          <w:sz w:val="28"/>
          <w:szCs w:val="28"/>
          <w:lang w:eastAsia="es-UY"/>
        </w:rPr>
        <w:t xml:space="preserve"> de un proceso y no de un </w:t>
      </w:r>
      <w:r w:rsidRPr="00ED2FAC">
        <w:rPr>
          <w:rFonts w:eastAsia="Calibri"/>
          <w:color w:val="000000"/>
          <w:sz w:val="28"/>
          <w:szCs w:val="28"/>
          <w:lang w:eastAsia="es-UY"/>
        </w:rPr>
        <w:t xml:space="preserve">proceso- se </w:t>
      </w:r>
      <w:r w:rsidR="006127F5" w:rsidRPr="00ED2FAC">
        <w:rPr>
          <w:rFonts w:eastAsia="Calibri"/>
          <w:color w:val="000000"/>
          <w:sz w:val="28"/>
          <w:szCs w:val="28"/>
          <w:lang w:eastAsia="es-UY"/>
        </w:rPr>
        <w:t xml:space="preserve">estatuye el marco normativo aplicable a la ejecución de las sentencias </w:t>
      </w:r>
      <w:r w:rsidR="00DA6F9B">
        <w:rPr>
          <w:rFonts w:eastAsia="Calibri"/>
          <w:color w:val="000000"/>
          <w:sz w:val="28"/>
          <w:szCs w:val="28"/>
          <w:lang w:eastAsia="es-UY"/>
        </w:rPr>
        <w:t xml:space="preserve">de condena </w:t>
      </w:r>
      <w:r w:rsidR="00C83B86">
        <w:rPr>
          <w:rFonts w:eastAsia="Calibri"/>
          <w:color w:val="000000"/>
          <w:sz w:val="28"/>
          <w:szCs w:val="28"/>
          <w:lang w:eastAsia="es-UY"/>
        </w:rPr>
        <w:t>penales, subdividié</w:t>
      </w:r>
      <w:r w:rsidR="006127F5" w:rsidRPr="00ED2FAC">
        <w:rPr>
          <w:rFonts w:eastAsia="Calibri"/>
          <w:color w:val="000000"/>
          <w:sz w:val="28"/>
          <w:szCs w:val="28"/>
          <w:lang w:eastAsia="es-UY"/>
        </w:rPr>
        <w:t>ndo</w:t>
      </w:r>
      <w:r w:rsidR="00C83B86">
        <w:rPr>
          <w:rFonts w:eastAsia="Calibri"/>
          <w:color w:val="000000"/>
          <w:sz w:val="28"/>
          <w:szCs w:val="28"/>
          <w:lang w:eastAsia="es-UY"/>
        </w:rPr>
        <w:t>se</w:t>
      </w:r>
      <w:r w:rsidR="006127F5" w:rsidRPr="00ED2FAC">
        <w:rPr>
          <w:rFonts w:eastAsia="Calibri"/>
          <w:color w:val="000000"/>
          <w:sz w:val="28"/>
          <w:szCs w:val="28"/>
          <w:lang w:eastAsia="es-UY"/>
        </w:rPr>
        <w:t xml:space="preserve"> el tema en 6 Títulos: I. </w:t>
      </w:r>
      <w:r w:rsidR="006127F5" w:rsidRPr="00ED2FAC">
        <w:rPr>
          <w:rFonts w:eastAsia="Calibri"/>
          <w:iCs/>
          <w:color w:val="000000"/>
          <w:sz w:val="28"/>
          <w:szCs w:val="28"/>
          <w:lang w:eastAsia="es-UY"/>
        </w:rPr>
        <w:t xml:space="preserve">Disposiciones Generales; </w:t>
      </w:r>
      <w:r w:rsidR="006127F5" w:rsidRPr="00ED2FAC">
        <w:rPr>
          <w:rFonts w:eastAsia="Calibri"/>
          <w:color w:val="000000"/>
          <w:sz w:val="28"/>
          <w:szCs w:val="28"/>
          <w:lang w:eastAsia="es-UY"/>
        </w:rPr>
        <w:t xml:space="preserve">II. </w:t>
      </w:r>
      <w:r w:rsidR="006127F5" w:rsidRPr="00ED2FAC">
        <w:rPr>
          <w:rFonts w:eastAsia="Calibri"/>
          <w:iCs/>
          <w:color w:val="000000"/>
          <w:sz w:val="28"/>
          <w:szCs w:val="28"/>
          <w:lang w:eastAsia="es-UY"/>
        </w:rPr>
        <w:t>De las Penas Privativas de Libertad</w:t>
      </w:r>
      <w:r w:rsidR="006127F5" w:rsidRPr="00ED2FAC">
        <w:rPr>
          <w:rFonts w:eastAsia="Calibri"/>
          <w:color w:val="000000"/>
          <w:sz w:val="28"/>
          <w:szCs w:val="28"/>
          <w:lang w:eastAsia="es-UY"/>
        </w:rPr>
        <w:t xml:space="preserve">; III. </w:t>
      </w:r>
      <w:r w:rsidR="006127F5" w:rsidRPr="00ED2FAC">
        <w:rPr>
          <w:rFonts w:eastAsia="Calibri"/>
          <w:iCs/>
          <w:color w:val="000000"/>
          <w:sz w:val="28"/>
          <w:szCs w:val="28"/>
          <w:lang w:eastAsia="es-UY"/>
        </w:rPr>
        <w:t>De la ejecución de otras penas</w:t>
      </w:r>
      <w:r w:rsidR="006127F5" w:rsidRPr="00ED2FAC">
        <w:rPr>
          <w:rFonts w:eastAsia="Calibri"/>
          <w:color w:val="000000"/>
          <w:sz w:val="28"/>
          <w:szCs w:val="28"/>
          <w:lang w:eastAsia="es-UY"/>
        </w:rPr>
        <w:t xml:space="preserve">; IV. </w:t>
      </w:r>
      <w:r w:rsidR="006127F5" w:rsidRPr="00ED2FAC">
        <w:rPr>
          <w:rFonts w:eastAsia="Calibri"/>
          <w:iCs/>
          <w:color w:val="000000"/>
          <w:sz w:val="28"/>
          <w:szCs w:val="28"/>
          <w:lang w:eastAsia="es-UY"/>
        </w:rPr>
        <w:t>De la Extinción de la Pena</w:t>
      </w:r>
      <w:r w:rsidR="006127F5" w:rsidRPr="00ED2FAC">
        <w:rPr>
          <w:rFonts w:eastAsia="Calibri"/>
          <w:color w:val="000000"/>
          <w:sz w:val="28"/>
          <w:szCs w:val="28"/>
          <w:lang w:eastAsia="es-UY"/>
        </w:rPr>
        <w:t xml:space="preserve">; V. </w:t>
      </w:r>
      <w:r w:rsidR="006127F5" w:rsidRPr="00ED2FAC">
        <w:rPr>
          <w:rFonts w:eastAsia="Calibri"/>
          <w:iCs/>
          <w:color w:val="000000"/>
          <w:sz w:val="28"/>
          <w:szCs w:val="28"/>
          <w:lang w:eastAsia="es-UY"/>
        </w:rPr>
        <w:t xml:space="preserve">De las Medidas de Seguridad. </w:t>
      </w:r>
      <w:r w:rsidR="006127F5" w:rsidRPr="00ED2FAC">
        <w:rPr>
          <w:rFonts w:eastAsia="Calibri"/>
          <w:color w:val="000000"/>
          <w:sz w:val="28"/>
          <w:szCs w:val="28"/>
          <w:lang w:eastAsia="es-UY"/>
        </w:rPr>
        <w:t xml:space="preserve">VI. </w:t>
      </w:r>
      <w:r w:rsidR="006127F5" w:rsidRPr="00ED2FAC">
        <w:rPr>
          <w:rFonts w:eastAsia="Calibri"/>
          <w:iCs/>
          <w:color w:val="000000"/>
          <w:sz w:val="28"/>
          <w:szCs w:val="28"/>
          <w:lang w:eastAsia="es-UY"/>
        </w:rPr>
        <w:t>Del Proceso de Unificación de Penas.</w:t>
      </w:r>
    </w:p>
    <w:p w14:paraId="2313F1C8" w14:textId="77777777" w:rsidR="006127F5" w:rsidRPr="00014967" w:rsidRDefault="006127F5" w:rsidP="00014967">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Este </w:t>
      </w:r>
      <w:r w:rsidR="00A121E7">
        <w:rPr>
          <w:rFonts w:eastAsia="Calibri"/>
          <w:color w:val="000000"/>
          <w:sz w:val="28"/>
          <w:szCs w:val="28"/>
          <w:lang w:eastAsia="es-UY"/>
        </w:rPr>
        <w:t>conjunto</w:t>
      </w:r>
      <w:r w:rsidRPr="00014967">
        <w:rPr>
          <w:rFonts w:eastAsia="Calibri"/>
          <w:color w:val="000000"/>
          <w:sz w:val="28"/>
          <w:szCs w:val="28"/>
          <w:lang w:eastAsia="es-UY"/>
        </w:rPr>
        <w:t xml:space="preserve"> normativo </w:t>
      </w:r>
      <w:r w:rsidR="00A121E7">
        <w:rPr>
          <w:rFonts w:eastAsia="Calibri"/>
          <w:color w:val="000000"/>
          <w:sz w:val="28"/>
          <w:szCs w:val="28"/>
          <w:lang w:eastAsia="es-UY"/>
        </w:rPr>
        <w:t>d</w:t>
      </w:r>
      <w:r w:rsidRPr="00014967">
        <w:rPr>
          <w:rFonts w:eastAsia="Calibri"/>
          <w:color w:val="000000"/>
          <w:sz w:val="28"/>
          <w:szCs w:val="28"/>
          <w:lang w:eastAsia="es-UY"/>
        </w:rPr>
        <w:t>ebe ser complementado con otras disposiciones de fuente nacional, como la Constitución, el Código Penal, leyes complementarias y reglamentos que regulan diversos aspectos inherentes a la ejecución de la sentencia penal</w:t>
      </w:r>
      <w:r w:rsidR="008D75A1">
        <w:rPr>
          <w:rFonts w:eastAsia="Calibri"/>
          <w:color w:val="000000"/>
          <w:sz w:val="28"/>
          <w:szCs w:val="28"/>
          <w:lang w:eastAsia="es-UY"/>
        </w:rPr>
        <w:t>,</w:t>
      </w:r>
      <w:r w:rsidRPr="00014967">
        <w:rPr>
          <w:rFonts w:eastAsia="Calibri"/>
          <w:color w:val="000000"/>
          <w:sz w:val="28"/>
          <w:szCs w:val="28"/>
          <w:lang w:eastAsia="es-UY"/>
        </w:rPr>
        <w:t xml:space="preserve"> y normas de fuente supranacional, como los Tratados ratificados por nuestro país que imponen deberes a los Estados parte y reconocen derechos a los sujetos sometidos a enjuiciamiento criminal.</w:t>
      </w:r>
    </w:p>
    <w:p w14:paraId="4F2F3C21" w14:textId="77777777" w:rsidR="00C83B86" w:rsidRDefault="006127F5" w:rsidP="00014967">
      <w:pPr>
        <w:autoSpaceDE w:val="0"/>
        <w:autoSpaceDN w:val="0"/>
        <w:adjustRightInd w:val="0"/>
        <w:spacing w:line="276" w:lineRule="auto"/>
        <w:ind w:firstLine="708"/>
        <w:jc w:val="both"/>
        <w:rPr>
          <w:rFonts w:eastAsia="Calibri"/>
          <w:color w:val="000000"/>
          <w:sz w:val="28"/>
          <w:szCs w:val="28"/>
          <w:lang w:eastAsia="es-UY"/>
        </w:rPr>
      </w:pPr>
      <w:r w:rsidRPr="00ED2FAC">
        <w:rPr>
          <w:rFonts w:eastAsia="Calibri"/>
          <w:color w:val="000000"/>
          <w:sz w:val="28"/>
          <w:szCs w:val="28"/>
          <w:lang w:eastAsia="es-UY"/>
        </w:rPr>
        <w:t xml:space="preserve">En esta materia convergen el </w:t>
      </w:r>
      <w:r w:rsidRPr="00ED2FAC">
        <w:rPr>
          <w:rFonts w:eastAsia="Calibri"/>
          <w:iCs/>
          <w:color w:val="000000"/>
          <w:sz w:val="28"/>
          <w:szCs w:val="28"/>
          <w:lang w:eastAsia="es-UY"/>
        </w:rPr>
        <w:t>Derecho Procesal Penal</w:t>
      </w:r>
      <w:r w:rsidRPr="00ED2FAC">
        <w:rPr>
          <w:rFonts w:eastAsia="Calibri"/>
          <w:color w:val="000000"/>
          <w:sz w:val="28"/>
          <w:szCs w:val="28"/>
          <w:lang w:eastAsia="es-UY"/>
        </w:rPr>
        <w:t xml:space="preserve">, el </w:t>
      </w:r>
      <w:r w:rsidRPr="00ED2FAC">
        <w:rPr>
          <w:rFonts w:eastAsia="Calibri"/>
          <w:iCs/>
          <w:color w:val="000000"/>
          <w:sz w:val="28"/>
          <w:szCs w:val="28"/>
          <w:lang w:eastAsia="es-UY"/>
        </w:rPr>
        <w:t xml:space="preserve">Derecho Penal </w:t>
      </w:r>
      <w:r w:rsidRPr="00ED2FAC">
        <w:rPr>
          <w:rFonts w:eastAsia="Calibri"/>
          <w:color w:val="000000"/>
          <w:sz w:val="28"/>
          <w:szCs w:val="28"/>
          <w:lang w:eastAsia="es-UY"/>
        </w:rPr>
        <w:t xml:space="preserve">y el </w:t>
      </w:r>
      <w:r w:rsidRPr="00ED2FAC">
        <w:rPr>
          <w:rFonts w:eastAsia="Calibri"/>
          <w:iCs/>
          <w:color w:val="000000"/>
          <w:sz w:val="28"/>
          <w:szCs w:val="28"/>
          <w:lang w:eastAsia="es-UY"/>
        </w:rPr>
        <w:t>Derecho Administrativo</w:t>
      </w:r>
      <w:r w:rsidRPr="00ED2FAC">
        <w:rPr>
          <w:rFonts w:eastAsia="Calibri"/>
          <w:color w:val="000000"/>
          <w:sz w:val="28"/>
          <w:szCs w:val="28"/>
          <w:lang w:eastAsia="es-UY"/>
        </w:rPr>
        <w:t>.</w:t>
      </w:r>
    </w:p>
    <w:p w14:paraId="622299D9" w14:textId="77777777" w:rsidR="00ED2FAC" w:rsidRDefault="006127F5" w:rsidP="00014967">
      <w:pPr>
        <w:autoSpaceDE w:val="0"/>
        <w:autoSpaceDN w:val="0"/>
        <w:adjustRightInd w:val="0"/>
        <w:spacing w:line="276" w:lineRule="auto"/>
        <w:ind w:firstLine="708"/>
        <w:jc w:val="both"/>
        <w:rPr>
          <w:rFonts w:eastAsia="Calibri"/>
          <w:color w:val="000000"/>
          <w:sz w:val="28"/>
          <w:szCs w:val="28"/>
          <w:lang w:eastAsia="es-UY"/>
        </w:rPr>
      </w:pPr>
      <w:r w:rsidRPr="00ED2FAC">
        <w:rPr>
          <w:rFonts w:eastAsia="Calibri"/>
          <w:color w:val="000000"/>
          <w:sz w:val="28"/>
          <w:szCs w:val="28"/>
          <w:lang w:eastAsia="es-UY"/>
        </w:rPr>
        <w:t>Es tarea del Derecho Penal definir los delitos, las penas y como han de cumplirse éstas últimas; compete al Derecho Procesal Penal instituir los órganos jurisdiccionales, las garantías</w:t>
      </w:r>
      <w:r w:rsidRPr="00014967">
        <w:rPr>
          <w:rFonts w:eastAsia="Calibri"/>
          <w:color w:val="000000"/>
          <w:sz w:val="28"/>
          <w:szCs w:val="28"/>
          <w:lang w:eastAsia="es-UY"/>
        </w:rPr>
        <w:t xml:space="preserve"> procesales y el trámite a seguir para el juzgamiento y ejecución en los asuntos originados por la comisión de crímenes, delitos y faltas; y </w:t>
      </w:r>
      <w:r w:rsidR="008D75A1">
        <w:rPr>
          <w:rFonts w:eastAsia="Calibri"/>
          <w:color w:val="000000"/>
          <w:sz w:val="28"/>
          <w:szCs w:val="28"/>
          <w:lang w:eastAsia="es-UY"/>
        </w:rPr>
        <w:t xml:space="preserve">-al menos en la actualidad- </w:t>
      </w:r>
      <w:r w:rsidRPr="00014967">
        <w:rPr>
          <w:rFonts w:eastAsia="Calibri"/>
          <w:color w:val="000000"/>
          <w:sz w:val="28"/>
          <w:szCs w:val="28"/>
          <w:lang w:eastAsia="es-UY"/>
        </w:rPr>
        <w:t>corresponde al Derecho Administrativo regular la actividad orientada a la organización de la Administración Pública</w:t>
      </w:r>
      <w:r w:rsidR="008D75A1">
        <w:rPr>
          <w:rFonts w:eastAsia="Calibri"/>
          <w:color w:val="000000"/>
          <w:sz w:val="28"/>
          <w:szCs w:val="28"/>
          <w:lang w:eastAsia="es-UY"/>
        </w:rPr>
        <w:t xml:space="preserve"> al respecto</w:t>
      </w:r>
      <w:r w:rsidRPr="00014967">
        <w:rPr>
          <w:rFonts w:eastAsia="Calibri"/>
          <w:color w:val="000000"/>
          <w:sz w:val="28"/>
          <w:szCs w:val="28"/>
          <w:lang w:eastAsia="es-UY"/>
        </w:rPr>
        <w:t>, su funcionamiento y su relaci</w:t>
      </w:r>
      <w:r w:rsidR="008D75A1">
        <w:rPr>
          <w:rFonts w:eastAsia="Calibri"/>
          <w:color w:val="000000"/>
          <w:sz w:val="28"/>
          <w:szCs w:val="28"/>
          <w:lang w:eastAsia="es-UY"/>
        </w:rPr>
        <w:t>ón</w:t>
      </w:r>
      <w:r w:rsidRPr="00014967">
        <w:rPr>
          <w:rFonts w:eastAsia="Calibri"/>
          <w:color w:val="000000"/>
          <w:sz w:val="28"/>
          <w:szCs w:val="28"/>
          <w:lang w:eastAsia="es-UY"/>
        </w:rPr>
        <w:t xml:space="preserve"> con los </w:t>
      </w:r>
      <w:r w:rsidR="008D75A1">
        <w:rPr>
          <w:rFonts w:eastAsia="Calibri"/>
          <w:color w:val="000000"/>
          <w:sz w:val="28"/>
          <w:szCs w:val="28"/>
          <w:lang w:eastAsia="es-UY"/>
        </w:rPr>
        <w:t>condenados</w:t>
      </w:r>
      <w:r w:rsidRPr="00014967">
        <w:rPr>
          <w:rFonts w:eastAsia="Calibri"/>
          <w:color w:val="000000"/>
          <w:sz w:val="28"/>
          <w:szCs w:val="28"/>
          <w:lang w:eastAsia="es-UY"/>
        </w:rPr>
        <w:t xml:space="preserve">. </w:t>
      </w:r>
    </w:p>
    <w:p w14:paraId="64750E32" w14:textId="77777777" w:rsidR="006127F5" w:rsidRPr="00014967" w:rsidRDefault="006127F5" w:rsidP="00ED2FAC">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Especial significación asume </w:t>
      </w:r>
      <w:r w:rsidR="008D75A1">
        <w:rPr>
          <w:rFonts w:eastAsia="Calibri"/>
          <w:color w:val="000000"/>
          <w:sz w:val="28"/>
          <w:szCs w:val="28"/>
          <w:lang w:eastAsia="es-UY"/>
        </w:rPr>
        <w:t xml:space="preserve">al respecto </w:t>
      </w:r>
      <w:r w:rsidRPr="00014967">
        <w:rPr>
          <w:rFonts w:eastAsia="Calibri"/>
          <w:color w:val="000000"/>
          <w:sz w:val="28"/>
          <w:szCs w:val="28"/>
          <w:lang w:eastAsia="es-UY"/>
        </w:rPr>
        <w:t xml:space="preserve">el llamado </w:t>
      </w:r>
      <w:r w:rsidRPr="00ED2FAC">
        <w:rPr>
          <w:rFonts w:eastAsia="Calibri"/>
          <w:iCs/>
          <w:color w:val="000000"/>
          <w:sz w:val="28"/>
          <w:szCs w:val="28"/>
          <w:lang w:eastAsia="es-UY"/>
        </w:rPr>
        <w:t>Derecho Penitenciario</w:t>
      </w:r>
      <w:r w:rsidRPr="00ED2FAC">
        <w:rPr>
          <w:rFonts w:eastAsia="Calibri"/>
          <w:color w:val="000000"/>
          <w:sz w:val="28"/>
          <w:szCs w:val="28"/>
          <w:lang w:eastAsia="es-UY"/>
        </w:rPr>
        <w:t>, disciplina jurídica cuya autonomía y alcances aún</w:t>
      </w:r>
      <w:r w:rsidRPr="00014967">
        <w:rPr>
          <w:rFonts w:eastAsia="Calibri"/>
          <w:color w:val="000000"/>
          <w:sz w:val="28"/>
          <w:szCs w:val="28"/>
          <w:lang w:eastAsia="es-UY"/>
        </w:rPr>
        <w:t xml:space="preserve"> se discuten, pero cuyo objeto se vincula indisolublemente al de aquellas otras, y ciertamente incluye la regulación de la actividad administrativa encauzada al efectivo cumplimiento de las penas y demás medidas privativas de libertad dispuestas por el órgano jurisdiccional, con el propósito de propender a la reinserción social de los reclusos, así como</w:t>
      </w:r>
      <w:r w:rsidR="00ED2FAC">
        <w:rPr>
          <w:rFonts w:eastAsia="Calibri"/>
          <w:color w:val="000000"/>
          <w:sz w:val="28"/>
          <w:szCs w:val="28"/>
          <w:lang w:eastAsia="es-UY"/>
        </w:rPr>
        <w:t xml:space="preserve"> </w:t>
      </w:r>
      <w:r w:rsidRPr="00014967">
        <w:rPr>
          <w:rFonts w:eastAsia="Calibri"/>
          <w:color w:val="000000"/>
          <w:sz w:val="28"/>
          <w:szCs w:val="28"/>
          <w:lang w:eastAsia="es-UY"/>
        </w:rPr>
        <w:t>la relación que vincula a éstos con los sujetos de la Administración.</w:t>
      </w:r>
    </w:p>
    <w:p w14:paraId="79AE715F" w14:textId="77777777" w:rsidR="006127F5" w:rsidRDefault="006127F5" w:rsidP="00014967">
      <w:pPr>
        <w:autoSpaceDE w:val="0"/>
        <w:autoSpaceDN w:val="0"/>
        <w:adjustRightInd w:val="0"/>
        <w:spacing w:line="276" w:lineRule="auto"/>
        <w:ind w:firstLine="708"/>
        <w:jc w:val="both"/>
        <w:rPr>
          <w:rFonts w:eastAsia="Calibri"/>
          <w:iCs/>
          <w:color w:val="000000"/>
          <w:sz w:val="28"/>
          <w:szCs w:val="28"/>
          <w:lang w:eastAsia="es-UY"/>
        </w:rPr>
      </w:pPr>
      <w:r w:rsidRPr="00ED2FAC">
        <w:rPr>
          <w:rFonts w:eastAsia="Calibri"/>
          <w:color w:val="000000"/>
          <w:sz w:val="28"/>
          <w:szCs w:val="28"/>
          <w:lang w:eastAsia="es-UY"/>
        </w:rPr>
        <w:lastRenderedPageBreak/>
        <w:t xml:space="preserve">Además de las disciplinas jurídicas, en la ejecución penal también confluyen diversas ciencias como la </w:t>
      </w:r>
      <w:r w:rsidR="008D75A1">
        <w:rPr>
          <w:rFonts w:eastAsia="Calibri"/>
          <w:color w:val="000000"/>
          <w:sz w:val="28"/>
          <w:szCs w:val="28"/>
          <w:lang w:eastAsia="es-UY"/>
        </w:rPr>
        <w:t>C</w:t>
      </w:r>
      <w:r w:rsidRPr="00ED2FAC">
        <w:rPr>
          <w:rFonts w:eastAsia="Calibri"/>
          <w:iCs/>
          <w:color w:val="000000"/>
          <w:sz w:val="28"/>
          <w:szCs w:val="28"/>
          <w:lang w:eastAsia="es-UY"/>
        </w:rPr>
        <w:t>riminología</w:t>
      </w:r>
      <w:r w:rsidRPr="00ED2FAC">
        <w:rPr>
          <w:rFonts w:eastAsia="Calibri"/>
          <w:color w:val="000000"/>
          <w:sz w:val="28"/>
          <w:szCs w:val="28"/>
          <w:lang w:eastAsia="es-UY"/>
        </w:rPr>
        <w:t xml:space="preserve">, la </w:t>
      </w:r>
      <w:r w:rsidR="008D75A1">
        <w:rPr>
          <w:rFonts w:eastAsia="Calibri"/>
          <w:color w:val="000000"/>
          <w:sz w:val="28"/>
          <w:szCs w:val="28"/>
          <w:lang w:eastAsia="es-UY"/>
        </w:rPr>
        <w:t>S</w:t>
      </w:r>
      <w:r w:rsidRPr="00ED2FAC">
        <w:rPr>
          <w:rFonts w:eastAsia="Calibri"/>
          <w:iCs/>
          <w:color w:val="000000"/>
          <w:sz w:val="28"/>
          <w:szCs w:val="28"/>
          <w:lang w:eastAsia="es-UY"/>
        </w:rPr>
        <w:t xml:space="preserve">ociología </w:t>
      </w:r>
      <w:r w:rsidRPr="00ED2FAC">
        <w:rPr>
          <w:rFonts w:eastAsia="Calibri"/>
          <w:color w:val="000000"/>
          <w:sz w:val="28"/>
          <w:szCs w:val="28"/>
          <w:lang w:eastAsia="es-UY"/>
        </w:rPr>
        <w:t xml:space="preserve">y la </w:t>
      </w:r>
      <w:r w:rsidR="008D75A1">
        <w:rPr>
          <w:rFonts w:eastAsia="Calibri"/>
          <w:color w:val="000000"/>
          <w:sz w:val="28"/>
          <w:szCs w:val="28"/>
          <w:lang w:eastAsia="es-UY"/>
        </w:rPr>
        <w:t>Ps</w:t>
      </w:r>
      <w:r w:rsidRPr="00ED2FAC">
        <w:rPr>
          <w:rFonts w:eastAsia="Calibri"/>
          <w:iCs/>
          <w:color w:val="000000"/>
          <w:sz w:val="28"/>
          <w:szCs w:val="28"/>
          <w:lang w:eastAsia="es-UY"/>
        </w:rPr>
        <w:t>icología.</w:t>
      </w:r>
    </w:p>
    <w:p w14:paraId="34404837" w14:textId="77777777" w:rsidR="00FE2088" w:rsidRDefault="008E33A8" w:rsidP="00014967">
      <w:pPr>
        <w:autoSpaceDE w:val="0"/>
        <w:autoSpaceDN w:val="0"/>
        <w:adjustRightInd w:val="0"/>
        <w:spacing w:line="276" w:lineRule="auto"/>
        <w:ind w:firstLine="708"/>
        <w:jc w:val="both"/>
        <w:rPr>
          <w:rFonts w:eastAsia="Calibri"/>
          <w:iCs/>
          <w:color w:val="000000"/>
          <w:sz w:val="28"/>
          <w:szCs w:val="28"/>
          <w:lang w:eastAsia="es-UY"/>
        </w:rPr>
      </w:pPr>
      <w:r>
        <w:rPr>
          <w:rFonts w:eastAsia="Calibri"/>
          <w:iCs/>
          <w:color w:val="000000"/>
          <w:sz w:val="28"/>
          <w:szCs w:val="28"/>
          <w:lang w:eastAsia="es-UY"/>
        </w:rPr>
        <w:t xml:space="preserve">Pues bien, los artículos del Código especialmente referidos a lo que ahora nos ocupa son </w:t>
      </w:r>
      <w:r w:rsidR="00F67F68">
        <w:rPr>
          <w:rFonts w:eastAsia="Calibri"/>
          <w:iCs/>
          <w:color w:val="000000"/>
          <w:sz w:val="28"/>
          <w:szCs w:val="28"/>
          <w:lang w:eastAsia="es-UY"/>
        </w:rPr>
        <w:t xml:space="preserve">en particular los arts. 287 a 289, bien que también en Uruguay la efectivización de la condena </w:t>
      </w:r>
      <w:r w:rsidR="00FE2088">
        <w:rPr>
          <w:rFonts w:eastAsia="Calibri"/>
          <w:iCs/>
          <w:color w:val="000000"/>
          <w:sz w:val="28"/>
          <w:szCs w:val="28"/>
          <w:lang w:eastAsia="es-UY"/>
        </w:rPr>
        <w:t>penal queda en manos de la Administración.</w:t>
      </w:r>
    </w:p>
    <w:p w14:paraId="211F45D1" w14:textId="77777777" w:rsidR="002A010D" w:rsidRDefault="00FE2088" w:rsidP="00EF6B92">
      <w:pPr>
        <w:autoSpaceDE w:val="0"/>
        <w:autoSpaceDN w:val="0"/>
        <w:adjustRightInd w:val="0"/>
        <w:spacing w:line="276" w:lineRule="auto"/>
        <w:ind w:firstLine="708"/>
        <w:jc w:val="both"/>
        <w:rPr>
          <w:rFonts w:eastAsia="Calibri"/>
          <w:color w:val="000000"/>
          <w:sz w:val="28"/>
          <w:szCs w:val="28"/>
          <w:lang w:eastAsia="es-UY"/>
        </w:rPr>
      </w:pPr>
      <w:r>
        <w:rPr>
          <w:rFonts w:eastAsia="Calibri"/>
          <w:color w:val="000000"/>
          <w:sz w:val="28"/>
          <w:szCs w:val="28"/>
          <w:lang w:eastAsia="es-UY"/>
        </w:rPr>
        <w:t>Añado que el</w:t>
      </w:r>
      <w:r w:rsidR="002A010D" w:rsidRPr="00014967">
        <w:rPr>
          <w:rFonts w:eastAsia="Calibri"/>
          <w:color w:val="000000"/>
          <w:sz w:val="28"/>
          <w:szCs w:val="28"/>
          <w:lang w:eastAsia="es-UY"/>
        </w:rPr>
        <w:t xml:space="preserve"> Código adopta un concepto restrictivo de </w:t>
      </w:r>
      <w:r w:rsidR="002F6100">
        <w:rPr>
          <w:rFonts w:eastAsia="Calibri"/>
          <w:color w:val="000000"/>
          <w:sz w:val="28"/>
          <w:szCs w:val="28"/>
          <w:lang w:eastAsia="es-UY"/>
        </w:rPr>
        <w:t>e</w:t>
      </w:r>
      <w:r w:rsidR="002A010D" w:rsidRPr="00014967">
        <w:rPr>
          <w:rFonts w:eastAsia="Calibri"/>
          <w:color w:val="000000"/>
          <w:sz w:val="28"/>
          <w:szCs w:val="28"/>
          <w:lang w:eastAsia="es-UY"/>
        </w:rPr>
        <w:t>jecución y</w:t>
      </w:r>
      <w:r w:rsidR="002F6100">
        <w:rPr>
          <w:rFonts w:eastAsia="Calibri"/>
          <w:color w:val="000000"/>
          <w:sz w:val="28"/>
          <w:szCs w:val="28"/>
          <w:lang w:eastAsia="es-UY"/>
        </w:rPr>
        <w:t xml:space="preserve"> </w:t>
      </w:r>
      <w:r w:rsidR="002A010D" w:rsidRPr="00014967">
        <w:rPr>
          <w:rFonts w:eastAsia="Calibri"/>
          <w:color w:val="000000"/>
          <w:sz w:val="28"/>
          <w:szCs w:val="28"/>
          <w:lang w:eastAsia="es-UY"/>
        </w:rPr>
        <w:t>regula únicamente la actividad destinada a la ejecución de las penas y</w:t>
      </w:r>
      <w:r w:rsidR="002F6100">
        <w:rPr>
          <w:rFonts w:eastAsia="Calibri"/>
          <w:color w:val="000000"/>
          <w:sz w:val="28"/>
          <w:szCs w:val="28"/>
          <w:lang w:eastAsia="es-UY"/>
        </w:rPr>
        <w:t xml:space="preserve"> </w:t>
      </w:r>
      <w:r w:rsidR="002A010D" w:rsidRPr="00014967">
        <w:rPr>
          <w:rFonts w:eastAsia="Calibri"/>
          <w:color w:val="000000"/>
          <w:sz w:val="28"/>
          <w:szCs w:val="28"/>
          <w:lang w:eastAsia="es-UY"/>
        </w:rPr>
        <w:t>medidas de</w:t>
      </w:r>
      <w:r w:rsidR="002F6100">
        <w:rPr>
          <w:rFonts w:eastAsia="Calibri"/>
          <w:color w:val="000000"/>
          <w:sz w:val="28"/>
          <w:szCs w:val="28"/>
          <w:lang w:eastAsia="es-UY"/>
        </w:rPr>
        <w:t xml:space="preserve"> </w:t>
      </w:r>
      <w:r w:rsidR="002A010D" w:rsidRPr="00014967">
        <w:rPr>
          <w:rFonts w:eastAsia="Calibri"/>
          <w:color w:val="000000"/>
          <w:sz w:val="28"/>
          <w:szCs w:val="28"/>
          <w:lang w:eastAsia="es-UY"/>
        </w:rPr>
        <w:t xml:space="preserve">seguridad impuestas por sentencia </w:t>
      </w:r>
      <w:r w:rsidR="002A010D" w:rsidRPr="008D75A1">
        <w:rPr>
          <w:rFonts w:eastAsia="Calibri"/>
          <w:color w:val="000000"/>
          <w:sz w:val="28"/>
          <w:szCs w:val="28"/>
          <w:lang w:eastAsia="es-UY"/>
        </w:rPr>
        <w:t>definitiva ejecutoriada</w:t>
      </w:r>
      <w:r w:rsidR="002A010D" w:rsidRPr="00014967">
        <w:rPr>
          <w:rFonts w:eastAsia="Calibri"/>
          <w:color w:val="000000"/>
          <w:sz w:val="28"/>
          <w:szCs w:val="28"/>
          <w:lang w:eastAsia="es-UY"/>
        </w:rPr>
        <w:t xml:space="preserve"> (art. 286, </w:t>
      </w:r>
      <w:r w:rsidR="002A010D" w:rsidRPr="00014967">
        <w:rPr>
          <w:rFonts w:eastAsia="Calibri"/>
          <w:i/>
          <w:iCs/>
          <w:color w:val="000000"/>
          <w:sz w:val="28"/>
          <w:szCs w:val="28"/>
          <w:lang w:eastAsia="es-UY"/>
        </w:rPr>
        <w:t>ejusdem</w:t>
      </w:r>
      <w:r w:rsidR="002A010D" w:rsidRPr="00014967">
        <w:rPr>
          <w:rFonts w:eastAsia="Calibri"/>
          <w:color w:val="000000"/>
          <w:sz w:val="28"/>
          <w:szCs w:val="28"/>
          <w:lang w:eastAsia="es-UY"/>
        </w:rPr>
        <w:t>).</w:t>
      </w:r>
      <w:r w:rsidR="000F4189">
        <w:rPr>
          <w:rFonts w:eastAsia="Calibri"/>
          <w:color w:val="000000"/>
          <w:sz w:val="28"/>
          <w:szCs w:val="28"/>
          <w:lang w:eastAsia="es-UY"/>
        </w:rPr>
        <w:t xml:space="preserve"> </w:t>
      </w:r>
      <w:r w:rsidR="002A010D" w:rsidRPr="00014967">
        <w:rPr>
          <w:rFonts w:eastAsia="Calibri"/>
          <w:color w:val="000000"/>
          <w:sz w:val="28"/>
          <w:szCs w:val="28"/>
          <w:lang w:eastAsia="es-UY"/>
        </w:rPr>
        <w:t>Sin embargo, cabe preguntarse si las sentencias interlocutorias son pasibles de</w:t>
      </w:r>
      <w:r w:rsidR="002F6100">
        <w:rPr>
          <w:rFonts w:eastAsia="Calibri"/>
          <w:color w:val="000000"/>
          <w:sz w:val="28"/>
          <w:szCs w:val="28"/>
          <w:lang w:eastAsia="es-UY"/>
        </w:rPr>
        <w:t xml:space="preserve"> </w:t>
      </w:r>
      <w:r w:rsidR="002A010D" w:rsidRPr="00014967">
        <w:rPr>
          <w:rFonts w:eastAsia="Calibri"/>
          <w:color w:val="000000"/>
          <w:sz w:val="28"/>
          <w:szCs w:val="28"/>
          <w:lang w:eastAsia="es-UY"/>
        </w:rPr>
        <w:t>ejecución.</w:t>
      </w:r>
      <w:r>
        <w:rPr>
          <w:rFonts w:eastAsia="Calibri"/>
          <w:color w:val="000000"/>
          <w:sz w:val="28"/>
          <w:szCs w:val="28"/>
          <w:lang w:eastAsia="es-UY"/>
        </w:rPr>
        <w:t xml:space="preserve"> Y bien</w:t>
      </w:r>
      <w:r w:rsidR="000F4189">
        <w:rPr>
          <w:rFonts w:eastAsia="Calibri"/>
          <w:color w:val="000000"/>
          <w:sz w:val="28"/>
          <w:szCs w:val="28"/>
          <w:lang w:eastAsia="es-UY"/>
        </w:rPr>
        <w:t>,</w:t>
      </w:r>
      <w:r w:rsidR="002A010D" w:rsidRPr="00014967">
        <w:rPr>
          <w:rFonts w:eastAsia="Calibri"/>
          <w:color w:val="000000"/>
          <w:sz w:val="28"/>
          <w:szCs w:val="28"/>
          <w:lang w:eastAsia="es-UY"/>
        </w:rPr>
        <w:t xml:space="preserve"> la actividad procesal orientada a dar cumplimiento a lo </w:t>
      </w:r>
      <w:r w:rsidR="002A010D" w:rsidRPr="008D75A1">
        <w:rPr>
          <w:rFonts w:eastAsia="Calibri"/>
          <w:color w:val="000000"/>
          <w:sz w:val="28"/>
          <w:szCs w:val="28"/>
          <w:lang w:eastAsia="es-UY"/>
        </w:rPr>
        <w:t>dispuesto</w:t>
      </w:r>
      <w:r w:rsidR="002F6100" w:rsidRPr="008D75A1">
        <w:rPr>
          <w:rFonts w:eastAsia="Calibri"/>
          <w:color w:val="000000"/>
          <w:sz w:val="28"/>
          <w:szCs w:val="28"/>
          <w:lang w:eastAsia="es-UY"/>
        </w:rPr>
        <w:t xml:space="preserve"> </w:t>
      </w:r>
      <w:r w:rsidR="002A010D" w:rsidRPr="008D75A1">
        <w:rPr>
          <w:rFonts w:eastAsia="Calibri"/>
          <w:color w:val="000000"/>
          <w:sz w:val="28"/>
          <w:szCs w:val="28"/>
          <w:lang w:eastAsia="es-UY"/>
        </w:rPr>
        <w:t>en una sentencia interlocutoria no constituye un proceso o una</w:t>
      </w:r>
      <w:r w:rsidR="002A010D" w:rsidRPr="00014967">
        <w:rPr>
          <w:rFonts w:eastAsia="Calibri"/>
          <w:color w:val="000000"/>
          <w:sz w:val="28"/>
          <w:szCs w:val="28"/>
          <w:lang w:eastAsia="es-UY"/>
        </w:rPr>
        <w:t xml:space="preserve"> </w:t>
      </w:r>
      <w:r w:rsidR="002A010D" w:rsidRPr="008D75A1">
        <w:rPr>
          <w:rFonts w:eastAsia="Calibri"/>
          <w:color w:val="000000"/>
          <w:sz w:val="28"/>
          <w:szCs w:val="28"/>
          <w:lang w:eastAsia="es-UY"/>
        </w:rPr>
        <w:t>fase de ejecución</w:t>
      </w:r>
      <w:r w:rsidR="002F6100" w:rsidRPr="008D75A1">
        <w:rPr>
          <w:rFonts w:eastAsia="Calibri"/>
          <w:color w:val="000000"/>
          <w:sz w:val="28"/>
          <w:szCs w:val="28"/>
          <w:lang w:eastAsia="es-UY"/>
        </w:rPr>
        <w:t xml:space="preserve"> </w:t>
      </w:r>
      <w:r w:rsidR="002A010D" w:rsidRPr="008D75A1">
        <w:rPr>
          <w:rFonts w:eastAsia="Calibri"/>
          <w:color w:val="000000"/>
          <w:sz w:val="28"/>
          <w:szCs w:val="28"/>
          <w:lang w:eastAsia="es-UY"/>
        </w:rPr>
        <w:t xml:space="preserve">stricto sensu en los términos delimitados en el </w:t>
      </w:r>
      <w:r w:rsidR="008D75A1" w:rsidRPr="008D75A1">
        <w:rPr>
          <w:rFonts w:eastAsia="Calibri"/>
          <w:color w:val="000000"/>
          <w:sz w:val="28"/>
          <w:szCs w:val="28"/>
          <w:lang w:eastAsia="es-UY"/>
        </w:rPr>
        <w:t>Nuevo</w:t>
      </w:r>
      <w:r w:rsidR="008D75A1">
        <w:rPr>
          <w:rFonts w:eastAsia="Calibri"/>
          <w:color w:val="000000"/>
          <w:sz w:val="28"/>
          <w:szCs w:val="28"/>
          <w:lang w:eastAsia="es-UY"/>
        </w:rPr>
        <w:t xml:space="preserve"> </w:t>
      </w:r>
      <w:r w:rsidR="002A010D" w:rsidRPr="008D75A1">
        <w:rPr>
          <w:rFonts w:eastAsia="Calibri"/>
          <w:color w:val="000000"/>
          <w:sz w:val="28"/>
          <w:szCs w:val="28"/>
          <w:lang w:eastAsia="es-UY"/>
        </w:rPr>
        <w:t>C.P.P. (arts. 286, 287)</w:t>
      </w:r>
      <w:r w:rsidR="00C83B86">
        <w:rPr>
          <w:rFonts w:eastAsia="Calibri"/>
          <w:color w:val="000000"/>
          <w:sz w:val="28"/>
          <w:szCs w:val="28"/>
          <w:lang w:eastAsia="es-UY"/>
        </w:rPr>
        <w:t>,</w:t>
      </w:r>
      <w:r w:rsidR="002A010D" w:rsidRPr="008D75A1">
        <w:rPr>
          <w:rFonts w:eastAsia="Calibri"/>
          <w:color w:val="000000"/>
          <w:sz w:val="28"/>
          <w:szCs w:val="28"/>
          <w:lang w:eastAsia="es-UY"/>
        </w:rPr>
        <w:t xml:space="preserve"> y el control de</w:t>
      </w:r>
      <w:r w:rsidR="002F6100" w:rsidRPr="008D75A1">
        <w:rPr>
          <w:rFonts w:eastAsia="Calibri"/>
          <w:color w:val="000000"/>
          <w:sz w:val="28"/>
          <w:szCs w:val="28"/>
          <w:lang w:eastAsia="es-UY"/>
        </w:rPr>
        <w:t xml:space="preserve"> </w:t>
      </w:r>
      <w:r w:rsidR="002A010D" w:rsidRPr="008D75A1">
        <w:rPr>
          <w:rFonts w:eastAsia="Calibri"/>
          <w:color w:val="000000"/>
          <w:sz w:val="28"/>
          <w:szCs w:val="28"/>
          <w:lang w:eastAsia="es-UY"/>
        </w:rPr>
        <w:t>su cumplimiento compete al juez de la causa que impuso la medida y no al tribunal</w:t>
      </w:r>
      <w:r w:rsidR="00D91687" w:rsidRPr="008D75A1">
        <w:rPr>
          <w:rFonts w:eastAsia="Calibri"/>
          <w:color w:val="000000"/>
          <w:sz w:val="28"/>
          <w:szCs w:val="28"/>
          <w:lang w:eastAsia="es-UY"/>
        </w:rPr>
        <w:t xml:space="preserve"> </w:t>
      </w:r>
      <w:r w:rsidR="00C83B86">
        <w:rPr>
          <w:rFonts w:eastAsia="Calibri"/>
          <w:color w:val="000000"/>
          <w:sz w:val="28"/>
          <w:szCs w:val="28"/>
          <w:lang w:eastAsia="es-UY"/>
        </w:rPr>
        <w:t xml:space="preserve">especial </w:t>
      </w:r>
      <w:r w:rsidR="002A010D" w:rsidRPr="008D75A1">
        <w:rPr>
          <w:rFonts w:eastAsia="Calibri"/>
          <w:color w:val="000000"/>
          <w:sz w:val="28"/>
          <w:szCs w:val="28"/>
          <w:lang w:eastAsia="es-UY"/>
        </w:rPr>
        <w:t>de la ejecución.</w:t>
      </w:r>
      <w:r>
        <w:rPr>
          <w:rFonts w:eastAsia="Calibri"/>
          <w:color w:val="000000"/>
          <w:sz w:val="28"/>
          <w:szCs w:val="28"/>
          <w:lang w:eastAsia="es-UY"/>
        </w:rPr>
        <w:t xml:space="preserve"> </w:t>
      </w:r>
      <w:r w:rsidR="002A010D" w:rsidRPr="00014967">
        <w:rPr>
          <w:rFonts w:eastAsia="Calibri"/>
          <w:color w:val="000000"/>
          <w:sz w:val="28"/>
          <w:szCs w:val="28"/>
          <w:lang w:eastAsia="es-UY"/>
        </w:rPr>
        <w:t>En el tema que nos concierne, el caso más paradigmático es la ejecución de la</w:t>
      </w:r>
      <w:r w:rsidR="00D91687">
        <w:rPr>
          <w:rFonts w:eastAsia="Calibri"/>
          <w:color w:val="000000"/>
          <w:sz w:val="28"/>
          <w:szCs w:val="28"/>
          <w:lang w:eastAsia="es-UY"/>
        </w:rPr>
        <w:t xml:space="preserve"> </w:t>
      </w:r>
      <w:r w:rsidR="002A010D" w:rsidRPr="00014967">
        <w:rPr>
          <w:rFonts w:eastAsia="Calibri"/>
          <w:color w:val="000000"/>
          <w:sz w:val="28"/>
          <w:szCs w:val="28"/>
          <w:lang w:eastAsia="es-UY"/>
        </w:rPr>
        <w:t>sentencia que dispone la prisión preventiva, que debe cumplirse por el encausado en</w:t>
      </w:r>
      <w:r w:rsidR="00D91687">
        <w:rPr>
          <w:rFonts w:eastAsia="Calibri"/>
          <w:color w:val="000000"/>
          <w:sz w:val="28"/>
          <w:szCs w:val="28"/>
          <w:lang w:eastAsia="es-UY"/>
        </w:rPr>
        <w:t xml:space="preserve"> </w:t>
      </w:r>
      <w:r w:rsidR="002A010D" w:rsidRPr="00014967">
        <w:rPr>
          <w:rFonts w:eastAsia="Calibri"/>
          <w:color w:val="000000"/>
          <w:sz w:val="28"/>
          <w:szCs w:val="28"/>
          <w:lang w:eastAsia="es-UY"/>
        </w:rPr>
        <w:t>régimen de reclusión (</w:t>
      </w:r>
      <w:r w:rsidR="008D75A1">
        <w:rPr>
          <w:rFonts w:eastAsia="Calibri"/>
          <w:color w:val="000000"/>
          <w:sz w:val="28"/>
          <w:szCs w:val="28"/>
          <w:lang w:eastAsia="es-UY"/>
        </w:rPr>
        <w:t xml:space="preserve">Nuevo </w:t>
      </w:r>
      <w:r w:rsidR="002A010D" w:rsidRPr="00014967">
        <w:rPr>
          <w:rFonts w:eastAsia="Calibri"/>
          <w:color w:val="000000"/>
          <w:sz w:val="28"/>
          <w:szCs w:val="28"/>
          <w:lang w:eastAsia="es-UY"/>
        </w:rPr>
        <w:t>C.P.P., art. 232)</w:t>
      </w:r>
      <w:r w:rsidR="00EF6B92">
        <w:rPr>
          <w:rFonts w:eastAsia="Calibri"/>
          <w:color w:val="000000"/>
          <w:sz w:val="28"/>
          <w:szCs w:val="28"/>
          <w:lang w:eastAsia="es-UY"/>
        </w:rPr>
        <w:t xml:space="preserve">, siendo competente </w:t>
      </w:r>
      <w:r w:rsidR="00C83B86">
        <w:rPr>
          <w:rFonts w:eastAsia="Calibri"/>
          <w:color w:val="000000"/>
          <w:sz w:val="28"/>
          <w:szCs w:val="28"/>
          <w:lang w:eastAsia="es-UY"/>
        </w:rPr>
        <w:t xml:space="preserve">para la ejecución de la misma </w:t>
      </w:r>
      <w:r w:rsidR="00EF6B92">
        <w:rPr>
          <w:rFonts w:eastAsia="Calibri"/>
          <w:color w:val="000000"/>
          <w:sz w:val="28"/>
          <w:szCs w:val="28"/>
          <w:lang w:eastAsia="es-UY"/>
        </w:rPr>
        <w:t>el juez de la causa que impuso la medida y no un juez de ejecución</w:t>
      </w:r>
      <w:r w:rsidR="002A010D" w:rsidRPr="00014967">
        <w:rPr>
          <w:rFonts w:eastAsia="Calibri"/>
          <w:color w:val="000000"/>
          <w:sz w:val="28"/>
          <w:szCs w:val="28"/>
          <w:lang w:eastAsia="es-UY"/>
        </w:rPr>
        <w:t>.</w:t>
      </w:r>
    </w:p>
    <w:p w14:paraId="172ACA03" w14:textId="77777777" w:rsidR="00B474B7" w:rsidRPr="00014967" w:rsidRDefault="006E1E51" w:rsidP="006E1E51">
      <w:pPr>
        <w:autoSpaceDE w:val="0"/>
        <w:autoSpaceDN w:val="0"/>
        <w:adjustRightInd w:val="0"/>
        <w:spacing w:line="276" w:lineRule="auto"/>
        <w:ind w:firstLine="708"/>
        <w:jc w:val="both"/>
        <w:rPr>
          <w:rFonts w:eastAsia="Calibri"/>
          <w:color w:val="000000"/>
          <w:sz w:val="28"/>
          <w:szCs w:val="28"/>
          <w:lang w:eastAsia="es-UY"/>
        </w:rPr>
      </w:pPr>
      <w:r w:rsidRPr="006E1E51">
        <w:rPr>
          <w:rFonts w:eastAsia="Calibri"/>
          <w:color w:val="000000"/>
          <w:sz w:val="28"/>
          <w:szCs w:val="28"/>
          <w:lang w:eastAsia="es-UY"/>
        </w:rPr>
        <w:t xml:space="preserve">Precisando el tribunal competente para </w:t>
      </w:r>
      <w:r w:rsidR="00FE2088">
        <w:rPr>
          <w:rFonts w:eastAsia="Calibri"/>
          <w:color w:val="000000"/>
          <w:sz w:val="28"/>
          <w:szCs w:val="28"/>
          <w:lang w:eastAsia="es-UY"/>
        </w:rPr>
        <w:t xml:space="preserve">el control de </w:t>
      </w:r>
      <w:r w:rsidRPr="006E1E51">
        <w:rPr>
          <w:rFonts w:eastAsia="Calibri"/>
          <w:color w:val="000000"/>
          <w:sz w:val="28"/>
          <w:szCs w:val="28"/>
          <w:lang w:eastAsia="es-UY"/>
        </w:rPr>
        <w:t xml:space="preserve">la </w:t>
      </w:r>
      <w:r w:rsidR="00C83B86">
        <w:rPr>
          <w:rFonts w:eastAsia="Calibri"/>
          <w:color w:val="000000"/>
          <w:sz w:val="28"/>
          <w:szCs w:val="28"/>
          <w:lang w:eastAsia="es-UY"/>
        </w:rPr>
        <w:t xml:space="preserve">etapa de </w:t>
      </w:r>
      <w:r w:rsidRPr="006E1E51">
        <w:rPr>
          <w:rFonts w:eastAsia="Calibri"/>
          <w:color w:val="000000"/>
          <w:sz w:val="28"/>
          <w:szCs w:val="28"/>
          <w:lang w:eastAsia="es-UY"/>
        </w:rPr>
        <w:t xml:space="preserve">ejecución </w:t>
      </w:r>
      <w:r w:rsidR="00C83B86">
        <w:rPr>
          <w:rFonts w:eastAsia="Calibri"/>
          <w:color w:val="000000"/>
          <w:sz w:val="28"/>
          <w:szCs w:val="28"/>
          <w:lang w:eastAsia="es-UY"/>
        </w:rPr>
        <w:t xml:space="preserve">penal en Uruguay </w:t>
      </w:r>
      <w:r w:rsidRPr="006E1E51">
        <w:rPr>
          <w:rFonts w:eastAsia="Calibri"/>
          <w:color w:val="000000"/>
          <w:sz w:val="28"/>
          <w:szCs w:val="28"/>
          <w:lang w:eastAsia="es-UY"/>
        </w:rPr>
        <w:t>d</w:t>
      </w:r>
      <w:r w:rsidR="008D75A1">
        <w:rPr>
          <w:rFonts w:eastAsia="Calibri"/>
          <w:color w:val="000000"/>
          <w:sz w:val="28"/>
          <w:szCs w:val="28"/>
          <w:lang w:eastAsia="es-UY"/>
        </w:rPr>
        <w:t>i</w:t>
      </w:r>
      <w:r w:rsidRPr="006E1E51">
        <w:rPr>
          <w:rFonts w:eastAsia="Calibri"/>
          <w:color w:val="000000"/>
          <w:sz w:val="28"/>
          <w:szCs w:val="28"/>
          <w:lang w:eastAsia="es-UY"/>
        </w:rPr>
        <w:t>ré que l</w:t>
      </w:r>
      <w:r w:rsidR="00B474B7" w:rsidRPr="006E1E51">
        <w:rPr>
          <w:rFonts w:eastAsia="Calibri"/>
          <w:color w:val="000000"/>
          <w:sz w:val="28"/>
          <w:szCs w:val="28"/>
          <w:lang w:eastAsia="es-UY"/>
        </w:rPr>
        <w:t>a</w:t>
      </w:r>
      <w:r w:rsidR="00B474B7" w:rsidRPr="00014967">
        <w:rPr>
          <w:rFonts w:eastAsia="Calibri"/>
          <w:color w:val="000000"/>
          <w:sz w:val="28"/>
          <w:szCs w:val="28"/>
          <w:lang w:eastAsia="es-UY"/>
        </w:rPr>
        <w:t xml:space="preserve"> Ley </w:t>
      </w:r>
      <w:r>
        <w:rPr>
          <w:rFonts w:eastAsia="Calibri"/>
          <w:color w:val="000000"/>
          <w:sz w:val="28"/>
          <w:szCs w:val="28"/>
          <w:lang w:eastAsia="es-UY"/>
        </w:rPr>
        <w:t>n</w:t>
      </w:r>
      <w:r w:rsidR="00B474B7" w:rsidRPr="00014967">
        <w:rPr>
          <w:rFonts w:eastAsia="Calibri"/>
          <w:color w:val="000000"/>
          <w:sz w:val="28"/>
          <w:szCs w:val="28"/>
          <w:lang w:eastAsia="es-UY"/>
        </w:rPr>
        <w:t xml:space="preserve">º 15.750 define a </w:t>
      </w:r>
      <w:r w:rsidR="00B474B7" w:rsidRPr="008D75A1">
        <w:rPr>
          <w:rFonts w:eastAsia="Calibri"/>
          <w:color w:val="000000"/>
          <w:sz w:val="28"/>
          <w:szCs w:val="28"/>
          <w:lang w:eastAsia="es-UY"/>
        </w:rPr>
        <w:t>la jurisdicción de los</w:t>
      </w:r>
      <w:r>
        <w:rPr>
          <w:rFonts w:eastAsia="Calibri"/>
          <w:color w:val="000000"/>
          <w:sz w:val="28"/>
          <w:szCs w:val="28"/>
          <w:lang w:eastAsia="es-UY"/>
        </w:rPr>
        <w:t xml:space="preserve"> t</w:t>
      </w:r>
      <w:r w:rsidR="00B474B7" w:rsidRPr="00014967">
        <w:rPr>
          <w:rFonts w:eastAsia="Calibri"/>
          <w:color w:val="000000"/>
          <w:sz w:val="28"/>
          <w:szCs w:val="28"/>
          <w:lang w:eastAsia="es-UY"/>
        </w:rPr>
        <w:t>ribunales</w:t>
      </w:r>
      <w:r w:rsidR="002A1F52">
        <w:rPr>
          <w:rFonts w:eastAsia="Calibri"/>
          <w:color w:val="000000"/>
          <w:sz w:val="28"/>
          <w:szCs w:val="28"/>
          <w:lang w:eastAsia="es-UY"/>
        </w:rPr>
        <w:t xml:space="preserve"> </w:t>
      </w:r>
      <w:r w:rsidR="00B474B7" w:rsidRPr="00014967">
        <w:rPr>
          <w:rFonts w:eastAsia="Calibri"/>
          <w:color w:val="000000"/>
          <w:sz w:val="28"/>
          <w:szCs w:val="28"/>
          <w:lang w:eastAsia="es-UY"/>
        </w:rPr>
        <w:t>como la “</w:t>
      </w:r>
      <w:r w:rsidR="00B474B7" w:rsidRPr="00014967">
        <w:rPr>
          <w:rFonts w:eastAsia="Calibri"/>
          <w:i/>
          <w:iCs/>
          <w:color w:val="000000"/>
          <w:sz w:val="28"/>
          <w:szCs w:val="28"/>
          <w:lang w:eastAsia="es-UY"/>
        </w:rPr>
        <w:t>potestad pública que tienen de juzgar y hacer ejecutar lo juzgado en una</w:t>
      </w:r>
      <w:r w:rsidR="002A1F52">
        <w:rPr>
          <w:rFonts w:eastAsia="Calibri"/>
          <w:i/>
          <w:iCs/>
          <w:color w:val="000000"/>
          <w:sz w:val="28"/>
          <w:szCs w:val="28"/>
          <w:lang w:eastAsia="es-UY"/>
        </w:rPr>
        <w:t xml:space="preserve"> </w:t>
      </w:r>
      <w:r w:rsidR="00B474B7" w:rsidRPr="00014967">
        <w:rPr>
          <w:rFonts w:eastAsia="Calibri"/>
          <w:i/>
          <w:iCs/>
          <w:color w:val="000000"/>
          <w:sz w:val="28"/>
          <w:szCs w:val="28"/>
          <w:lang w:eastAsia="es-UY"/>
        </w:rPr>
        <w:t>materia determinada</w:t>
      </w:r>
      <w:r w:rsidR="00B474B7" w:rsidRPr="00014967">
        <w:rPr>
          <w:rFonts w:eastAsia="Calibri"/>
          <w:color w:val="000000"/>
          <w:sz w:val="28"/>
          <w:szCs w:val="28"/>
          <w:lang w:eastAsia="es-UY"/>
        </w:rPr>
        <w:t>”.</w:t>
      </w:r>
    </w:p>
    <w:p w14:paraId="5F949AEC" w14:textId="77777777" w:rsidR="00B474B7" w:rsidRPr="00014967" w:rsidRDefault="006E1E51" w:rsidP="006E1E51">
      <w:pPr>
        <w:autoSpaceDE w:val="0"/>
        <w:autoSpaceDN w:val="0"/>
        <w:adjustRightInd w:val="0"/>
        <w:spacing w:line="276" w:lineRule="auto"/>
        <w:ind w:firstLine="708"/>
        <w:jc w:val="both"/>
        <w:rPr>
          <w:rFonts w:eastAsia="Calibri"/>
          <w:color w:val="000000"/>
          <w:sz w:val="28"/>
          <w:szCs w:val="28"/>
          <w:lang w:eastAsia="es-UY"/>
        </w:rPr>
      </w:pPr>
      <w:r w:rsidRPr="008D75A1">
        <w:rPr>
          <w:rFonts w:eastAsia="Calibri"/>
          <w:color w:val="000000"/>
          <w:sz w:val="28"/>
          <w:szCs w:val="28"/>
          <w:lang w:eastAsia="es-UY"/>
        </w:rPr>
        <w:t xml:space="preserve">En Uruguay </w:t>
      </w:r>
      <w:r w:rsidR="00B474B7" w:rsidRPr="008D75A1">
        <w:rPr>
          <w:rFonts w:eastAsia="Calibri"/>
          <w:color w:val="000000"/>
          <w:sz w:val="28"/>
          <w:szCs w:val="28"/>
          <w:lang w:eastAsia="es-UY"/>
        </w:rPr>
        <w:t xml:space="preserve">el juez competente para conocer en la fase o </w:t>
      </w:r>
      <w:r w:rsidR="008D75A1" w:rsidRPr="008D75A1">
        <w:rPr>
          <w:rFonts w:eastAsia="Calibri"/>
          <w:color w:val="000000"/>
          <w:sz w:val="28"/>
          <w:szCs w:val="28"/>
          <w:lang w:eastAsia="es-UY"/>
        </w:rPr>
        <w:t>etapa</w:t>
      </w:r>
      <w:r w:rsidR="00B474B7" w:rsidRPr="008D75A1">
        <w:rPr>
          <w:rFonts w:eastAsia="Calibri"/>
          <w:color w:val="000000"/>
          <w:sz w:val="28"/>
          <w:szCs w:val="28"/>
          <w:lang w:eastAsia="es-UY"/>
        </w:rPr>
        <w:t xml:space="preserve"> </w:t>
      </w:r>
      <w:r w:rsidR="00FE2088">
        <w:rPr>
          <w:rFonts w:eastAsia="Calibri"/>
          <w:color w:val="000000"/>
          <w:sz w:val="28"/>
          <w:szCs w:val="28"/>
          <w:lang w:eastAsia="es-UY"/>
        </w:rPr>
        <w:t>“</w:t>
      </w:r>
      <w:r w:rsidR="00B474B7" w:rsidRPr="008D75A1">
        <w:rPr>
          <w:rFonts w:eastAsia="Calibri"/>
          <w:color w:val="000000"/>
          <w:sz w:val="28"/>
          <w:szCs w:val="28"/>
          <w:lang w:eastAsia="es-UY"/>
        </w:rPr>
        <w:t>de</w:t>
      </w:r>
      <w:r w:rsidR="002A1F52" w:rsidRPr="008D75A1">
        <w:rPr>
          <w:rFonts w:eastAsia="Calibri"/>
          <w:color w:val="000000"/>
          <w:sz w:val="28"/>
          <w:szCs w:val="28"/>
          <w:lang w:eastAsia="es-UY"/>
        </w:rPr>
        <w:t xml:space="preserve"> </w:t>
      </w:r>
      <w:r w:rsidR="00B474B7" w:rsidRPr="008D75A1">
        <w:rPr>
          <w:rFonts w:eastAsia="Calibri"/>
          <w:color w:val="000000"/>
          <w:sz w:val="28"/>
          <w:szCs w:val="28"/>
          <w:lang w:eastAsia="es-UY"/>
        </w:rPr>
        <w:t>conocimiento</w:t>
      </w:r>
      <w:r w:rsidR="00FE2088">
        <w:rPr>
          <w:rFonts w:eastAsia="Calibri"/>
          <w:color w:val="000000"/>
          <w:sz w:val="28"/>
          <w:szCs w:val="28"/>
          <w:lang w:eastAsia="es-UY"/>
        </w:rPr>
        <w:t>”</w:t>
      </w:r>
      <w:r w:rsidR="00B474B7" w:rsidRPr="008D75A1">
        <w:rPr>
          <w:rFonts w:eastAsia="Calibri"/>
          <w:color w:val="000000"/>
          <w:sz w:val="28"/>
          <w:szCs w:val="28"/>
          <w:lang w:eastAsia="es-UY"/>
        </w:rPr>
        <w:t xml:space="preserve"> </w:t>
      </w:r>
      <w:r w:rsidR="00C83B86">
        <w:rPr>
          <w:rFonts w:eastAsia="Calibri"/>
          <w:color w:val="000000"/>
          <w:sz w:val="28"/>
          <w:szCs w:val="28"/>
          <w:lang w:eastAsia="es-UY"/>
        </w:rPr>
        <w:t xml:space="preserve">de los procesos penales </w:t>
      </w:r>
      <w:r w:rsidR="00B474B7" w:rsidRPr="008D75A1">
        <w:rPr>
          <w:rFonts w:eastAsia="Calibri"/>
          <w:color w:val="000000"/>
          <w:sz w:val="28"/>
          <w:szCs w:val="28"/>
          <w:lang w:eastAsia="es-UY"/>
        </w:rPr>
        <w:t>naturalmente cumple –en forma predominante– la función de juzgar,</w:t>
      </w:r>
      <w:r w:rsidR="002A1F52" w:rsidRPr="008D75A1">
        <w:rPr>
          <w:rFonts w:eastAsia="Calibri"/>
          <w:color w:val="000000"/>
          <w:sz w:val="28"/>
          <w:szCs w:val="28"/>
          <w:lang w:eastAsia="es-UY"/>
        </w:rPr>
        <w:t xml:space="preserve"> </w:t>
      </w:r>
      <w:r w:rsidR="00B474B7" w:rsidRPr="008D75A1">
        <w:rPr>
          <w:rFonts w:eastAsia="Calibri"/>
          <w:color w:val="000000"/>
          <w:sz w:val="28"/>
          <w:szCs w:val="28"/>
          <w:lang w:eastAsia="es-UY"/>
        </w:rPr>
        <w:t>comprensiva de la actividad decisoria tanto sobre la cuestión</w:t>
      </w:r>
      <w:r w:rsidR="00B474B7" w:rsidRPr="00014967">
        <w:rPr>
          <w:rFonts w:eastAsia="Calibri"/>
          <w:color w:val="000000"/>
          <w:sz w:val="28"/>
          <w:szCs w:val="28"/>
          <w:lang w:eastAsia="es-UY"/>
        </w:rPr>
        <w:t xml:space="preserve"> principal como</w:t>
      </w:r>
      <w:r w:rsidR="002A1F52">
        <w:rPr>
          <w:rFonts w:eastAsia="Calibri"/>
          <w:color w:val="000000"/>
          <w:sz w:val="28"/>
          <w:szCs w:val="28"/>
          <w:lang w:eastAsia="es-UY"/>
        </w:rPr>
        <w:t xml:space="preserve"> </w:t>
      </w:r>
      <w:r w:rsidR="00B474B7" w:rsidRPr="00014967">
        <w:rPr>
          <w:rFonts w:eastAsia="Calibri"/>
          <w:color w:val="000000"/>
          <w:sz w:val="28"/>
          <w:szCs w:val="28"/>
          <w:lang w:eastAsia="es-UY"/>
        </w:rPr>
        <w:t xml:space="preserve">sobre las cuestiones accesorias. Pero además, también es </w:t>
      </w:r>
      <w:r w:rsidR="00B474B7" w:rsidRPr="008D75A1">
        <w:rPr>
          <w:rFonts w:eastAsia="Calibri"/>
          <w:color w:val="000000"/>
          <w:sz w:val="28"/>
          <w:szCs w:val="28"/>
          <w:lang w:eastAsia="es-UY"/>
        </w:rPr>
        <w:t>competente para ejecutar</w:t>
      </w:r>
      <w:r w:rsidR="002A1F52" w:rsidRPr="008D75A1">
        <w:rPr>
          <w:rFonts w:eastAsia="Calibri"/>
          <w:color w:val="000000"/>
          <w:sz w:val="28"/>
          <w:szCs w:val="28"/>
          <w:lang w:eastAsia="es-UY"/>
        </w:rPr>
        <w:t xml:space="preserve"> </w:t>
      </w:r>
      <w:r w:rsidR="00B474B7" w:rsidRPr="008D75A1">
        <w:rPr>
          <w:rFonts w:eastAsia="Calibri"/>
          <w:color w:val="000000"/>
          <w:sz w:val="28"/>
          <w:szCs w:val="28"/>
          <w:lang w:eastAsia="es-UY"/>
        </w:rPr>
        <w:t>sus decisiones, ordenando la realización de los</w:t>
      </w:r>
      <w:r w:rsidR="00B474B7" w:rsidRPr="00014967">
        <w:rPr>
          <w:rFonts w:eastAsia="Calibri"/>
          <w:color w:val="000000"/>
          <w:sz w:val="28"/>
          <w:szCs w:val="28"/>
          <w:lang w:eastAsia="es-UY"/>
        </w:rPr>
        <w:t xml:space="preserve"> actos procesales conducentes para</w:t>
      </w:r>
      <w:r w:rsidR="002A1F52">
        <w:rPr>
          <w:rFonts w:eastAsia="Calibri"/>
          <w:color w:val="000000"/>
          <w:sz w:val="28"/>
          <w:szCs w:val="28"/>
          <w:lang w:eastAsia="es-UY"/>
        </w:rPr>
        <w:t xml:space="preserve"> </w:t>
      </w:r>
      <w:r w:rsidR="00B474B7" w:rsidRPr="00014967">
        <w:rPr>
          <w:rFonts w:eastAsia="Calibri"/>
          <w:color w:val="000000"/>
          <w:sz w:val="28"/>
          <w:szCs w:val="28"/>
          <w:lang w:eastAsia="es-UY"/>
        </w:rPr>
        <w:t xml:space="preserve">asegurar el efectivo cumplimiento de sus </w:t>
      </w:r>
      <w:r w:rsidR="00B474B7" w:rsidRPr="008D75A1">
        <w:rPr>
          <w:rFonts w:eastAsia="Calibri"/>
          <w:color w:val="000000"/>
          <w:sz w:val="28"/>
          <w:szCs w:val="28"/>
          <w:lang w:eastAsia="es-UY"/>
        </w:rPr>
        <w:t>mandatos, pero únicamente respecto de</w:t>
      </w:r>
      <w:r w:rsidR="002A1F52" w:rsidRPr="008D75A1">
        <w:rPr>
          <w:rFonts w:eastAsia="Calibri"/>
          <w:color w:val="000000"/>
          <w:sz w:val="28"/>
          <w:szCs w:val="28"/>
          <w:lang w:eastAsia="es-UY"/>
        </w:rPr>
        <w:t xml:space="preserve"> </w:t>
      </w:r>
      <w:r w:rsidR="00B474B7" w:rsidRPr="008D75A1">
        <w:rPr>
          <w:rFonts w:eastAsia="Calibri"/>
          <w:color w:val="000000"/>
          <w:sz w:val="28"/>
          <w:szCs w:val="28"/>
          <w:lang w:eastAsia="es-UY"/>
        </w:rPr>
        <w:t>las resoluciones de mero trámite y de las sentencias interlocutorias que se dicten</w:t>
      </w:r>
      <w:r w:rsidR="002A1F52" w:rsidRPr="008D75A1">
        <w:rPr>
          <w:rFonts w:eastAsia="Calibri"/>
          <w:color w:val="000000"/>
          <w:sz w:val="28"/>
          <w:szCs w:val="28"/>
          <w:lang w:eastAsia="es-UY"/>
        </w:rPr>
        <w:t xml:space="preserve"> </w:t>
      </w:r>
      <w:r w:rsidR="00B474B7" w:rsidRPr="008D75A1">
        <w:rPr>
          <w:rFonts w:eastAsia="Calibri"/>
          <w:color w:val="000000"/>
          <w:sz w:val="28"/>
          <w:szCs w:val="28"/>
          <w:lang w:eastAsia="es-UY"/>
        </w:rPr>
        <w:t>en el curso del proceso. Pero</w:t>
      </w:r>
      <w:r w:rsidR="00C83B86">
        <w:rPr>
          <w:rFonts w:eastAsia="Calibri"/>
          <w:color w:val="000000"/>
          <w:sz w:val="28"/>
          <w:szCs w:val="28"/>
          <w:lang w:eastAsia="es-UY"/>
        </w:rPr>
        <w:t xml:space="preserve"> -y esto es lo importante-</w:t>
      </w:r>
      <w:r w:rsidR="00B474B7" w:rsidRPr="008D75A1">
        <w:rPr>
          <w:rFonts w:eastAsia="Calibri"/>
          <w:color w:val="000000"/>
          <w:sz w:val="28"/>
          <w:szCs w:val="28"/>
          <w:lang w:eastAsia="es-UY"/>
        </w:rPr>
        <w:t xml:space="preserve"> carece de jurisdicción para ejecutar la</w:t>
      </w:r>
      <w:r w:rsidR="002A1F52" w:rsidRPr="008D75A1">
        <w:rPr>
          <w:rFonts w:eastAsia="Calibri"/>
          <w:color w:val="000000"/>
          <w:sz w:val="28"/>
          <w:szCs w:val="28"/>
          <w:lang w:eastAsia="es-UY"/>
        </w:rPr>
        <w:t xml:space="preserve"> </w:t>
      </w:r>
      <w:r w:rsidR="00B474B7" w:rsidRPr="008D75A1">
        <w:rPr>
          <w:rFonts w:eastAsia="Calibri"/>
          <w:color w:val="000000"/>
          <w:sz w:val="28"/>
          <w:szCs w:val="28"/>
          <w:lang w:eastAsia="es-UY"/>
        </w:rPr>
        <w:t xml:space="preserve">sentencia definitiva, ya que una vez que ésta </w:t>
      </w:r>
      <w:r w:rsidR="00B474B7" w:rsidRPr="008D75A1">
        <w:rPr>
          <w:rFonts w:eastAsia="Calibri"/>
          <w:color w:val="000000"/>
          <w:sz w:val="28"/>
          <w:szCs w:val="28"/>
          <w:lang w:eastAsia="es-UY"/>
        </w:rPr>
        <w:lastRenderedPageBreak/>
        <w:t>quede firme, este poder-deber le es</w:t>
      </w:r>
      <w:r w:rsidR="002A1F52" w:rsidRPr="008D75A1">
        <w:rPr>
          <w:rFonts w:eastAsia="Calibri"/>
          <w:color w:val="000000"/>
          <w:sz w:val="28"/>
          <w:szCs w:val="28"/>
          <w:lang w:eastAsia="es-UY"/>
        </w:rPr>
        <w:t xml:space="preserve"> </w:t>
      </w:r>
      <w:r w:rsidR="00B474B7" w:rsidRPr="008D75A1">
        <w:rPr>
          <w:rFonts w:eastAsia="Calibri"/>
          <w:color w:val="000000"/>
          <w:sz w:val="28"/>
          <w:szCs w:val="28"/>
          <w:lang w:eastAsia="es-UY"/>
        </w:rPr>
        <w:t>asignado a los Jueces Letrados</w:t>
      </w:r>
      <w:r w:rsidR="00B474B7" w:rsidRPr="00014967">
        <w:rPr>
          <w:rFonts w:eastAsia="Calibri"/>
          <w:color w:val="000000"/>
          <w:sz w:val="28"/>
          <w:szCs w:val="28"/>
          <w:lang w:eastAsia="es-UY"/>
        </w:rPr>
        <w:t xml:space="preserve"> de Ejecución y Vigilancia.</w:t>
      </w:r>
    </w:p>
    <w:p w14:paraId="630834A9" w14:textId="77777777" w:rsidR="00B474B7" w:rsidRPr="00014967" w:rsidRDefault="00B474B7" w:rsidP="006E1E51">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El ejercicio de </w:t>
      </w:r>
      <w:r w:rsidR="00C83B86">
        <w:rPr>
          <w:rFonts w:eastAsia="Calibri"/>
          <w:color w:val="000000"/>
          <w:sz w:val="28"/>
          <w:szCs w:val="28"/>
          <w:lang w:eastAsia="es-UY"/>
        </w:rPr>
        <w:t>la potestad jurisdiccional del J</w:t>
      </w:r>
      <w:r w:rsidRPr="00014967">
        <w:rPr>
          <w:rFonts w:eastAsia="Calibri"/>
          <w:color w:val="000000"/>
          <w:sz w:val="28"/>
          <w:szCs w:val="28"/>
          <w:lang w:eastAsia="es-UY"/>
        </w:rPr>
        <w:t xml:space="preserve">uez de </w:t>
      </w:r>
      <w:r w:rsidR="00C83B86">
        <w:rPr>
          <w:rFonts w:eastAsia="Calibri"/>
          <w:color w:val="000000"/>
          <w:sz w:val="28"/>
          <w:szCs w:val="28"/>
          <w:lang w:eastAsia="es-UY"/>
        </w:rPr>
        <w:t>E</w:t>
      </w:r>
      <w:r w:rsidRPr="00014967">
        <w:rPr>
          <w:rFonts w:eastAsia="Calibri"/>
          <w:color w:val="000000"/>
          <w:sz w:val="28"/>
          <w:szCs w:val="28"/>
          <w:lang w:eastAsia="es-UY"/>
        </w:rPr>
        <w:t xml:space="preserve">jecución y </w:t>
      </w:r>
      <w:r w:rsidR="00C83B86">
        <w:rPr>
          <w:rFonts w:eastAsia="Calibri"/>
          <w:color w:val="000000"/>
          <w:sz w:val="28"/>
          <w:szCs w:val="28"/>
          <w:lang w:eastAsia="es-UY"/>
        </w:rPr>
        <w:t>V</w:t>
      </w:r>
      <w:r w:rsidRPr="008D75A1">
        <w:rPr>
          <w:rFonts w:eastAsia="Calibri"/>
          <w:color w:val="000000"/>
          <w:sz w:val="28"/>
          <w:szCs w:val="28"/>
          <w:lang w:eastAsia="es-UY"/>
        </w:rPr>
        <w:t>igilancia, en</w:t>
      </w:r>
      <w:r w:rsidR="002A1F52" w:rsidRPr="008D75A1">
        <w:rPr>
          <w:rFonts w:eastAsia="Calibri"/>
          <w:color w:val="000000"/>
          <w:sz w:val="28"/>
          <w:szCs w:val="28"/>
          <w:lang w:eastAsia="es-UY"/>
        </w:rPr>
        <w:t xml:space="preserve"> </w:t>
      </w:r>
      <w:r w:rsidRPr="008D75A1">
        <w:rPr>
          <w:rFonts w:eastAsia="Calibri"/>
          <w:color w:val="000000"/>
          <w:sz w:val="28"/>
          <w:szCs w:val="28"/>
          <w:lang w:eastAsia="es-UY"/>
        </w:rPr>
        <w:t xml:space="preserve">cambio, se centra en la función de </w:t>
      </w:r>
      <w:r w:rsidR="00FE2088">
        <w:rPr>
          <w:rFonts w:eastAsia="Calibri"/>
          <w:color w:val="000000"/>
          <w:sz w:val="28"/>
          <w:szCs w:val="28"/>
          <w:lang w:eastAsia="es-UY"/>
        </w:rPr>
        <w:t>controlar</w:t>
      </w:r>
      <w:r w:rsidRPr="008D75A1">
        <w:rPr>
          <w:rFonts w:eastAsia="Calibri"/>
          <w:color w:val="000000"/>
          <w:sz w:val="28"/>
          <w:szCs w:val="28"/>
          <w:lang w:eastAsia="es-UY"/>
        </w:rPr>
        <w:t xml:space="preserve"> y vigilar el cumplimiento de lo dispuesto</w:t>
      </w:r>
      <w:r w:rsidR="002A1F52" w:rsidRPr="008D75A1">
        <w:rPr>
          <w:rFonts w:eastAsia="Calibri"/>
          <w:color w:val="000000"/>
          <w:sz w:val="28"/>
          <w:szCs w:val="28"/>
          <w:lang w:eastAsia="es-UY"/>
        </w:rPr>
        <w:t xml:space="preserve"> </w:t>
      </w:r>
      <w:r w:rsidRPr="008D75A1">
        <w:rPr>
          <w:rFonts w:eastAsia="Calibri"/>
          <w:color w:val="000000"/>
          <w:sz w:val="28"/>
          <w:szCs w:val="28"/>
          <w:lang w:eastAsia="es-UY"/>
        </w:rPr>
        <w:t>en la sentencia definitiva firme dictada por el tribunal de conocimiento</w:t>
      </w:r>
      <w:r w:rsidR="00FE2088">
        <w:rPr>
          <w:rFonts w:eastAsia="Calibri"/>
          <w:color w:val="000000"/>
          <w:sz w:val="28"/>
          <w:szCs w:val="28"/>
          <w:lang w:eastAsia="es-UY"/>
        </w:rPr>
        <w:t xml:space="preserve"> del proceso penal; aunque</w:t>
      </w:r>
      <w:r w:rsidRPr="008D75A1">
        <w:rPr>
          <w:rFonts w:eastAsia="Calibri"/>
          <w:color w:val="000000"/>
          <w:sz w:val="28"/>
          <w:szCs w:val="28"/>
          <w:lang w:eastAsia="es-UY"/>
        </w:rPr>
        <w:t xml:space="preserve"> también</w:t>
      </w:r>
      <w:r w:rsidR="002A1F52" w:rsidRPr="008D75A1">
        <w:rPr>
          <w:rFonts w:eastAsia="Calibri"/>
          <w:color w:val="000000"/>
          <w:sz w:val="28"/>
          <w:szCs w:val="28"/>
          <w:lang w:eastAsia="es-UY"/>
        </w:rPr>
        <w:t xml:space="preserve"> </w:t>
      </w:r>
      <w:r w:rsidRPr="008D75A1">
        <w:rPr>
          <w:rFonts w:eastAsia="Calibri"/>
          <w:color w:val="000000"/>
          <w:sz w:val="28"/>
          <w:szCs w:val="28"/>
          <w:lang w:eastAsia="es-UY"/>
        </w:rPr>
        <w:t>dispone de la potestad de juzgar, emitiendo decisiones sobre aquellas cuestiones</w:t>
      </w:r>
      <w:r w:rsidR="002A1F52" w:rsidRPr="008D75A1">
        <w:rPr>
          <w:rFonts w:eastAsia="Calibri"/>
          <w:color w:val="000000"/>
          <w:sz w:val="28"/>
          <w:szCs w:val="28"/>
          <w:lang w:eastAsia="es-UY"/>
        </w:rPr>
        <w:t xml:space="preserve"> </w:t>
      </w:r>
      <w:r w:rsidRPr="008D75A1">
        <w:rPr>
          <w:rFonts w:eastAsia="Calibri"/>
          <w:color w:val="000000"/>
          <w:sz w:val="28"/>
          <w:szCs w:val="28"/>
          <w:lang w:eastAsia="es-UY"/>
        </w:rPr>
        <w:t>accesorias que se planteen en el decurso de la ejecución; y la de ejecutar dichos</w:t>
      </w:r>
      <w:r w:rsidR="002A1F52" w:rsidRPr="008D75A1">
        <w:rPr>
          <w:rFonts w:eastAsia="Calibri"/>
          <w:color w:val="000000"/>
          <w:sz w:val="28"/>
          <w:szCs w:val="28"/>
          <w:lang w:eastAsia="es-UY"/>
        </w:rPr>
        <w:t xml:space="preserve"> </w:t>
      </w:r>
      <w:r w:rsidRPr="008D75A1">
        <w:rPr>
          <w:rFonts w:eastAsia="Calibri"/>
          <w:color w:val="000000"/>
          <w:sz w:val="28"/>
          <w:szCs w:val="28"/>
          <w:lang w:eastAsia="es-UY"/>
        </w:rPr>
        <w:t>mandatos. Esto último</w:t>
      </w:r>
      <w:r w:rsidRPr="00014967">
        <w:rPr>
          <w:rFonts w:eastAsia="Calibri"/>
          <w:color w:val="000000"/>
          <w:sz w:val="28"/>
          <w:szCs w:val="28"/>
          <w:lang w:eastAsia="es-UY"/>
        </w:rPr>
        <w:t xml:space="preserve"> se observa cuando concede la libertad anticipada o </w:t>
      </w:r>
      <w:r w:rsidR="00FE2088">
        <w:rPr>
          <w:rFonts w:eastAsia="Calibri"/>
          <w:color w:val="000000"/>
          <w:sz w:val="28"/>
          <w:szCs w:val="28"/>
          <w:lang w:eastAsia="es-UY"/>
        </w:rPr>
        <w:t xml:space="preserve">se </w:t>
      </w:r>
      <w:r w:rsidRPr="00014967">
        <w:rPr>
          <w:rFonts w:eastAsia="Calibri"/>
          <w:color w:val="000000"/>
          <w:sz w:val="28"/>
          <w:szCs w:val="28"/>
          <w:lang w:eastAsia="es-UY"/>
        </w:rPr>
        <w:t>autoriza</w:t>
      </w:r>
      <w:r w:rsidR="00FE2088">
        <w:rPr>
          <w:rFonts w:eastAsia="Calibri"/>
          <w:color w:val="000000"/>
          <w:sz w:val="28"/>
          <w:szCs w:val="28"/>
          <w:lang w:eastAsia="es-UY"/>
        </w:rPr>
        <w:t>n</w:t>
      </w:r>
      <w:r w:rsidR="002A1F52">
        <w:rPr>
          <w:rFonts w:eastAsia="Calibri"/>
          <w:color w:val="000000"/>
          <w:sz w:val="28"/>
          <w:szCs w:val="28"/>
          <w:lang w:eastAsia="es-UY"/>
        </w:rPr>
        <w:t xml:space="preserve"> </w:t>
      </w:r>
      <w:r w:rsidRPr="00014967">
        <w:rPr>
          <w:rFonts w:eastAsia="Calibri"/>
          <w:color w:val="000000"/>
          <w:sz w:val="28"/>
          <w:szCs w:val="28"/>
          <w:lang w:eastAsia="es-UY"/>
        </w:rPr>
        <w:t>las salidas transitorias.</w:t>
      </w:r>
    </w:p>
    <w:p w14:paraId="4CD92AEF" w14:textId="77777777" w:rsidR="00B474B7" w:rsidRDefault="00C83B86" w:rsidP="00FE2088">
      <w:pPr>
        <w:autoSpaceDE w:val="0"/>
        <w:autoSpaceDN w:val="0"/>
        <w:adjustRightInd w:val="0"/>
        <w:spacing w:line="276" w:lineRule="auto"/>
        <w:ind w:firstLine="708"/>
        <w:jc w:val="both"/>
        <w:rPr>
          <w:rFonts w:eastAsia="Calibri"/>
          <w:color w:val="000000"/>
          <w:sz w:val="28"/>
          <w:szCs w:val="28"/>
          <w:lang w:eastAsia="es-UY"/>
        </w:rPr>
      </w:pPr>
      <w:r>
        <w:rPr>
          <w:rFonts w:eastAsia="Calibri"/>
          <w:color w:val="000000"/>
          <w:sz w:val="28"/>
          <w:szCs w:val="28"/>
          <w:lang w:eastAsia="es-UY"/>
        </w:rPr>
        <w:t>Pues bien, debo agregar que b</w:t>
      </w:r>
      <w:r w:rsidR="006E1E51">
        <w:rPr>
          <w:rFonts w:eastAsia="Calibri"/>
          <w:color w:val="000000"/>
          <w:sz w:val="28"/>
          <w:szCs w:val="28"/>
          <w:lang w:eastAsia="es-UY"/>
        </w:rPr>
        <w:t>astante</w:t>
      </w:r>
      <w:r w:rsidR="00B474B7" w:rsidRPr="00014967">
        <w:rPr>
          <w:rFonts w:eastAsia="Calibri"/>
          <w:color w:val="000000"/>
          <w:sz w:val="28"/>
          <w:szCs w:val="28"/>
          <w:lang w:eastAsia="es-UY"/>
        </w:rPr>
        <w:t xml:space="preserve"> recientemente fueron creados los Juzgados Letrados en lo</w:t>
      </w:r>
      <w:r w:rsidR="002A1F52">
        <w:rPr>
          <w:rFonts w:eastAsia="Calibri"/>
          <w:color w:val="000000"/>
          <w:sz w:val="28"/>
          <w:szCs w:val="28"/>
          <w:lang w:eastAsia="es-UY"/>
        </w:rPr>
        <w:t xml:space="preserve"> </w:t>
      </w:r>
      <w:r w:rsidR="00B474B7" w:rsidRPr="00014967">
        <w:rPr>
          <w:rFonts w:eastAsia="Calibri"/>
          <w:color w:val="000000"/>
          <w:sz w:val="28"/>
          <w:szCs w:val="28"/>
          <w:lang w:eastAsia="es-UY"/>
        </w:rPr>
        <w:t>Penal “</w:t>
      </w:r>
      <w:r w:rsidR="00B474B7" w:rsidRPr="00014967">
        <w:rPr>
          <w:rFonts w:eastAsia="Calibri"/>
          <w:i/>
          <w:iCs/>
          <w:color w:val="000000"/>
          <w:sz w:val="28"/>
          <w:szCs w:val="28"/>
          <w:lang w:eastAsia="es-UY"/>
        </w:rPr>
        <w:t>de Ejecución”</w:t>
      </w:r>
      <w:r w:rsidR="00B474B7" w:rsidRPr="00014967">
        <w:rPr>
          <w:rFonts w:eastAsia="Calibri"/>
          <w:color w:val="000000"/>
          <w:sz w:val="28"/>
          <w:szCs w:val="28"/>
          <w:lang w:eastAsia="es-UY"/>
        </w:rPr>
        <w:t xml:space="preserve">, </w:t>
      </w:r>
      <w:r>
        <w:rPr>
          <w:rFonts w:eastAsia="Calibri"/>
          <w:color w:val="000000"/>
          <w:sz w:val="28"/>
          <w:szCs w:val="28"/>
          <w:lang w:eastAsia="es-UY"/>
        </w:rPr>
        <w:t xml:space="preserve">los </w:t>
      </w:r>
      <w:r w:rsidR="00B474B7" w:rsidRPr="00014967">
        <w:rPr>
          <w:rFonts w:eastAsia="Calibri"/>
          <w:color w:val="000000"/>
          <w:sz w:val="28"/>
          <w:szCs w:val="28"/>
          <w:lang w:eastAsia="es-UY"/>
        </w:rPr>
        <w:t>que por Acordada Nº 7.930 pasaron a denominarse Juzgados</w:t>
      </w:r>
      <w:r w:rsidR="002A1F52">
        <w:rPr>
          <w:rFonts w:eastAsia="Calibri"/>
          <w:color w:val="000000"/>
          <w:sz w:val="28"/>
          <w:szCs w:val="28"/>
          <w:lang w:eastAsia="es-UY"/>
        </w:rPr>
        <w:t xml:space="preserve"> </w:t>
      </w:r>
      <w:r w:rsidR="00B474B7" w:rsidRPr="00014967">
        <w:rPr>
          <w:rFonts w:eastAsia="Calibri"/>
          <w:color w:val="000000"/>
          <w:sz w:val="28"/>
          <w:szCs w:val="28"/>
          <w:lang w:eastAsia="es-UY"/>
        </w:rPr>
        <w:t xml:space="preserve">Letrados de </w:t>
      </w:r>
      <w:r w:rsidR="006D23C7">
        <w:rPr>
          <w:rFonts w:eastAsia="Calibri"/>
          <w:color w:val="000000"/>
          <w:sz w:val="28"/>
          <w:szCs w:val="28"/>
          <w:lang w:eastAsia="es-UY"/>
        </w:rPr>
        <w:t>Primera</w:t>
      </w:r>
      <w:r w:rsidR="00B474B7" w:rsidRPr="00014967">
        <w:rPr>
          <w:rFonts w:eastAsia="Calibri"/>
          <w:color w:val="000000"/>
          <w:sz w:val="28"/>
          <w:szCs w:val="28"/>
          <w:lang w:eastAsia="es-UY"/>
        </w:rPr>
        <w:t xml:space="preserve"> Instancia </w:t>
      </w:r>
      <w:r w:rsidR="00B474B7" w:rsidRPr="00014967">
        <w:rPr>
          <w:rFonts w:eastAsia="Calibri"/>
          <w:i/>
          <w:iCs/>
          <w:color w:val="000000"/>
          <w:sz w:val="28"/>
          <w:szCs w:val="28"/>
          <w:lang w:eastAsia="es-UY"/>
        </w:rPr>
        <w:t xml:space="preserve">“de Ejecución y Vigilancia” </w:t>
      </w:r>
      <w:r w:rsidR="00B474B7" w:rsidRPr="00014967">
        <w:rPr>
          <w:rFonts w:eastAsia="Calibri"/>
          <w:color w:val="000000"/>
          <w:sz w:val="28"/>
          <w:szCs w:val="28"/>
          <w:lang w:eastAsia="es-UY"/>
        </w:rPr>
        <w:t>en Montevideo y varias sedes</w:t>
      </w:r>
      <w:r w:rsidR="002A1F52">
        <w:rPr>
          <w:rFonts w:eastAsia="Calibri"/>
          <w:color w:val="000000"/>
          <w:sz w:val="28"/>
          <w:szCs w:val="28"/>
          <w:lang w:eastAsia="es-UY"/>
        </w:rPr>
        <w:t xml:space="preserve"> </w:t>
      </w:r>
      <w:r w:rsidR="00B474B7" w:rsidRPr="00014967">
        <w:rPr>
          <w:rFonts w:eastAsia="Calibri"/>
          <w:color w:val="000000"/>
          <w:sz w:val="28"/>
          <w:szCs w:val="28"/>
          <w:lang w:eastAsia="es-UY"/>
        </w:rPr>
        <w:t xml:space="preserve">con similar competencia material en el </w:t>
      </w:r>
      <w:r w:rsidR="006D23C7">
        <w:rPr>
          <w:rFonts w:eastAsia="Calibri"/>
          <w:color w:val="000000"/>
          <w:sz w:val="28"/>
          <w:szCs w:val="28"/>
          <w:lang w:eastAsia="es-UY"/>
        </w:rPr>
        <w:t>I</w:t>
      </w:r>
      <w:r w:rsidR="00B474B7" w:rsidRPr="00014967">
        <w:rPr>
          <w:rFonts w:eastAsia="Calibri"/>
          <w:color w:val="000000"/>
          <w:sz w:val="28"/>
          <w:szCs w:val="28"/>
          <w:lang w:eastAsia="es-UY"/>
        </w:rPr>
        <w:t>nterior</w:t>
      </w:r>
      <w:r w:rsidR="00B474B7" w:rsidRPr="00014967">
        <w:rPr>
          <w:rFonts w:eastAsia="Calibri"/>
          <w:i/>
          <w:iCs/>
          <w:color w:val="000000"/>
          <w:sz w:val="28"/>
          <w:szCs w:val="28"/>
          <w:lang w:eastAsia="es-UY"/>
        </w:rPr>
        <w:t>.</w:t>
      </w:r>
      <w:r w:rsidR="00FE2088">
        <w:rPr>
          <w:rFonts w:eastAsia="Calibri"/>
          <w:i/>
          <w:iCs/>
          <w:color w:val="000000"/>
          <w:sz w:val="28"/>
          <w:szCs w:val="28"/>
          <w:lang w:eastAsia="es-UY"/>
        </w:rPr>
        <w:t xml:space="preserve"> </w:t>
      </w:r>
      <w:r w:rsidR="006E1E51">
        <w:rPr>
          <w:rFonts w:eastAsia="Calibri"/>
          <w:color w:val="000000"/>
          <w:sz w:val="28"/>
          <w:szCs w:val="28"/>
          <w:lang w:eastAsia="es-UY"/>
        </w:rPr>
        <w:t xml:space="preserve">En Montevideo hay actualmente 5 de esos Juzgados y en el Interior hay en </w:t>
      </w:r>
      <w:r>
        <w:rPr>
          <w:rFonts w:eastAsia="Calibri"/>
          <w:color w:val="000000"/>
          <w:sz w:val="28"/>
          <w:szCs w:val="28"/>
          <w:lang w:eastAsia="es-UY"/>
        </w:rPr>
        <w:t xml:space="preserve">3 de los 18 departamentos: </w:t>
      </w:r>
      <w:r w:rsidR="006E1E51">
        <w:rPr>
          <w:rFonts w:eastAsia="Calibri"/>
          <w:color w:val="000000"/>
          <w:sz w:val="28"/>
          <w:szCs w:val="28"/>
          <w:lang w:eastAsia="es-UY"/>
        </w:rPr>
        <w:t>Maldonado, Paysandú y Rivera.</w:t>
      </w:r>
      <w:r w:rsidR="00FE2088">
        <w:rPr>
          <w:rFonts w:eastAsia="Calibri"/>
          <w:color w:val="000000"/>
          <w:sz w:val="28"/>
          <w:szCs w:val="28"/>
          <w:lang w:eastAsia="es-UY"/>
        </w:rPr>
        <w:t xml:space="preserve"> Y</w:t>
      </w:r>
      <w:r w:rsidR="00B474B7" w:rsidRPr="00014967">
        <w:rPr>
          <w:rFonts w:eastAsia="Calibri"/>
          <w:color w:val="000000"/>
          <w:sz w:val="28"/>
          <w:szCs w:val="28"/>
          <w:lang w:eastAsia="es-UY"/>
        </w:rPr>
        <w:t xml:space="preserve"> </w:t>
      </w:r>
      <w:r w:rsidR="006E1E51">
        <w:rPr>
          <w:rFonts w:eastAsia="Calibri"/>
          <w:color w:val="000000"/>
          <w:sz w:val="28"/>
          <w:szCs w:val="28"/>
          <w:lang w:eastAsia="es-UY"/>
        </w:rPr>
        <w:t>cuando no lo</w:t>
      </w:r>
      <w:r w:rsidR="00FE2088">
        <w:rPr>
          <w:rFonts w:eastAsia="Calibri"/>
          <w:color w:val="000000"/>
          <w:sz w:val="28"/>
          <w:szCs w:val="28"/>
          <w:lang w:eastAsia="es-UY"/>
        </w:rPr>
        <w:t>s</w:t>
      </w:r>
      <w:r w:rsidR="006E1E51">
        <w:rPr>
          <w:rFonts w:eastAsia="Calibri"/>
          <w:color w:val="000000"/>
          <w:sz w:val="28"/>
          <w:szCs w:val="28"/>
          <w:lang w:eastAsia="es-UY"/>
        </w:rPr>
        <w:t xml:space="preserve"> hay, como sucede en la </w:t>
      </w:r>
      <w:r w:rsidR="00FE2088">
        <w:rPr>
          <w:rFonts w:eastAsia="Calibri"/>
          <w:color w:val="000000"/>
          <w:sz w:val="28"/>
          <w:szCs w:val="28"/>
          <w:lang w:eastAsia="es-UY"/>
        </w:rPr>
        <w:t xml:space="preserve">enorme </w:t>
      </w:r>
      <w:r w:rsidR="006E1E51">
        <w:rPr>
          <w:rFonts w:eastAsia="Calibri"/>
          <w:color w:val="000000"/>
          <w:sz w:val="28"/>
          <w:szCs w:val="28"/>
          <w:lang w:eastAsia="es-UY"/>
        </w:rPr>
        <w:t>mayoría de</w:t>
      </w:r>
      <w:r w:rsidR="00FE2088">
        <w:rPr>
          <w:rFonts w:eastAsia="Calibri"/>
          <w:color w:val="000000"/>
          <w:sz w:val="28"/>
          <w:szCs w:val="28"/>
          <w:lang w:eastAsia="es-UY"/>
        </w:rPr>
        <w:t xml:space="preserve"> los departamentos de</w:t>
      </w:r>
      <w:r w:rsidR="006E1E51">
        <w:rPr>
          <w:rFonts w:eastAsia="Calibri"/>
          <w:color w:val="000000"/>
          <w:sz w:val="28"/>
          <w:szCs w:val="28"/>
          <w:lang w:eastAsia="es-UY"/>
        </w:rPr>
        <w:t xml:space="preserve">l Interior, </w:t>
      </w:r>
      <w:r w:rsidR="00FE2088">
        <w:rPr>
          <w:rFonts w:eastAsia="Calibri"/>
          <w:color w:val="000000"/>
          <w:sz w:val="28"/>
          <w:szCs w:val="28"/>
          <w:lang w:eastAsia="es-UY"/>
        </w:rPr>
        <w:t>es</w:t>
      </w:r>
      <w:r w:rsidR="006E1E51">
        <w:rPr>
          <w:rFonts w:eastAsia="Calibri"/>
          <w:color w:val="000000"/>
          <w:sz w:val="28"/>
          <w:szCs w:val="28"/>
          <w:lang w:eastAsia="es-UY"/>
        </w:rPr>
        <w:t>a competencia</w:t>
      </w:r>
      <w:r w:rsidR="00B474B7" w:rsidRPr="00014967">
        <w:rPr>
          <w:rFonts w:eastAsia="Calibri"/>
          <w:color w:val="000000"/>
          <w:sz w:val="28"/>
          <w:szCs w:val="28"/>
          <w:lang w:eastAsia="es-UY"/>
        </w:rPr>
        <w:t xml:space="preserve"> es atribuida a los </w:t>
      </w:r>
      <w:r>
        <w:rPr>
          <w:rFonts w:eastAsia="Calibri"/>
          <w:color w:val="000000"/>
          <w:sz w:val="28"/>
          <w:szCs w:val="28"/>
          <w:lang w:eastAsia="es-UY"/>
        </w:rPr>
        <w:t xml:space="preserve">comunes </w:t>
      </w:r>
      <w:r w:rsidR="00B474B7" w:rsidRPr="00014967">
        <w:rPr>
          <w:rFonts w:eastAsia="Calibri"/>
          <w:color w:val="000000"/>
          <w:sz w:val="28"/>
          <w:szCs w:val="28"/>
          <w:lang w:eastAsia="es-UY"/>
        </w:rPr>
        <w:t>Juzgados</w:t>
      </w:r>
      <w:r w:rsidR="002A1F52">
        <w:rPr>
          <w:rFonts w:eastAsia="Calibri"/>
          <w:color w:val="000000"/>
          <w:sz w:val="28"/>
          <w:szCs w:val="28"/>
          <w:lang w:eastAsia="es-UY"/>
        </w:rPr>
        <w:t xml:space="preserve"> </w:t>
      </w:r>
      <w:r w:rsidR="00B474B7" w:rsidRPr="00014967">
        <w:rPr>
          <w:rFonts w:eastAsia="Calibri"/>
          <w:color w:val="000000"/>
          <w:sz w:val="28"/>
          <w:szCs w:val="28"/>
          <w:lang w:eastAsia="es-UY"/>
        </w:rPr>
        <w:t>Letrados en lo Penal.</w:t>
      </w:r>
    </w:p>
    <w:p w14:paraId="4250F01C" w14:textId="77777777" w:rsidR="00B474B7" w:rsidRPr="00014967" w:rsidRDefault="00D4626B" w:rsidP="00D4626B">
      <w:pPr>
        <w:autoSpaceDE w:val="0"/>
        <w:autoSpaceDN w:val="0"/>
        <w:adjustRightInd w:val="0"/>
        <w:spacing w:line="276" w:lineRule="auto"/>
        <w:ind w:firstLine="708"/>
        <w:jc w:val="both"/>
        <w:rPr>
          <w:rFonts w:eastAsia="Calibri"/>
          <w:color w:val="000000"/>
          <w:sz w:val="28"/>
          <w:szCs w:val="28"/>
          <w:lang w:eastAsia="es-UY"/>
        </w:rPr>
      </w:pPr>
      <w:r>
        <w:rPr>
          <w:rFonts w:eastAsia="Calibri"/>
          <w:color w:val="000000"/>
          <w:sz w:val="28"/>
          <w:szCs w:val="28"/>
          <w:lang w:eastAsia="es-UY"/>
        </w:rPr>
        <w:t>Para instancias superiores</w:t>
      </w:r>
      <w:r w:rsidR="00FE2088">
        <w:rPr>
          <w:rFonts w:eastAsia="Calibri"/>
          <w:color w:val="000000"/>
          <w:sz w:val="28"/>
          <w:szCs w:val="28"/>
          <w:lang w:eastAsia="es-UY"/>
        </w:rPr>
        <w:t xml:space="preserve"> de lo resuelto por los jueces que actúan en la etapa de ejecución tenemos a</w:t>
      </w:r>
      <w:r>
        <w:rPr>
          <w:rFonts w:eastAsia="Calibri"/>
          <w:color w:val="000000"/>
          <w:sz w:val="28"/>
          <w:szCs w:val="28"/>
          <w:lang w:eastAsia="es-UY"/>
        </w:rPr>
        <w:t xml:space="preserve"> l</w:t>
      </w:r>
      <w:r w:rsidR="00B474B7" w:rsidRPr="00014967">
        <w:rPr>
          <w:rFonts w:eastAsia="Calibri"/>
          <w:color w:val="000000"/>
          <w:sz w:val="28"/>
          <w:szCs w:val="28"/>
          <w:lang w:eastAsia="es-UY"/>
        </w:rPr>
        <w:t>os Tribunales de Apelaciones en lo Penal y la Suprema Corte de Justicia.</w:t>
      </w:r>
    </w:p>
    <w:p w14:paraId="3618417B" w14:textId="77777777" w:rsidR="00B474B7" w:rsidRDefault="00FE2088" w:rsidP="00D4626B">
      <w:pPr>
        <w:autoSpaceDE w:val="0"/>
        <w:autoSpaceDN w:val="0"/>
        <w:adjustRightInd w:val="0"/>
        <w:spacing w:line="276" w:lineRule="auto"/>
        <w:ind w:firstLine="708"/>
        <w:jc w:val="both"/>
        <w:rPr>
          <w:rFonts w:eastAsia="Calibri"/>
          <w:color w:val="000000"/>
          <w:sz w:val="28"/>
          <w:szCs w:val="28"/>
          <w:lang w:eastAsia="es-UY"/>
        </w:rPr>
      </w:pPr>
      <w:r>
        <w:rPr>
          <w:rFonts w:eastAsia="Calibri"/>
          <w:color w:val="000000"/>
          <w:sz w:val="28"/>
          <w:szCs w:val="28"/>
          <w:lang w:eastAsia="es-UY"/>
        </w:rPr>
        <w:t>Específicamente en Uruguay l</w:t>
      </w:r>
      <w:r w:rsidR="00B474B7" w:rsidRPr="00014967">
        <w:rPr>
          <w:rFonts w:eastAsia="Calibri"/>
          <w:color w:val="000000"/>
          <w:sz w:val="28"/>
          <w:szCs w:val="28"/>
          <w:lang w:eastAsia="es-UY"/>
        </w:rPr>
        <w:t>os cometidos asignados a los jueces de ejecución y vigilancia, pueden agruparse</w:t>
      </w:r>
      <w:r w:rsidR="002A1F52">
        <w:rPr>
          <w:rFonts w:eastAsia="Calibri"/>
          <w:color w:val="000000"/>
          <w:sz w:val="28"/>
          <w:szCs w:val="28"/>
          <w:lang w:eastAsia="es-UY"/>
        </w:rPr>
        <w:t xml:space="preserve"> </w:t>
      </w:r>
      <w:r w:rsidR="00B474B7" w:rsidRPr="00014967">
        <w:rPr>
          <w:rFonts w:eastAsia="Calibri"/>
          <w:color w:val="000000"/>
          <w:sz w:val="28"/>
          <w:szCs w:val="28"/>
          <w:lang w:eastAsia="es-UY"/>
        </w:rPr>
        <w:t>en tres tipos de actividades</w:t>
      </w:r>
      <w:r w:rsidR="00525FA1">
        <w:rPr>
          <w:rFonts w:eastAsia="Calibri"/>
          <w:color w:val="000000"/>
          <w:sz w:val="28"/>
          <w:szCs w:val="28"/>
          <w:lang w:eastAsia="es-UY"/>
        </w:rPr>
        <w:t>.</w:t>
      </w:r>
    </w:p>
    <w:p w14:paraId="5B94E752" w14:textId="77777777" w:rsidR="00B474B7" w:rsidRPr="00525FA1" w:rsidRDefault="00B474B7" w:rsidP="00525FA1">
      <w:pPr>
        <w:numPr>
          <w:ilvl w:val="0"/>
          <w:numId w:val="16"/>
        </w:numPr>
        <w:autoSpaceDE w:val="0"/>
        <w:autoSpaceDN w:val="0"/>
        <w:adjustRightInd w:val="0"/>
        <w:spacing w:line="276" w:lineRule="auto"/>
        <w:jc w:val="both"/>
        <w:rPr>
          <w:rFonts w:eastAsia="Calibri"/>
          <w:color w:val="000000"/>
          <w:sz w:val="28"/>
          <w:szCs w:val="28"/>
          <w:lang w:eastAsia="es-UY"/>
        </w:rPr>
      </w:pPr>
      <w:r w:rsidRPr="00525FA1">
        <w:rPr>
          <w:rFonts w:eastAsia="Calibri"/>
          <w:color w:val="000000"/>
          <w:sz w:val="28"/>
          <w:szCs w:val="28"/>
          <w:lang w:eastAsia="es-UY"/>
        </w:rPr>
        <w:t>Función de conocimiento y resolución</w:t>
      </w:r>
      <w:r w:rsidR="00C83B86">
        <w:rPr>
          <w:rFonts w:eastAsia="Calibri"/>
          <w:color w:val="000000"/>
          <w:sz w:val="28"/>
          <w:szCs w:val="28"/>
          <w:lang w:eastAsia="es-UY"/>
        </w:rPr>
        <w:t>.</w:t>
      </w:r>
    </w:p>
    <w:p w14:paraId="7A7B143F" w14:textId="77777777" w:rsidR="00B474B7" w:rsidRPr="00014967" w:rsidRDefault="00B474B7" w:rsidP="00525FA1">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En estos casos se advierte una preminencia de la actividad decisoria del tribunal,</w:t>
      </w:r>
      <w:r w:rsidR="002A1F52">
        <w:rPr>
          <w:rFonts w:eastAsia="Calibri"/>
          <w:color w:val="000000"/>
          <w:sz w:val="28"/>
          <w:szCs w:val="28"/>
          <w:lang w:eastAsia="es-UY"/>
        </w:rPr>
        <w:t xml:space="preserve"> </w:t>
      </w:r>
      <w:r w:rsidRPr="00014967">
        <w:rPr>
          <w:rFonts w:eastAsia="Calibri"/>
          <w:color w:val="000000"/>
          <w:sz w:val="28"/>
          <w:szCs w:val="28"/>
          <w:lang w:eastAsia="es-UY"/>
        </w:rPr>
        <w:t>al asignarle la ley la competencia para conocer y resolver las siguientes cuestiones:</w:t>
      </w:r>
    </w:p>
    <w:p w14:paraId="5EC49E76" w14:textId="77777777" w:rsidR="00B474B7" w:rsidRPr="00014967" w:rsidRDefault="00B474B7" w:rsidP="00C83B86">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 </w:t>
      </w:r>
      <w:r w:rsidRPr="00014967">
        <w:rPr>
          <w:rFonts w:eastAsia="Calibri"/>
          <w:i/>
          <w:iCs/>
          <w:color w:val="000000"/>
          <w:sz w:val="28"/>
          <w:szCs w:val="28"/>
          <w:lang w:eastAsia="es-UY"/>
        </w:rPr>
        <w:t xml:space="preserve">peticiones y quejas </w:t>
      </w:r>
      <w:r w:rsidRPr="00014967">
        <w:rPr>
          <w:rFonts w:eastAsia="Calibri"/>
          <w:color w:val="000000"/>
          <w:sz w:val="28"/>
          <w:szCs w:val="28"/>
          <w:lang w:eastAsia="es-UY"/>
        </w:rPr>
        <w:t>(</w:t>
      </w:r>
      <w:r w:rsidR="009D66F5">
        <w:rPr>
          <w:rFonts w:eastAsia="Calibri"/>
          <w:color w:val="000000"/>
          <w:sz w:val="28"/>
          <w:szCs w:val="28"/>
          <w:lang w:eastAsia="es-UY"/>
        </w:rPr>
        <w:t xml:space="preserve">Nuevo </w:t>
      </w:r>
      <w:r w:rsidRPr="00014967">
        <w:rPr>
          <w:rFonts w:eastAsia="Calibri"/>
          <w:color w:val="000000"/>
          <w:sz w:val="28"/>
          <w:szCs w:val="28"/>
          <w:lang w:eastAsia="es-UY"/>
        </w:rPr>
        <w:t>C.P.P., art. 288, lit. e);</w:t>
      </w:r>
    </w:p>
    <w:p w14:paraId="37FFEC29" w14:textId="77777777" w:rsidR="00B474B7" w:rsidRPr="00014967" w:rsidRDefault="00B474B7" w:rsidP="00C83B86">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 </w:t>
      </w:r>
      <w:r w:rsidRPr="00014967">
        <w:rPr>
          <w:rFonts w:eastAsia="Calibri"/>
          <w:i/>
          <w:iCs/>
          <w:color w:val="000000"/>
          <w:sz w:val="28"/>
          <w:szCs w:val="28"/>
          <w:lang w:eastAsia="es-UY"/>
        </w:rPr>
        <w:t xml:space="preserve">salidas transitorias </w:t>
      </w:r>
      <w:r w:rsidRPr="00014967">
        <w:rPr>
          <w:rFonts w:eastAsia="Calibri"/>
          <w:color w:val="000000"/>
          <w:sz w:val="28"/>
          <w:szCs w:val="28"/>
          <w:lang w:eastAsia="es-UY"/>
        </w:rPr>
        <w:t>(</w:t>
      </w:r>
      <w:r w:rsidR="009D66F5">
        <w:rPr>
          <w:rFonts w:eastAsia="Calibri"/>
          <w:color w:val="000000"/>
          <w:sz w:val="28"/>
          <w:szCs w:val="28"/>
          <w:lang w:eastAsia="es-UY"/>
        </w:rPr>
        <w:t xml:space="preserve">Nuevo </w:t>
      </w:r>
      <w:r w:rsidRPr="00014967">
        <w:rPr>
          <w:rFonts w:eastAsia="Calibri"/>
          <w:color w:val="000000"/>
          <w:sz w:val="28"/>
          <w:szCs w:val="28"/>
          <w:lang w:eastAsia="es-UY"/>
        </w:rPr>
        <w:t xml:space="preserve">C.P.P., art. 288, lit. f) </w:t>
      </w:r>
    </w:p>
    <w:p w14:paraId="7013ABD2" w14:textId="77777777" w:rsidR="00B474B7" w:rsidRPr="00014967" w:rsidRDefault="00B474B7" w:rsidP="00C83B86">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 </w:t>
      </w:r>
      <w:r w:rsidRPr="00014967">
        <w:rPr>
          <w:rFonts w:eastAsia="Calibri"/>
          <w:i/>
          <w:iCs/>
          <w:color w:val="000000"/>
          <w:sz w:val="28"/>
          <w:szCs w:val="28"/>
          <w:lang w:eastAsia="es-UY"/>
        </w:rPr>
        <w:t xml:space="preserve">salidas del país </w:t>
      </w:r>
      <w:r w:rsidRPr="00014967">
        <w:rPr>
          <w:rFonts w:eastAsia="Calibri"/>
          <w:color w:val="000000"/>
          <w:sz w:val="28"/>
          <w:szCs w:val="28"/>
          <w:lang w:eastAsia="es-UY"/>
        </w:rPr>
        <w:t>(</w:t>
      </w:r>
      <w:r w:rsidR="009D66F5">
        <w:rPr>
          <w:rFonts w:eastAsia="Calibri"/>
          <w:color w:val="000000"/>
          <w:sz w:val="28"/>
          <w:szCs w:val="28"/>
          <w:lang w:eastAsia="es-UY"/>
        </w:rPr>
        <w:t xml:space="preserve">Nuevo </w:t>
      </w:r>
      <w:r w:rsidRPr="00014967">
        <w:rPr>
          <w:rFonts w:eastAsia="Calibri"/>
          <w:color w:val="000000"/>
          <w:sz w:val="28"/>
          <w:szCs w:val="28"/>
          <w:lang w:eastAsia="es-UY"/>
        </w:rPr>
        <w:t>C.P.P., art. 288, lit. h);</w:t>
      </w:r>
    </w:p>
    <w:p w14:paraId="3DB389B4" w14:textId="77777777" w:rsidR="00B474B7" w:rsidRPr="00014967" w:rsidRDefault="00B474B7" w:rsidP="00C83B86">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 </w:t>
      </w:r>
      <w:r w:rsidRPr="00014967">
        <w:rPr>
          <w:rFonts w:eastAsia="Calibri"/>
          <w:i/>
          <w:iCs/>
          <w:color w:val="000000"/>
          <w:sz w:val="28"/>
          <w:szCs w:val="28"/>
          <w:lang w:eastAsia="es-UY"/>
        </w:rPr>
        <w:t>concesión y revocación de la libertad anticipad</w:t>
      </w:r>
      <w:r w:rsidRPr="00014967">
        <w:rPr>
          <w:rFonts w:eastAsia="Calibri"/>
          <w:color w:val="000000"/>
          <w:sz w:val="28"/>
          <w:szCs w:val="28"/>
          <w:lang w:eastAsia="es-UY"/>
        </w:rPr>
        <w:t>a (</w:t>
      </w:r>
      <w:r w:rsidR="009D66F5">
        <w:rPr>
          <w:rFonts w:eastAsia="Calibri"/>
          <w:color w:val="000000"/>
          <w:sz w:val="28"/>
          <w:szCs w:val="28"/>
          <w:lang w:eastAsia="es-UY"/>
        </w:rPr>
        <w:t xml:space="preserve">Nuevo </w:t>
      </w:r>
      <w:r w:rsidRPr="00014967">
        <w:rPr>
          <w:rFonts w:eastAsia="Calibri"/>
          <w:color w:val="000000"/>
          <w:sz w:val="28"/>
          <w:szCs w:val="28"/>
          <w:lang w:eastAsia="es-UY"/>
        </w:rPr>
        <w:t>C.P.P., arts. 288, lit. J,</w:t>
      </w:r>
      <w:r w:rsidR="00C83B86">
        <w:rPr>
          <w:rFonts w:eastAsia="Calibri"/>
          <w:color w:val="000000"/>
          <w:sz w:val="28"/>
          <w:szCs w:val="28"/>
          <w:lang w:eastAsia="es-UY"/>
        </w:rPr>
        <w:t xml:space="preserve"> </w:t>
      </w:r>
      <w:r w:rsidRPr="00014967">
        <w:rPr>
          <w:rFonts w:eastAsia="Calibri"/>
          <w:color w:val="000000"/>
          <w:sz w:val="28"/>
          <w:szCs w:val="28"/>
          <w:lang w:eastAsia="es-UY"/>
        </w:rPr>
        <w:t>307);</w:t>
      </w:r>
    </w:p>
    <w:p w14:paraId="2BB6A651" w14:textId="77777777" w:rsidR="00B474B7" w:rsidRPr="00014967" w:rsidRDefault="00B474B7" w:rsidP="00C83B86">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 </w:t>
      </w:r>
      <w:r w:rsidRPr="00014967">
        <w:rPr>
          <w:rFonts w:eastAsia="Calibri"/>
          <w:i/>
          <w:iCs/>
          <w:color w:val="000000"/>
          <w:sz w:val="28"/>
          <w:szCs w:val="28"/>
          <w:lang w:eastAsia="es-UY"/>
        </w:rPr>
        <w:t xml:space="preserve">unificación de penas </w:t>
      </w:r>
      <w:r w:rsidRPr="00014967">
        <w:rPr>
          <w:rFonts w:eastAsia="Calibri"/>
          <w:color w:val="000000"/>
          <w:sz w:val="28"/>
          <w:szCs w:val="28"/>
          <w:lang w:eastAsia="es-UY"/>
        </w:rPr>
        <w:t>(</w:t>
      </w:r>
      <w:r w:rsidR="009D66F5">
        <w:rPr>
          <w:rFonts w:eastAsia="Calibri"/>
          <w:color w:val="000000"/>
          <w:sz w:val="28"/>
          <w:szCs w:val="28"/>
          <w:lang w:eastAsia="es-UY"/>
        </w:rPr>
        <w:t xml:space="preserve">Nuevo </w:t>
      </w:r>
      <w:r w:rsidRPr="00014967">
        <w:rPr>
          <w:rFonts w:eastAsia="Calibri"/>
          <w:color w:val="000000"/>
          <w:sz w:val="28"/>
          <w:szCs w:val="28"/>
          <w:lang w:eastAsia="es-UY"/>
        </w:rPr>
        <w:t>C.P.P., art. 288, lit. k)</w:t>
      </w:r>
    </w:p>
    <w:p w14:paraId="191748CB" w14:textId="77777777" w:rsidR="00B474B7" w:rsidRDefault="00B474B7" w:rsidP="00C83B86">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 </w:t>
      </w:r>
      <w:r w:rsidRPr="00014967">
        <w:rPr>
          <w:rFonts w:eastAsia="Calibri"/>
          <w:i/>
          <w:iCs/>
          <w:color w:val="000000"/>
          <w:sz w:val="28"/>
          <w:szCs w:val="28"/>
          <w:lang w:eastAsia="es-UY"/>
        </w:rPr>
        <w:t xml:space="preserve">prisión domiciliaria peticionada durante la ejecución </w:t>
      </w:r>
      <w:r w:rsidRPr="00014967">
        <w:rPr>
          <w:rFonts w:eastAsia="Calibri"/>
          <w:color w:val="000000"/>
          <w:sz w:val="28"/>
          <w:szCs w:val="28"/>
          <w:lang w:eastAsia="es-UY"/>
        </w:rPr>
        <w:t>(</w:t>
      </w:r>
      <w:r w:rsidR="009D66F5">
        <w:rPr>
          <w:rFonts w:eastAsia="Calibri"/>
          <w:color w:val="000000"/>
          <w:sz w:val="28"/>
          <w:szCs w:val="28"/>
          <w:lang w:eastAsia="es-UY"/>
        </w:rPr>
        <w:t xml:space="preserve">Nuevo </w:t>
      </w:r>
      <w:r w:rsidRPr="00014967">
        <w:rPr>
          <w:rFonts w:eastAsia="Calibri"/>
          <w:color w:val="000000"/>
          <w:sz w:val="28"/>
          <w:szCs w:val="28"/>
          <w:lang w:eastAsia="es-UY"/>
        </w:rPr>
        <w:t>C.P.P., art. 304.2)</w:t>
      </w:r>
      <w:r w:rsidR="00C83B86">
        <w:rPr>
          <w:rFonts w:eastAsia="Calibri"/>
          <w:color w:val="000000"/>
          <w:sz w:val="28"/>
          <w:szCs w:val="28"/>
          <w:lang w:eastAsia="es-UY"/>
        </w:rPr>
        <w:t>.</w:t>
      </w:r>
    </w:p>
    <w:p w14:paraId="2D5065A5" w14:textId="77777777" w:rsidR="00C83B86" w:rsidRPr="00014967" w:rsidRDefault="00C83B86" w:rsidP="00C83B86">
      <w:pPr>
        <w:autoSpaceDE w:val="0"/>
        <w:autoSpaceDN w:val="0"/>
        <w:adjustRightInd w:val="0"/>
        <w:spacing w:line="276" w:lineRule="auto"/>
        <w:ind w:firstLine="708"/>
        <w:jc w:val="both"/>
        <w:rPr>
          <w:rFonts w:eastAsia="Calibri"/>
          <w:color w:val="000000"/>
          <w:sz w:val="28"/>
          <w:szCs w:val="28"/>
          <w:lang w:eastAsia="es-UY"/>
        </w:rPr>
      </w:pPr>
    </w:p>
    <w:p w14:paraId="005832E0" w14:textId="77777777" w:rsidR="00B474B7" w:rsidRPr="00525FA1" w:rsidRDefault="00B474B7" w:rsidP="00525FA1">
      <w:pPr>
        <w:numPr>
          <w:ilvl w:val="0"/>
          <w:numId w:val="16"/>
        </w:numPr>
        <w:autoSpaceDE w:val="0"/>
        <w:autoSpaceDN w:val="0"/>
        <w:adjustRightInd w:val="0"/>
        <w:spacing w:line="276" w:lineRule="auto"/>
        <w:jc w:val="both"/>
        <w:rPr>
          <w:rFonts w:eastAsia="Calibri"/>
          <w:color w:val="000000"/>
          <w:sz w:val="28"/>
          <w:szCs w:val="28"/>
          <w:lang w:eastAsia="es-UY"/>
        </w:rPr>
      </w:pPr>
      <w:r w:rsidRPr="00525FA1">
        <w:rPr>
          <w:rFonts w:eastAsia="Calibri"/>
          <w:color w:val="000000"/>
          <w:sz w:val="28"/>
          <w:szCs w:val="28"/>
          <w:lang w:eastAsia="es-UY"/>
        </w:rPr>
        <w:t>Función de vigilancia y control</w:t>
      </w:r>
      <w:r w:rsidR="00C83B86">
        <w:rPr>
          <w:rFonts w:eastAsia="Calibri"/>
          <w:color w:val="000000"/>
          <w:sz w:val="28"/>
          <w:szCs w:val="28"/>
          <w:lang w:eastAsia="es-UY"/>
        </w:rPr>
        <w:t>.</w:t>
      </w:r>
    </w:p>
    <w:p w14:paraId="52A47D3C" w14:textId="77777777" w:rsidR="00B474B7" w:rsidRPr="00014967" w:rsidRDefault="00B474B7" w:rsidP="00FE2088">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i/>
          <w:iCs/>
          <w:color w:val="000000"/>
          <w:sz w:val="28"/>
          <w:szCs w:val="28"/>
          <w:lang w:eastAsia="es-UY"/>
        </w:rPr>
        <w:t xml:space="preserve">- Control de la vigencia y respeto de los derechos de los internos, </w:t>
      </w:r>
      <w:r w:rsidR="00525FA1">
        <w:rPr>
          <w:rFonts w:eastAsia="Calibri"/>
          <w:color w:val="000000"/>
          <w:sz w:val="28"/>
          <w:szCs w:val="28"/>
          <w:lang w:eastAsia="es-UY"/>
        </w:rPr>
        <w:tab/>
      </w:r>
    </w:p>
    <w:p w14:paraId="0B655A0B" w14:textId="77777777" w:rsidR="00B474B7" w:rsidRPr="00014967" w:rsidRDefault="00B474B7" w:rsidP="00FE2088">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i/>
          <w:iCs/>
          <w:color w:val="000000"/>
          <w:sz w:val="28"/>
          <w:szCs w:val="28"/>
          <w:lang w:eastAsia="es-UY"/>
        </w:rPr>
        <w:t>- Control del ejercicio de las potestades de la autoridad penitenciaria respecto</w:t>
      </w:r>
      <w:r w:rsidR="0033260C">
        <w:rPr>
          <w:rFonts w:eastAsia="Calibri"/>
          <w:i/>
          <w:iCs/>
          <w:color w:val="000000"/>
          <w:sz w:val="28"/>
          <w:szCs w:val="28"/>
          <w:lang w:eastAsia="es-UY"/>
        </w:rPr>
        <w:t xml:space="preserve"> </w:t>
      </w:r>
      <w:r w:rsidRPr="00014967">
        <w:rPr>
          <w:rFonts w:eastAsia="Calibri"/>
          <w:i/>
          <w:iCs/>
          <w:color w:val="000000"/>
          <w:sz w:val="28"/>
          <w:szCs w:val="28"/>
          <w:lang w:eastAsia="es-UY"/>
        </w:rPr>
        <w:t xml:space="preserve">de los internos </w:t>
      </w:r>
      <w:r w:rsidRPr="00014967">
        <w:rPr>
          <w:rFonts w:eastAsia="Calibri"/>
          <w:color w:val="000000"/>
          <w:sz w:val="28"/>
          <w:szCs w:val="28"/>
          <w:lang w:eastAsia="es-UY"/>
        </w:rPr>
        <w:t>(</w:t>
      </w:r>
      <w:r w:rsidR="009D66F5">
        <w:rPr>
          <w:rFonts w:eastAsia="Calibri"/>
          <w:color w:val="000000"/>
          <w:sz w:val="28"/>
          <w:szCs w:val="28"/>
          <w:lang w:eastAsia="es-UY"/>
        </w:rPr>
        <w:t xml:space="preserve">Nuevo </w:t>
      </w:r>
      <w:r w:rsidRPr="00014967">
        <w:rPr>
          <w:rFonts w:eastAsia="Calibri"/>
          <w:color w:val="000000"/>
          <w:sz w:val="28"/>
          <w:szCs w:val="28"/>
          <w:lang w:eastAsia="es-UY"/>
        </w:rPr>
        <w:t>C.P.P., art. 288, lit. c y d).</w:t>
      </w:r>
    </w:p>
    <w:p w14:paraId="4A3C016E" w14:textId="77777777" w:rsidR="00B474B7" w:rsidRPr="00014967" w:rsidRDefault="00B474B7" w:rsidP="00525FA1">
      <w:pPr>
        <w:autoSpaceDE w:val="0"/>
        <w:autoSpaceDN w:val="0"/>
        <w:adjustRightInd w:val="0"/>
        <w:spacing w:line="276" w:lineRule="auto"/>
        <w:ind w:left="708"/>
        <w:jc w:val="both"/>
        <w:rPr>
          <w:rFonts w:eastAsia="Calibri"/>
          <w:color w:val="000000"/>
          <w:sz w:val="28"/>
          <w:szCs w:val="28"/>
          <w:lang w:eastAsia="es-UY"/>
        </w:rPr>
      </w:pPr>
      <w:r w:rsidRPr="00014967">
        <w:rPr>
          <w:rFonts w:eastAsia="Calibri"/>
          <w:color w:val="000000"/>
          <w:sz w:val="28"/>
          <w:szCs w:val="28"/>
          <w:lang w:eastAsia="es-UY"/>
        </w:rPr>
        <w:t>En</w:t>
      </w:r>
      <w:r w:rsidR="0033260C">
        <w:rPr>
          <w:rFonts w:eastAsia="Calibri"/>
          <w:color w:val="000000"/>
          <w:sz w:val="28"/>
          <w:szCs w:val="28"/>
          <w:lang w:eastAsia="es-UY"/>
        </w:rPr>
        <w:t xml:space="preserve"> </w:t>
      </w:r>
      <w:r w:rsidRPr="00014967">
        <w:rPr>
          <w:rFonts w:eastAsia="Calibri"/>
          <w:color w:val="000000"/>
          <w:sz w:val="28"/>
          <w:szCs w:val="28"/>
          <w:lang w:eastAsia="es-UY"/>
        </w:rPr>
        <w:t>esa función, compete al tribunal:</w:t>
      </w:r>
    </w:p>
    <w:p w14:paraId="7B0FC3F5" w14:textId="77777777" w:rsidR="00B474B7" w:rsidRPr="00014967" w:rsidRDefault="00C83B86" w:rsidP="00525FA1">
      <w:pPr>
        <w:autoSpaceDE w:val="0"/>
        <w:autoSpaceDN w:val="0"/>
        <w:adjustRightInd w:val="0"/>
        <w:spacing w:line="276" w:lineRule="auto"/>
        <w:ind w:firstLine="708"/>
        <w:jc w:val="both"/>
        <w:rPr>
          <w:rFonts w:eastAsia="Calibri"/>
          <w:color w:val="000000"/>
          <w:sz w:val="28"/>
          <w:szCs w:val="28"/>
          <w:lang w:eastAsia="es-UY"/>
        </w:rPr>
      </w:pPr>
      <w:r>
        <w:rPr>
          <w:rFonts w:eastAsia="Calibri"/>
          <w:color w:val="000000"/>
          <w:sz w:val="28"/>
          <w:szCs w:val="28"/>
          <w:lang w:eastAsia="es-UY"/>
        </w:rPr>
        <w:t xml:space="preserve">- </w:t>
      </w:r>
      <w:r w:rsidR="00B474B7" w:rsidRPr="00014967">
        <w:rPr>
          <w:rFonts w:eastAsia="Calibri"/>
          <w:i/>
          <w:iCs/>
          <w:color w:val="000000"/>
          <w:sz w:val="28"/>
          <w:szCs w:val="28"/>
          <w:lang w:eastAsia="es-UY"/>
        </w:rPr>
        <w:t>control de regularidad de sanciones administrativas superiores a 30 días</w:t>
      </w:r>
      <w:r w:rsidR="002A1F52">
        <w:rPr>
          <w:rFonts w:eastAsia="Calibri"/>
          <w:i/>
          <w:iCs/>
          <w:color w:val="000000"/>
          <w:sz w:val="28"/>
          <w:szCs w:val="28"/>
          <w:lang w:eastAsia="es-UY"/>
        </w:rPr>
        <w:t xml:space="preserve"> </w:t>
      </w:r>
      <w:r w:rsidR="00B474B7" w:rsidRPr="00014967">
        <w:rPr>
          <w:rFonts w:eastAsia="Calibri"/>
          <w:color w:val="000000"/>
          <w:sz w:val="28"/>
          <w:szCs w:val="28"/>
          <w:lang w:eastAsia="es-UY"/>
        </w:rPr>
        <w:t xml:space="preserve">aplicadas a los </w:t>
      </w:r>
      <w:r w:rsidR="00B474B7" w:rsidRPr="00014967">
        <w:rPr>
          <w:rFonts w:eastAsia="Calibri"/>
          <w:i/>
          <w:iCs/>
          <w:color w:val="000000"/>
          <w:sz w:val="28"/>
          <w:szCs w:val="28"/>
          <w:lang w:eastAsia="es-UY"/>
        </w:rPr>
        <w:t xml:space="preserve">penados </w:t>
      </w:r>
      <w:r w:rsidR="00B474B7" w:rsidRPr="00014967">
        <w:rPr>
          <w:rFonts w:eastAsia="Calibri"/>
          <w:color w:val="000000"/>
          <w:sz w:val="28"/>
          <w:szCs w:val="28"/>
          <w:lang w:eastAsia="es-UY"/>
        </w:rPr>
        <w:t>por la autoridad penitenciaria en ejercicio de la potestad</w:t>
      </w:r>
      <w:r w:rsidR="002A1F52">
        <w:rPr>
          <w:rFonts w:eastAsia="Calibri"/>
          <w:color w:val="000000"/>
          <w:sz w:val="28"/>
          <w:szCs w:val="28"/>
          <w:lang w:eastAsia="es-UY"/>
        </w:rPr>
        <w:t xml:space="preserve"> </w:t>
      </w:r>
      <w:r w:rsidR="00B474B7" w:rsidRPr="00014967">
        <w:rPr>
          <w:rFonts w:eastAsia="Calibri"/>
          <w:color w:val="000000"/>
          <w:sz w:val="28"/>
          <w:szCs w:val="28"/>
          <w:lang w:eastAsia="es-UY"/>
        </w:rPr>
        <w:t xml:space="preserve">disciplinaria. </w:t>
      </w:r>
    </w:p>
    <w:p w14:paraId="26DD7688" w14:textId="77777777" w:rsidR="00B474B7" w:rsidRPr="00014967" w:rsidRDefault="00C83B86" w:rsidP="00525FA1">
      <w:pPr>
        <w:autoSpaceDE w:val="0"/>
        <w:autoSpaceDN w:val="0"/>
        <w:adjustRightInd w:val="0"/>
        <w:spacing w:line="276" w:lineRule="auto"/>
        <w:ind w:firstLine="708"/>
        <w:jc w:val="both"/>
        <w:rPr>
          <w:rFonts w:eastAsia="Calibri"/>
          <w:color w:val="000000"/>
          <w:sz w:val="28"/>
          <w:szCs w:val="28"/>
          <w:lang w:eastAsia="es-UY"/>
        </w:rPr>
      </w:pPr>
      <w:r>
        <w:rPr>
          <w:rFonts w:eastAsia="Calibri"/>
          <w:color w:val="000000"/>
          <w:sz w:val="28"/>
          <w:szCs w:val="28"/>
          <w:lang w:eastAsia="es-UY"/>
        </w:rPr>
        <w:t xml:space="preserve">- </w:t>
      </w:r>
      <w:r w:rsidR="00B474B7" w:rsidRPr="00014967">
        <w:rPr>
          <w:rFonts w:eastAsia="Calibri"/>
          <w:i/>
          <w:iCs/>
          <w:color w:val="000000"/>
          <w:sz w:val="28"/>
          <w:szCs w:val="28"/>
          <w:lang w:eastAsia="es-UY"/>
        </w:rPr>
        <w:t>control de la clasificación, progresión, regresión y traslado de los reclusos</w:t>
      </w:r>
      <w:r w:rsidR="002A1F52">
        <w:rPr>
          <w:rFonts w:eastAsia="Calibri"/>
          <w:i/>
          <w:iCs/>
          <w:color w:val="000000"/>
          <w:sz w:val="28"/>
          <w:szCs w:val="28"/>
          <w:lang w:eastAsia="es-UY"/>
        </w:rPr>
        <w:t xml:space="preserve"> </w:t>
      </w:r>
      <w:r w:rsidR="00B474B7" w:rsidRPr="002A1F52">
        <w:rPr>
          <w:rFonts w:eastAsia="Calibri"/>
          <w:color w:val="000000"/>
          <w:sz w:val="28"/>
          <w:szCs w:val="28"/>
          <w:lang w:eastAsia="es-UY"/>
        </w:rPr>
        <w:t>(</w:t>
      </w:r>
      <w:r w:rsidR="009D66F5">
        <w:rPr>
          <w:rFonts w:eastAsia="Calibri"/>
          <w:color w:val="000000"/>
          <w:sz w:val="28"/>
          <w:szCs w:val="28"/>
          <w:lang w:eastAsia="es-UY"/>
        </w:rPr>
        <w:t xml:space="preserve">Nuevo </w:t>
      </w:r>
      <w:r w:rsidR="00B474B7" w:rsidRPr="002A1F52">
        <w:rPr>
          <w:rFonts w:eastAsia="Calibri"/>
          <w:color w:val="000000"/>
          <w:sz w:val="28"/>
          <w:szCs w:val="28"/>
          <w:lang w:eastAsia="es-UY"/>
        </w:rPr>
        <w:t xml:space="preserve">C.P.P., arts. </w:t>
      </w:r>
      <w:r w:rsidR="00B474B7" w:rsidRPr="00C83B86">
        <w:rPr>
          <w:rFonts w:eastAsia="Calibri"/>
          <w:color w:val="000000"/>
          <w:sz w:val="28"/>
          <w:szCs w:val="28"/>
          <w:lang w:eastAsia="es-UY"/>
        </w:rPr>
        <w:t xml:space="preserve">288 lit.d; 306.4). </w:t>
      </w:r>
      <w:r w:rsidR="00525FA1" w:rsidRPr="00C83B86">
        <w:rPr>
          <w:rFonts w:eastAsia="Calibri"/>
          <w:color w:val="000000"/>
          <w:sz w:val="28"/>
          <w:szCs w:val="28"/>
          <w:lang w:eastAsia="es-UY"/>
        </w:rPr>
        <w:tab/>
      </w:r>
    </w:p>
    <w:p w14:paraId="191901DF" w14:textId="77777777" w:rsidR="00B474B7" w:rsidRPr="00014967" w:rsidRDefault="00C83B86" w:rsidP="00525FA1">
      <w:pPr>
        <w:autoSpaceDE w:val="0"/>
        <w:autoSpaceDN w:val="0"/>
        <w:adjustRightInd w:val="0"/>
        <w:spacing w:line="276" w:lineRule="auto"/>
        <w:ind w:firstLine="708"/>
        <w:jc w:val="both"/>
        <w:rPr>
          <w:rFonts w:eastAsia="Calibri"/>
          <w:color w:val="000000"/>
          <w:sz w:val="28"/>
          <w:szCs w:val="28"/>
          <w:lang w:eastAsia="es-UY"/>
        </w:rPr>
      </w:pPr>
      <w:r>
        <w:rPr>
          <w:rFonts w:eastAsia="Calibri"/>
          <w:color w:val="000000"/>
          <w:sz w:val="28"/>
          <w:szCs w:val="28"/>
          <w:lang w:eastAsia="es-UY"/>
        </w:rPr>
        <w:t xml:space="preserve">- </w:t>
      </w:r>
      <w:r w:rsidR="00B474B7" w:rsidRPr="00014967">
        <w:rPr>
          <w:rFonts w:eastAsia="Calibri"/>
          <w:i/>
          <w:iCs/>
          <w:color w:val="000000"/>
          <w:sz w:val="28"/>
          <w:szCs w:val="28"/>
          <w:lang w:eastAsia="es-UY"/>
        </w:rPr>
        <w:t xml:space="preserve">conocimiento de las internaciones hospitalarias </w:t>
      </w:r>
      <w:r w:rsidR="00B474B7" w:rsidRPr="00014967">
        <w:rPr>
          <w:rFonts w:eastAsia="Calibri"/>
          <w:color w:val="000000"/>
          <w:sz w:val="28"/>
          <w:szCs w:val="28"/>
          <w:lang w:eastAsia="es-UY"/>
        </w:rPr>
        <w:t>(</w:t>
      </w:r>
      <w:r w:rsidR="009D66F5">
        <w:rPr>
          <w:rFonts w:eastAsia="Calibri"/>
          <w:color w:val="000000"/>
          <w:sz w:val="28"/>
          <w:szCs w:val="28"/>
          <w:lang w:eastAsia="es-UY"/>
        </w:rPr>
        <w:t xml:space="preserve">Nuevo </w:t>
      </w:r>
      <w:r w:rsidR="00B474B7" w:rsidRPr="00014967">
        <w:rPr>
          <w:rFonts w:eastAsia="Calibri"/>
          <w:color w:val="000000"/>
          <w:sz w:val="28"/>
          <w:szCs w:val="28"/>
          <w:lang w:eastAsia="es-UY"/>
        </w:rPr>
        <w:t>C.P.P., art. 288, lit. g);</w:t>
      </w:r>
    </w:p>
    <w:p w14:paraId="6F697FE8" w14:textId="77777777" w:rsidR="00B474B7" w:rsidRDefault="00C83B86" w:rsidP="00525FA1">
      <w:pPr>
        <w:autoSpaceDE w:val="0"/>
        <w:autoSpaceDN w:val="0"/>
        <w:adjustRightInd w:val="0"/>
        <w:spacing w:line="276" w:lineRule="auto"/>
        <w:ind w:firstLine="708"/>
        <w:jc w:val="both"/>
        <w:rPr>
          <w:rFonts w:eastAsia="Calibri"/>
          <w:color w:val="000000"/>
          <w:sz w:val="28"/>
          <w:szCs w:val="28"/>
          <w:lang w:eastAsia="es-UY"/>
        </w:rPr>
      </w:pPr>
      <w:r>
        <w:rPr>
          <w:rFonts w:eastAsia="Calibri"/>
          <w:color w:val="000000"/>
          <w:sz w:val="28"/>
          <w:szCs w:val="28"/>
          <w:lang w:eastAsia="es-UY"/>
        </w:rPr>
        <w:t xml:space="preserve">- </w:t>
      </w:r>
      <w:r w:rsidR="00B474B7" w:rsidRPr="00014967">
        <w:rPr>
          <w:rFonts w:eastAsia="Calibri"/>
          <w:i/>
          <w:iCs/>
          <w:color w:val="000000"/>
          <w:sz w:val="28"/>
          <w:szCs w:val="28"/>
          <w:lang w:eastAsia="es-UY"/>
        </w:rPr>
        <w:t>realiza</w:t>
      </w:r>
      <w:r>
        <w:rPr>
          <w:rFonts w:eastAsia="Calibri"/>
          <w:i/>
          <w:iCs/>
          <w:color w:val="000000"/>
          <w:sz w:val="28"/>
          <w:szCs w:val="28"/>
          <w:lang w:eastAsia="es-UY"/>
        </w:rPr>
        <w:t>ción de</w:t>
      </w:r>
      <w:r w:rsidR="00B474B7" w:rsidRPr="00014967">
        <w:rPr>
          <w:rFonts w:eastAsia="Calibri"/>
          <w:i/>
          <w:iCs/>
          <w:color w:val="000000"/>
          <w:sz w:val="28"/>
          <w:szCs w:val="28"/>
          <w:lang w:eastAsia="es-UY"/>
        </w:rPr>
        <w:t xml:space="preserve"> visitas o inspecciones a los establecimientos carcelarios </w:t>
      </w:r>
      <w:r w:rsidR="00B474B7" w:rsidRPr="00014967">
        <w:rPr>
          <w:rFonts w:eastAsia="Calibri"/>
          <w:color w:val="000000"/>
          <w:sz w:val="28"/>
          <w:szCs w:val="28"/>
          <w:lang w:eastAsia="es-UY"/>
        </w:rPr>
        <w:t>(</w:t>
      </w:r>
      <w:r w:rsidR="009D66F5">
        <w:rPr>
          <w:rFonts w:eastAsia="Calibri"/>
          <w:color w:val="000000"/>
          <w:sz w:val="28"/>
          <w:szCs w:val="28"/>
          <w:lang w:eastAsia="es-UY"/>
        </w:rPr>
        <w:t xml:space="preserve">Nuevo </w:t>
      </w:r>
      <w:r w:rsidR="00B474B7" w:rsidRPr="00014967">
        <w:rPr>
          <w:rFonts w:eastAsia="Calibri"/>
          <w:color w:val="000000"/>
          <w:sz w:val="28"/>
          <w:szCs w:val="28"/>
          <w:lang w:eastAsia="es-UY"/>
        </w:rPr>
        <w:t>C.P.P.,</w:t>
      </w:r>
      <w:r w:rsidR="002A1F52">
        <w:rPr>
          <w:rFonts w:eastAsia="Calibri"/>
          <w:color w:val="000000"/>
          <w:sz w:val="28"/>
          <w:szCs w:val="28"/>
          <w:lang w:eastAsia="es-UY"/>
        </w:rPr>
        <w:t xml:space="preserve"> </w:t>
      </w:r>
      <w:r w:rsidR="00B474B7" w:rsidRPr="00014967">
        <w:rPr>
          <w:rFonts w:eastAsia="Calibri"/>
          <w:color w:val="000000"/>
          <w:sz w:val="28"/>
          <w:szCs w:val="28"/>
          <w:lang w:eastAsia="es-UY"/>
        </w:rPr>
        <w:t xml:space="preserve">art. 288, lit. </w:t>
      </w:r>
      <w:r>
        <w:rPr>
          <w:rFonts w:eastAsia="Calibri"/>
          <w:color w:val="000000"/>
          <w:sz w:val="28"/>
          <w:szCs w:val="28"/>
          <w:lang w:eastAsia="es-UY"/>
        </w:rPr>
        <w:t>i)</w:t>
      </w:r>
      <w:r w:rsidR="00B474B7" w:rsidRPr="00014967">
        <w:rPr>
          <w:rFonts w:eastAsia="Calibri"/>
          <w:color w:val="000000"/>
          <w:sz w:val="28"/>
          <w:szCs w:val="28"/>
          <w:lang w:eastAsia="es-UY"/>
        </w:rPr>
        <w:t>.</w:t>
      </w:r>
    </w:p>
    <w:p w14:paraId="3D5CD474" w14:textId="77777777" w:rsidR="00B474B7" w:rsidRPr="00525FA1" w:rsidRDefault="00B474B7" w:rsidP="00525FA1">
      <w:pPr>
        <w:numPr>
          <w:ilvl w:val="0"/>
          <w:numId w:val="16"/>
        </w:numPr>
        <w:autoSpaceDE w:val="0"/>
        <w:autoSpaceDN w:val="0"/>
        <w:adjustRightInd w:val="0"/>
        <w:spacing w:line="276" w:lineRule="auto"/>
        <w:jc w:val="both"/>
        <w:rPr>
          <w:rFonts w:eastAsia="Calibri"/>
          <w:color w:val="000000"/>
          <w:sz w:val="28"/>
          <w:szCs w:val="28"/>
          <w:lang w:eastAsia="es-UY"/>
        </w:rPr>
      </w:pPr>
      <w:r w:rsidRPr="00525FA1">
        <w:rPr>
          <w:rFonts w:eastAsia="Calibri"/>
          <w:color w:val="000000"/>
          <w:sz w:val="28"/>
          <w:szCs w:val="28"/>
          <w:lang w:eastAsia="es-UY"/>
        </w:rPr>
        <w:t>Función de comunicación</w:t>
      </w:r>
      <w:r w:rsidR="009D66F5">
        <w:rPr>
          <w:rFonts w:eastAsia="Calibri"/>
          <w:color w:val="000000"/>
          <w:sz w:val="28"/>
          <w:szCs w:val="28"/>
          <w:lang w:eastAsia="es-UY"/>
        </w:rPr>
        <w:t>.</w:t>
      </w:r>
    </w:p>
    <w:p w14:paraId="2D4F32A5" w14:textId="77777777" w:rsidR="00525FA1" w:rsidRPr="00014967" w:rsidRDefault="00B474B7" w:rsidP="00525FA1">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Otra función o actividad que compete al tribunal es la de comunicación. </w:t>
      </w:r>
    </w:p>
    <w:p w14:paraId="5256A8E0" w14:textId="77777777" w:rsidR="00FE2088" w:rsidRDefault="00B474B7" w:rsidP="00F45C60">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 xml:space="preserve">En la fase de ejecución de la sentencia penal tendrán intervención </w:t>
      </w:r>
      <w:r w:rsidRPr="009D66F5">
        <w:rPr>
          <w:rFonts w:eastAsia="Calibri"/>
          <w:color w:val="000000"/>
          <w:sz w:val="28"/>
          <w:szCs w:val="28"/>
          <w:lang w:eastAsia="es-UY"/>
        </w:rPr>
        <w:t>otros órganos</w:t>
      </w:r>
      <w:r w:rsidR="00B1799E" w:rsidRPr="009D66F5">
        <w:rPr>
          <w:rFonts w:eastAsia="Calibri"/>
          <w:color w:val="000000"/>
          <w:sz w:val="28"/>
          <w:szCs w:val="28"/>
          <w:lang w:eastAsia="es-UY"/>
        </w:rPr>
        <w:t xml:space="preserve"> </w:t>
      </w:r>
      <w:r w:rsidRPr="009D66F5">
        <w:rPr>
          <w:rFonts w:eastAsia="Calibri"/>
          <w:color w:val="000000"/>
          <w:sz w:val="28"/>
          <w:szCs w:val="28"/>
          <w:lang w:eastAsia="es-UY"/>
        </w:rPr>
        <w:t>del Poder Judicial o del Poder Ejecutivo, en ejercicio de función administrativa y</w:t>
      </w:r>
      <w:r w:rsidR="00B1799E" w:rsidRPr="009D66F5">
        <w:rPr>
          <w:rFonts w:eastAsia="Calibri"/>
          <w:color w:val="000000"/>
          <w:sz w:val="28"/>
          <w:szCs w:val="28"/>
          <w:lang w:eastAsia="es-UY"/>
        </w:rPr>
        <w:t xml:space="preserve"> </w:t>
      </w:r>
      <w:r w:rsidRPr="009D66F5">
        <w:rPr>
          <w:rFonts w:eastAsia="Calibri"/>
          <w:color w:val="000000"/>
          <w:sz w:val="28"/>
          <w:szCs w:val="28"/>
          <w:lang w:eastAsia="es-UY"/>
        </w:rPr>
        <w:t>cuyos cometidos surgen de leyes especiales.</w:t>
      </w:r>
      <w:r w:rsidR="00F45C60" w:rsidRPr="009D66F5">
        <w:rPr>
          <w:rFonts w:eastAsia="Calibri"/>
          <w:color w:val="000000"/>
          <w:sz w:val="28"/>
          <w:szCs w:val="28"/>
          <w:lang w:eastAsia="es-UY"/>
        </w:rPr>
        <w:t xml:space="preserve"> </w:t>
      </w:r>
    </w:p>
    <w:p w14:paraId="61997769" w14:textId="77777777" w:rsidR="00B474B7" w:rsidRPr="00014967" w:rsidRDefault="00B474B7" w:rsidP="00F45C60">
      <w:pPr>
        <w:autoSpaceDE w:val="0"/>
        <w:autoSpaceDN w:val="0"/>
        <w:adjustRightInd w:val="0"/>
        <w:spacing w:line="276" w:lineRule="auto"/>
        <w:ind w:firstLine="708"/>
        <w:jc w:val="both"/>
        <w:rPr>
          <w:rFonts w:eastAsia="Calibri"/>
          <w:color w:val="000000"/>
          <w:sz w:val="28"/>
          <w:szCs w:val="28"/>
          <w:lang w:eastAsia="es-UY"/>
        </w:rPr>
      </w:pPr>
      <w:r w:rsidRPr="009D66F5">
        <w:rPr>
          <w:rFonts w:eastAsia="Calibri"/>
          <w:color w:val="000000"/>
          <w:sz w:val="28"/>
          <w:szCs w:val="28"/>
          <w:lang w:eastAsia="es-UY"/>
        </w:rPr>
        <w:t>En algunos casos se trata de órganos que primordialmente desarrollan función</w:t>
      </w:r>
      <w:r w:rsidR="00B1799E">
        <w:rPr>
          <w:rFonts w:eastAsia="Calibri"/>
          <w:color w:val="000000"/>
          <w:sz w:val="28"/>
          <w:szCs w:val="28"/>
          <w:lang w:eastAsia="es-UY"/>
        </w:rPr>
        <w:t xml:space="preserve"> </w:t>
      </w:r>
      <w:r w:rsidRPr="00014967">
        <w:rPr>
          <w:rFonts w:eastAsia="Calibri"/>
          <w:color w:val="000000"/>
          <w:sz w:val="28"/>
          <w:szCs w:val="28"/>
          <w:lang w:eastAsia="es-UY"/>
        </w:rPr>
        <w:t>de registro e información, como es el Instituto Técnico Forense, que integra la</w:t>
      </w:r>
      <w:r w:rsidR="00B1799E">
        <w:rPr>
          <w:rFonts w:eastAsia="Calibri"/>
          <w:color w:val="000000"/>
          <w:sz w:val="28"/>
          <w:szCs w:val="28"/>
          <w:lang w:eastAsia="es-UY"/>
        </w:rPr>
        <w:t xml:space="preserve"> </w:t>
      </w:r>
      <w:r w:rsidRPr="00014967">
        <w:rPr>
          <w:rFonts w:eastAsia="Calibri"/>
          <w:color w:val="000000"/>
          <w:sz w:val="28"/>
          <w:szCs w:val="28"/>
          <w:lang w:eastAsia="es-UY"/>
        </w:rPr>
        <w:t>estructura del Poder Judicial.</w:t>
      </w:r>
    </w:p>
    <w:p w14:paraId="5786CF69" w14:textId="77777777" w:rsidR="00B474B7" w:rsidRPr="00014967" w:rsidRDefault="00B474B7" w:rsidP="00F45C60">
      <w:pPr>
        <w:autoSpaceDE w:val="0"/>
        <w:autoSpaceDN w:val="0"/>
        <w:adjustRightInd w:val="0"/>
        <w:spacing w:line="276" w:lineRule="auto"/>
        <w:ind w:firstLine="708"/>
        <w:jc w:val="both"/>
        <w:rPr>
          <w:rFonts w:eastAsia="Calibri"/>
          <w:color w:val="000000"/>
          <w:sz w:val="28"/>
          <w:szCs w:val="28"/>
          <w:lang w:eastAsia="es-UY"/>
        </w:rPr>
      </w:pPr>
      <w:r w:rsidRPr="009D66F5">
        <w:rPr>
          <w:rFonts w:eastAsia="Calibri"/>
          <w:color w:val="000000"/>
          <w:sz w:val="28"/>
          <w:szCs w:val="28"/>
          <w:lang w:eastAsia="es-UY"/>
        </w:rPr>
        <w:t>En otros casos, el tribunal cumplirá una función de comunicación y provocará</w:t>
      </w:r>
      <w:r w:rsidR="00B1799E" w:rsidRPr="009D66F5">
        <w:rPr>
          <w:rFonts w:eastAsia="Calibri"/>
          <w:color w:val="000000"/>
          <w:sz w:val="28"/>
          <w:szCs w:val="28"/>
          <w:lang w:eastAsia="es-UY"/>
        </w:rPr>
        <w:t xml:space="preserve"> </w:t>
      </w:r>
      <w:r w:rsidRPr="009D66F5">
        <w:rPr>
          <w:rFonts w:eastAsia="Calibri"/>
          <w:color w:val="000000"/>
          <w:sz w:val="28"/>
          <w:szCs w:val="28"/>
          <w:lang w:eastAsia="es-UY"/>
        </w:rPr>
        <w:t>la intervención de otros Poderes u organismos del Estado en atención a las potestades</w:t>
      </w:r>
      <w:r w:rsidR="00B1799E" w:rsidRPr="009D66F5">
        <w:rPr>
          <w:rFonts w:eastAsia="Calibri"/>
          <w:color w:val="000000"/>
          <w:sz w:val="28"/>
          <w:szCs w:val="28"/>
          <w:lang w:eastAsia="es-UY"/>
        </w:rPr>
        <w:t xml:space="preserve"> </w:t>
      </w:r>
      <w:r w:rsidRPr="009D66F5">
        <w:rPr>
          <w:rFonts w:eastAsia="Calibri"/>
          <w:color w:val="000000"/>
          <w:sz w:val="28"/>
          <w:szCs w:val="28"/>
          <w:lang w:eastAsia="es-UY"/>
        </w:rPr>
        <w:t>que a ésos le atribuye la ley en cuanto al control y</w:t>
      </w:r>
      <w:r w:rsidRPr="00014967">
        <w:rPr>
          <w:rFonts w:eastAsia="Calibri"/>
          <w:color w:val="000000"/>
          <w:sz w:val="28"/>
          <w:szCs w:val="28"/>
          <w:lang w:eastAsia="es-UY"/>
        </w:rPr>
        <w:t xml:space="preserve"> fiscalización del cumplimiento</w:t>
      </w:r>
      <w:r w:rsidR="00B1799E">
        <w:rPr>
          <w:rFonts w:eastAsia="Calibri"/>
          <w:color w:val="000000"/>
          <w:sz w:val="28"/>
          <w:szCs w:val="28"/>
          <w:lang w:eastAsia="es-UY"/>
        </w:rPr>
        <w:t xml:space="preserve"> </w:t>
      </w:r>
      <w:r w:rsidRPr="00014967">
        <w:rPr>
          <w:rFonts w:eastAsia="Calibri"/>
          <w:color w:val="000000"/>
          <w:sz w:val="28"/>
          <w:szCs w:val="28"/>
          <w:lang w:eastAsia="es-UY"/>
        </w:rPr>
        <w:t>de la pena.</w:t>
      </w:r>
      <w:r w:rsidR="00F45C60">
        <w:rPr>
          <w:rFonts w:eastAsia="Calibri"/>
          <w:color w:val="000000"/>
          <w:sz w:val="28"/>
          <w:szCs w:val="28"/>
          <w:lang w:eastAsia="es-UY"/>
        </w:rPr>
        <w:t xml:space="preserve"> </w:t>
      </w:r>
      <w:r w:rsidRPr="00014967">
        <w:rPr>
          <w:rFonts w:eastAsia="Calibri"/>
          <w:color w:val="000000"/>
          <w:sz w:val="28"/>
          <w:szCs w:val="28"/>
          <w:lang w:eastAsia="es-UY"/>
        </w:rPr>
        <w:t>Es así que en la implementación del régimen de reclusión y rehabilitación del</w:t>
      </w:r>
      <w:r w:rsidR="00B1799E">
        <w:rPr>
          <w:rFonts w:eastAsia="Calibri"/>
          <w:color w:val="000000"/>
          <w:sz w:val="28"/>
          <w:szCs w:val="28"/>
          <w:lang w:eastAsia="es-UY"/>
        </w:rPr>
        <w:t xml:space="preserve"> </w:t>
      </w:r>
      <w:r w:rsidRPr="00014967">
        <w:rPr>
          <w:rFonts w:eastAsia="Calibri"/>
          <w:color w:val="000000"/>
          <w:sz w:val="28"/>
          <w:szCs w:val="28"/>
          <w:lang w:eastAsia="es-UY"/>
        </w:rPr>
        <w:t>penado sobre el que recayó pena privativa de libertad y/o sujetos sometidos a medidas</w:t>
      </w:r>
      <w:r w:rsidR="00B1799E">
        <w:rPr>
          <w:rFonts w:eastAsia="Calibri"/>
          <w:color w:val="000000"/>
          <w:sz w:val="28"/>
          <w:szCs w:val="28"/>
          <w:lang w:eastAsia="es-UY"/>
        </w:rPr>
        <w:t xml:space="preserve"> </w:t>
      </w:r>
      <w:r w:rsidRPr="00014967">
        <w:rPr>
          <w:rFonts w:eastAsia="Calibri"/>
          <w:color w:val="000000"/>
          <w:sz w:val="28"/>
          <w:szCs w:val="28"/>
          <w:lang w:eastAsia="es-UY"/>
        </w:rPr>
        <w:t>de seguridad eliminativas o preventivas</w:t>
      </w:r>
      <w:r w:rsidR="00F45C60">
        <w:rPr>
          <w:rFonts w:eastAsia="Calibri"/>
          <w:color w:val="000000"/>
          <w:sz w:val="28"/>
          <w:szCs w:val="28"/>
          <w:lang w:eastAsia="es-UY"/>
        </w:rPr>
        <w:t>,</w:t>
      </w:r>
      <w:r w:rsidRPr="00014967">
        <w:rPr>
          <w:rFonts w:eastAsia="Calibri"/>
          <w:color w:val="000000"/>
          <w:sz w:val="28"/>
          <w:szCs w:val="28"/>
          <w:lang w:eastAsia="es-UY"/>
        </w:rPr>
        <w:t xml:space="preserve"> </w:t>
      </w:r>
      <w:r w:rsidRPr="00F45C60">
        <w:rPr>
          <w:rFonts w:eastAsia="Calibri"/>
          <w:color w:val="000000"/>
          <w:sz w:val="28"/>
          <w:szCs w:val="28"/>
          <w:lang w:eastAsia="es-UY"/>
        </w:rPr>
        <w:t>tendrán intervención diversos órganos</w:t>
      </w:r>
      <w:r w:rsidR="00B1799E" w:rsidRPr="00F45C60">
        <w:rPr>
          <w:rFonts w:eastAsia="Calibri"/>
          <w:color w:val="000000"/>
          <w:sz w:val="28"/>
          <w:szCs w:val="28"/>
          <w:lang w:eastAsia="es-UY"/>
        </w:rPr>
        <w:t xml:space="preserve"> </w:t>
      </w:r>
      <w:r w:rsidRPr="00F45C60">
        <w:rPr>
          <w:rFonts w:eastAsia="Calibri"/>
          <w:color w:val="000000"/>
          <w:sz w:val="28"/>
          <w:szCs w:val="28"/>
          <w:lang w:eastAsia="es-UY"/>
        </w:rPr>
        <w:t>del Poder Ejecutivo (Ministerio del Interior) actuando dentro del marco de sus respectivas</w:t>
      </w:r>
      <w:r w:rsidR="00B1799E" w:rsidRPr="00F45C60">
        <w:rPr>
          <w:rFonts w:eastAsia="Calibri"/>
          <w:color w:val="000000"/>
          <w:sz w:val="28"/>
          <w:szCs w:val="28"/>
          <w:lang w:eastAsia="es-UY"/>
        </w:rPr>
        <w:t xml:space="preserve"> </w:t>
      </w:r>
      <w:r w:rsidRPr="00F45C60">
        <w:rPr>
          <w:rFonts w:eastAsia="Calibri"/>
          <w:color w:val="000000"/>
          <w:sz w:val="28"/>
          <w:szCs w:val="28"/>
          <w:lang w:eastAsia="es-UY"/>
        </w:rPr>
        <w:t>competencias: como el Instituto Nacio</w:t>
      </w:r>
      <w:r w:rsidR="00B1799E" w:rsidRPr="00F45C60">
        <w:rPr>
          <w:rFonts w:eastAsia="Calibri"/>
          <w:color w:val="000000"/>
          <w:sz w:val="28"/>
          <w:szCs w:val="28"/>
          <w:lang w:eastAsia="es-UY"/>
        </w:rPr>
        <w:t>nal de Rehabilitación (I.N.R.)</w:t>
      </w:r>
      <w:r w:rsidR="00F45C60" w:rsidRPr="00F45C60">
        <w:rPr>
          <w:rFonts w:eastAsia="Calibri"/>
          <w:color w:val="000000"/>
          <w:sz w:val="28"/>
          <w:szCs w:val="28"/>
          <w:lang w:eastAsia="es-UY"/>
        </w:rPr>
        <w:t xml:space="preserve">, la </w:t>
      </w:r>
      <w:r w:rsidRPr="00F45C60">
        <w:rPr>
          <w:rFonts w:eastAsia="Calibri"/>
          <w:color w:val="000000"/>
          <w:sz w:val="28"/>
          <w:szCs w:val="28"/>
          <w:lang w:eastAsia="es-UY"/>
        </w:rPr>
        <w:t>Oficina de Seguimiento de la Libertad Asistida</w:t>
      </w:r>
      <w:r w:rsidR="00F45C60" w:rsidRPr="00F45C60">
        <w:rPr>
          <w:rFonts w:eastAsia="Calibri"/>
          <w:color w:val="000000"/>
          <w:sz w:val="28"/>
          <w:szCs w:val="28"/>
          <w:lang w:eastAsia="es-UY"/>
        </w:rPr>
        <w:t xml:space="preserve">, la </w:t>
      </w:r>
      <w:r w:rsidRPr="00F45C60">
        <w:rPr>
          <w:rFonts w:eastAsia="Calibri"/>
          <w:color w:val="000000"/>
          <w:sz w:val="28"/>
          <w:szCs w:val="28"/>
          <w:lang w:eastAsia="es-UY"/>
        </w:rPr>
        <w:t xml:space="preserve">Dirección Nacional de Apoyo al Liberado </w:t>
      </w:r>
      <w:r w:rsidR="00F45C60" w:rsidRPr="00F45C60">
        <w:rPr>
          <w:rFonts w:eastAsia="Calibri"/>
          <w:color w:val="000000"/>
          <w:sz w:val="28"/>
          <w:szCs w:val="28"/>
          <w:lang w:eastAsia="es-UY"/>
        </w:rPr>
        <w:t xml:space="preserve">, el </w:t>
      </w:r>
      <w:r w:rsidRPr="00F45C60">
        <w:rPr>
          <w:rFonts w:eastAsia="Calibri"/>
          <w:color w:val="000000"/>
          <w:sz w:val="28"/>
          <w:szCs w:val="28"/>
          <w:lang w:eastAsia="es-UY"/>
        </w:rPr>
        <w:t>Instituto Nacional de Criminología (INACRI)</w:t>
      </w:r>
      <w:r w:rsidR="00F45C60" w:rsidRPr="00F45C60">
        <w:rPr>
          <w:rFonts w:eastAsia="Calibri"/>
          <w:color w:val="000000"/>
          <w:sz w:val="28"/>
          <w:szCs w:val="28"/>
          <w:lang w:eastAsia="es-UY"/>
        </w:rPr>
        <w:t xml:space="preserve">, el </w:t>
      </w:r>
      <w:r w:rsidRPr="00F45C60">
        <w:rPr>
          <w:rFonts w:eastAsia="Calibri"/>
          <w:color w:val="000000"/>
          <w:sz w:val="28"/>
          <w:szCs w:val="28"/>
          <w:lang w:eastAsia="es-UY"/>
        </w:rPr>
        <w:t>Patronato del Psicópata</w:t>
      </w:r>
      <w:r w:rsidR="00F45C60" w:rsidRPr="00F45C60">
        <w:rPr>
          <w:rFonts w:eastAsia="Calibri"/>
          <w:color w:val="000000"/>
          <w:sz w:val="28"/>
          <w:szCs w:val="28"/>
          <w:lang w:eastAsia="es-UY"/>
        </w:rPr>
        <w:t xml:space="preserve">, la </w:t>
      </w:r>
      <w:r w:rsidRPr="00F45C60">
        <w:rPr>
          <w:rFonts w:eastAsia="Calibri"/>
          <w:color w:val="000000"/>
          <w:sz w:val="28"/>
          <w:szCs w:val="28"/>
          <w:lang w:eastAsia="es-UY"/>
        </w:rPr>
        <w:t>Junta Nacional de Drogas</w:t>
      </w:r>
      <w:r w:rsidR="00F45C60" w:rsidRPr="00F45C60">
        <w:rPr>
          <w:rFonts w:eastAsia="Calibri"/>
          <w:color w:val="000000"/>
          <w:sz w:val="28"/>
          <w:szCs w:val="28"/>
          <w:lang w:eastAsia="es-UY"/>
        </w:rPr>
        <w:t xml:space="preserve">, e </w:t>
      </w:r>
      <w:r w:rsidR="00F45C60" w:rsidRPr="00F45C60">
        <w:rPr>
          <w:rFonts w:eastAsia="Calibri"/>
          <w:color w:val="000000"/>
          <w:sz w:val="28"/>
          <w:szCs w:val="28"/>
          <w:lang w:eastAsia="es-UY"/>
        </w:rPr>
        <w:lastRenderedPageBreak/>
        <w:t xml:space="preserve">incluso el </w:t>
      </w:r>
      <w:r w:rsidRPr="00F45C60">
        <w:rPr>
          <w:rFonts w:eastAsia="Calibri"/>
          <w:color w:val="000000"/>
          <w:sz w:val="28"/>
          <w:szCs w:val="28"/>
          <w:lang w:eastAsia="es-UY"/>
        </w:rPr>
        <w:t>Comisionado Parlamentario</w:t>
      </w:r>
      <w:r w:rsidR="00F45C60" w:rsidRPr="00F45C60">
        <w:rPr>
          <w:rFonts w:eastAsia="Calibri"/>
          <w:color w:val="000000"/>
          <w:sz w:val="28"/>
          <w:szCs w:val="28"/>
          <w:lang w:eastAsia="es-UY"/>
        </w:rPr>
        <w:t xml:space="preserve">, cuyo </w:t>
      </w:r>
      <w:r w:rsidRPr="00F45C60">
        <w:rPr>
          <w:rFonts w:eastAsia="Calibri"/>
          <w:color w:val="000000"/>
          <w:sz w:val="28"/>
          <w:szCs w:val="28"/>
          <w:lang w:eastAsia="es-UY"/>
        </w:rPr>
        <w:t>cometido principal es prestar asesoramiento al Poder Legislativo en su función</w:t>
      </w:r>
      <w:r w:rsidR="00B1799E" w:rsidRPr="00F45C60">
        <w:rPr>
          <w:rFonts w:eastAsia="Calibri"/>
          <w:color w:val="000000"/>
          <w:sz w:val="28"/>
          <w:szCs w:val="28"/>
          <w:lang w:eastAsia="es-UY"/>
        </w:rPr>
        <w:t xml:space="preserve"> </w:t>
      </w:r>
      <w:r w:rsidRPr="00F45C60">
        <w:rPr>
          <w:rFonts w:eastAsia="Calibri"/>
          <w:color w:val="000000"/>
          <w:sz w:val="28"/>
          <w:szCs w:val="28"/>
          <w:lang w:eastAsia="es-UY"/>
        </w:rPr>
        <w:t>de control del cumplimiento de la normativa</w:t>
      </w:r>
      <w:r w:rsidRPr="00014967">
        <w:rPr>
          <w:rFonts w:eastAsia="Calibri"/>
          <w:color w:val="000000"/>
          <w:sz w:val="28"/>
          <w:szCs w:val="28"/>
          <w:lang w:eastAsia="es-UY"/>
        </w:rPr>
        <w:t xml:space="preserve"> constitucional, legal o reglamentaria</w:t>
      </w:r>
      <w:r w:rsidR="00B1799E">
        <w:rPr>
          <w:rFonts w:eastAsia="Calibri"/>
          <w:color w:val="000000"/>
          <w:sz w:val="28"/>
          <w:szCs w:val="28"/>
          <w:lang w:eastAsia="es-UY"/>
        </w:rPr>
        <w:t xml:space="preserve"> </w:t>
      </w:r>
      <w:r w:rsidRPr="00014967">
        <w:rPr>
          <w:rFonts w:eastAsia="Calibri"/>
          <w:color w:val="000000"/>
          <w:sz w:val="28"/>
          <w:szCs w:val="28"/>
          <w:lang w:eastAsia="es-UY"/>
        </w:rPr>
        <w:t>vigente, y de los convenios internacionales ratificados por la República, referidos</w:t>
      </w:r>
      <w:r w:rsidR="00B1799E">
        <w:rPr>
          <w:rFonts w:eastAsia="Calibri"/>
          <w:color w:val="000000"/>
          <w:sz w:val="28"/>
          <w:szCs w:val="28"/>
          <w:lang w:eastAsia="es-UY"/>
        </w:rPr>
        <w:t xml:space="preserve"> </w:t>
      </w:r>
      <w:r w:rsidRPr="00014967">
        <w:rPr>
          <w:rFonts w:eastAsia="Calibri"/>
          <w:color w:val="000000"/>
          <w:sz w:val="28"/>
          <w:szCs w:val="28"/>
          <w:lang w:eastAsia="es-UY"/>
        </w:rPr>
        <w:t>a la situación de las personas privadas de libertad en virtud de proceso judicial.</w:t>
      </w:r>
      <w:r w:rsidR="00F45C60">
        <w:rPr>
          <w:rFonts w:eastAsia="Calibri"/>
          <w:color w:val="000000"/>
          <w:sz w:val="28"/>
          <w:szCs w:val="28"/>
          <w:lang w:eastAsia="es-UY"/>
        </w:rPr>
        <w:t xml:space="preserve"> </w:t>
      </w:r>
      <w:r w:rsidRPr="00014967">
        <w:rPr>
          <w:rFonts w:eastAsia="Calibri"/>
          <w:color w:val="000000"/>
          <w:sz w:val="28"/>
          <w:szCs w:val="28"/>
          <w:lang w:eastAsia="es-UY"/>
        </w:rPr>
        <w:t>Igualmente le compete la supervisión de la actividad de los organismos encargados</w:t>
      </w:r>
      <w:r w:rsidR="00B1799E">
        <w:rPr>
          <w:rFonts w:eastAsia="Calibri"/>
          <w:color w:val="000000"/>
          <w:sz w:val="28"/>
          <w:szCs w:val="28"/>
          <w:lang w:eastAsia="es-UY"/>
        </w:rPr>
        <w:t xml:space="preserve"> </w:t>
      </w:r>
      <w:r w:rsidRPr="00014967">
        <w:rPr>
          <w:rFonts w:eastAsia="Calibri"/>
          <w:color w:val="000000"/>
          <w:sz w:val="28"/>
          <w:szCs w:val="28"/>
          <w:lang w:eastAsia="es-UY"/>
        </w:rPr>
        <w:t>de la República y se integra por los titulares de las Subsecretarías de los Ministerios de Interior,</w:t>
      </w:r>
      <w:r w:rsidR="00B1799E">
        <w:rPr>
          <w:rFonts w:eastAsia="Calibri"/>
          <w:color w:val="000000"/>
          <w:sz w:val="28"/>
          <w:szCs w:val="28"/>
          <w:lang w:eastAsia="es-UY"/>
        </w:rPr>
        <w:t xml:space="preserve"> </w:t>
      </w:r>
      <w:r w:rsidRPr="00014967">
        <w:rPr>
          <w:rFonts w:eastAsia="Calibri"/>
          <w:color w:val="000000"/>
          <w:sz w:val="28"/>
          <w:szCs w:val="28"/>
          <w:lang w:eastAsia="es-UY"/>
        </w:rPr>
        <w:t>Relaciones Exteriores, Economía y Finanzas, Defensa Nacional, Educación y Cultura, Trabajo y</w:t>
      </w:r>
      <w:r w:rsidR="00F45C60">
        <w:rPr>
          <w:rFonts w:eastAsia="Calibri"/>
          <w:color w:val="000000"/>
          <w:sz w:val="28"/>
          <w:szCs w:val="28"/>
          <w:lang w:eastAsia="es-UY"/>
        </w:rPr>
        <w:t xml:space="preserve"> </w:t>
      </w:r>
      <w:r w:rsidRPr="00014967">
        <w:rPr>
          <w:rFonts w:eastAsia="Calibri"/>
          <w:color w:val="000000"/>
          <w:sz w:val="28"/>
          <w:szCs w:val="28"/>
          <w:lang w:eastAsia="es-UY"/>
        </w:rPr>
        <w:t>Seguridad Social, Salud Pública, Turismo y Desarrollo Social, el Secretario</w:t>
      </w:r>
      <w:r w:rsidR="009D66F5">
        <w:rPr>
          <w:rFonts w:eastAsia="Calibri"/>
          <w:color w:val="000000"/>
          <w:sz w:val="28"/>
          <w:szCs w:val="28"/>
          <w:lang w:eastAsia="es-UY"/>
        </w:rPr>
        <w:t xml:space="preserve"> </w:t>
      </w:r>
      <w:r w:rsidRPr="00014967">
        <w:rPr>
          <w:rFonts w:eastAsia="Calibri"/>
          <w:color w:val="000000"/>
          <w:sz w:val="28"/>
          <w:szCs w:val="28"/>
          <w:lang w:eastAsia="es-UY"/>
        </w:rPr>
        <w:t>General de la Secretaría</w:t>
      </w:r>
      <w:r w:rsidR="00B1799E">
        <w:rPr>
          <w:rFonts w:eastAsia="Calibri"/>
          <w:color w:val="000000"/>
          <w:sz w:val="28"/>
          <w:szCs w:val="28"/>
          <w:lang w:eastAsia="es-UY"/>
        </w:rPr>
        <w:t xml:space="preserve"> </w:t>
      </w:r>
      <w:r w:rsidRPr="00014967">
        <w:rPr>
          <w:rFonts w:eastAsia="Calibri"/>
          <w:color w:val="000000"/>
          <w:sz w:val="28"/>
          <w:szCs w:val="28"/>
          <w:lang w:eastAsia="es-UY"/>
        </w:rPr>
        <w:t>Nacional de Drogas y el Secretario Nacional para la Lucha Contra el Lavado de Activos y el</w:t>
      </w:r>
      <w:r w:rsidR="00B1799E">
        <w:rPr>
          <w:rFonts w:eastAsia="Calibri"/>
          <w:color w:val="000000"/>
          <w:sz w:val="28"/>
          <w:szCs w:val="28"/>
          <w:lang w:eastAsia="es-UY"/>
        </w:rPr>
        <w:t xml:space="preserve"> </w:t>
      </w:r>
      <w:r w:rsidRPr="00014967">
        <w:rPr>
          <w:rFonts w:eastAsia="Calibri"/>
          <w:color w:val="000000"/>
          <w:sz w:val="28"/>
          <w:szCs w:val="28"/>
          <w:lang w:eastAsia="es-UY"/>
        </w:rPr>
        <w:t>Financiamiento del Terrorismo.</w:t>
      </w:r>
    </w:p>
    <w:p w14:paraId="69CFC7EF" w14:textId="77777777" w:rsidR="00B474B7" w:rsidRPr="00014967" w:rsidRDefault="00B474B7" w:rsidP="00014967">
      <w:pPr>
        <w:spacing w:line="276" w:lineRule="auto"/>
        <w:jc w:val="both"/>
        <w:rPr>
          <w:b/>
          <w:sz w:val="28"/>
          <w:szCs w:val="28"/>
        </w:rPr>
      </w:pPr>
    </w:p>
    <w:p w14:paraId="6335FF07" w14:textId="77777777" w:rsidR="00B54AF6" w:rsidRDefault="00E21AD8" w:rsidP="00B54AF6">
      <w:pPr>
        <w:jc w:val="both"/>
        <w:rPr>
          <w:b/>
          <w:sz w:val="36"/>
          <w:szCs w:val="36"/>
        </w:rPr>
      </w:pPr>
      <w:r w:rsidRPr="003A6215">
        <w:rPr>
          <w:b/>
          <w:sz w:val="36"/>
          <w:szCs w:val="36"/>
        </w:rPr>
        <w:t xml:space="preserve">4. </w:t>
      </w:r>
      <w:r w:rsidR="00B54AF6" w:rsidRPr="00B54AF6">
        <w:rPr>
          <w:b/>
          <w:sz w:val="36"/>
          <w:szCs w:val="36"/>
          <w:u w:val="single"/>
        </w:rPr>
        <w:t>Aún más allá: ¿un cometido del Poder Judicial?</w:t>
      </w:r>
    </w:p>
    <w:p w14:paraId="29859C44" w14:textId="77777777" w:rsidR="00B54AF6" w:rsidRDefault="006A4FEC" w:rsidP="006A4FEC">
      <w:pPr>
        <w:spacing w:line="276" w:lineRule="auto"/>
        <w:jc w:val="both"/>
        <w:rPr>
          <w:b/>
          <w:sz w:val="36"/>
          <w:szCs w:val="36"/>
        </w:rPr>
      </w:pPr>
      <w:r>
        <w:rPr>
          <w:b/>
          <w:sz w:val="36"/>
          <w:szCs w:val="36"/>
        </w:rPr>
        <w:tab/>
      </w:r>
    </w:p>
    <w:p w14:paraId="05C8A5B0" w14:textId="77777777" w:rsidR="006A4FEC" w:rsidRPr="006A4FEC" w:rsidRDefault="006A4FEC" w:rsidP="006A4FEC">
      <w:pPr>
        <w:spacing w:line="276" w:lineRule="auto"/>
        <w:jc w:val="both"/>
        <w:rPr>
          <w:bCs/>
          <w:sz w:val="28"/>
          <w:szCs w:val="28"/>
        </w:rPr>
      </w:pPr>
      <w:r w:rsidRPr="006A4FEC">
        <w:rPr>
          <w:bCs/>
          <w:sz w:val="28"/>
          <w:szCs w:val="28"/>
        </w:rPr>
        <w:tab/>
        <w:t xml:space="preserve">Aún sin ingresar directamente en ello, no puede concluirse </w:t>
      </w:r>
      <w:r w:rsidR="00C83B86">
        <w:rPr>
          <w:bCs/>
          <w:sz w:val="28"/>
          <w:szCs w:val="28"/>
        </w:rPr>
        <w:t xml:space="preserve">esta exposición </w:t>
      </w:r>
      <w:r w:rsidRPr="006A4FEC">
        <w:rPr>
          <w:bCs/>
          <w:sz w:val="28"/>
          <w:szCs w:val="28"/>
        </w:rPr>
        <w:t>sin plantear si aún más allá de la conveniencia de la existencia de Juzgados Especializados para intervenir en la Ejecución de las Sentencia</w:t>
      </w:r>
      <w:r w:rsidR="00C83B86">
        <w:rPr>
          <w:bCs/>
          <w:sz w:val="28"/>
          <w:szCs w:val="28"/>
        </w:rPr>
        <w:t>s</w:t>
      </w:r>
      <w:r w:rsidRPr="006A4FEC">
        <w:rPr>
          <w:bCs/>
          <w:sz w:val="28"/>
          <w:szCs w:val="28"/>
        </w:rPr>
        <w:t xml:space="preserve"> de Condena</w:t>
      </w:r>
      <w:r w:rsidR="00C83B86">
        <w:rPr>
          <w:bCs/>
          <w:sz w:val="28"/>
          <w:szCs w:val="28"/>
        </w:rPr>
        <w:t xml:space="preserve"> Penales</w:t>
      </w:r>
      <w:r w:rsidRPr="006A4FEC">
        <w:rPr>
          <w:bCs/>
          <w:sz w:val="28"/>
          <w:szCs w:val="28"/>
        </w:rPr>
        <w:t xml:space="preserve">, no debería </w:t>
      </w:r>
      <w:r w:rsidR="00C83B86">
        <w:rPr>
          <w:bCs/>
          <w:sz w:val="28"/>
          <w:szCs w:val="28"/>
        </w:rPr>
        <w:t xml:space="preserve">en verdad </w:t>
      </w:r>
      <w:r w:rsidRPr="006A4FEC">
        <w:rPr>
          <w:bCs/>
          <w:sz w:val="28"/>
          <w:szCs w:val="28"/>
        </w:rPr>
        <w:t xml:space="preserve">propenderse a que toda la ejecución de dichas sentencias </w:t>
      </w:r>
      <w:r w:rsidR="00BB215C">
        <w:rPr>
          <w:bCs/>
          <w:sz w:val="28"/>
          <w:szCs w:val="28"/>
        </w:rPr>
        <w:t xml:space="preserve">-incluyendo la dirección y gestión de los establecimientos de detención- </w:t>
      </w:r>
      <w:r w:rsidR="00C83B86">
        <w:rPr>
          <w:bCs/>
          <w:sz w:val="28"/>
          <w:szCs w:val="28"/>
        </w:rPr>
        <w:t>se encuentre</w:t>
      </w:r>
      <w:r w:rsidRPr="006A4FEC">
        <w:rPr>
          <w:bCs/>
          <w:sz w:val="28"/>
          <w:szCs w:val="28"/>
        </w:rPr>
        <w:t xml:space="preserve"> </w:t>
      </w:r>
      <w:r w:rsidR="00BB215C">
        <w:rPr>
          <w:bCs/>
          <w:sz w:val="28"/>
          <w:szCs w:val="28"/>
        </w:rPr>
        <w:t xml:space="preserve">directamente </w:t>
      </w:r>
      <w:r w:rsidRPr="006A4FEC">
        <w:rPr>
          <w:bCs/>
          <w:sz w:val="28"/>
          <w:szCs w:val="28"/>
        </w:rPr>
        <w:t>a cargo del Poder Judicial, como lo está la ejecución de todas las demás sentencias no penales.</w:t>
      </w:r>
    </w:p>
    <w:p w14:paraId="7D890143" w14:textId="77777777" w:rsidR="00B54AF6" w:rsidRPr="00BB215C" w:rsidRDefault="00BB215C" w:rsidP="006A4FEC">
      <w:pPr>
        <w:spacing w:line="276" w:lineRule="auto"/>
        <w:jc w:val="both"/>
        <w:rPr>
          <w:bCs/>
          <w:sz w:val="28"/>
          <w:szCs w:val="28"/>
        </w:rPr>
      </w:pPr>
      <w:r w:rsidRPr="00BB215C">
        <w:rPr>
          <w:bCs/>
          <w:sz w:val="28"/>
          <w:szCs w:val="28"/>
        </w:rPr>
        <w:tab/>
        <w:t>Indudablemente cuestiones presupuestales -aunque ellas serían en tal sentido quizás remediables sin enormes dificultades- más en especial cuestiones atinentes a la preparación y disponibilidad del Poder Judicial</w:t>
      </w:r>
      <w:r w:rsidR="00C83B86">
        <w:rPr>
          <w:bCs/>
          <w:sz w:val="28"/>
          <w:szCs w:val="28"/>
        </w:rPr>
        <w:t>, de sus autoridades</w:t>
      </w:r>
      <w:r w:rsidRPr="00BB215C">
        <w:rPr>
          <w:bCs/>
          <w:sz w:val="28"/>
          <w:szCs w:val="28"/>
        </w:rPr>
        <w:t xml:space="preserve"> y </w:t>
      </w:r>
      <w:r w:rsidR="00C83B86">
        <w:rPr>
          <w:bCs/>
          <w:sz w:val="28"/>
          <w:szCs w:val="28"/>
        </w:rPr>
        <w:t xml:space="preserve">de </w:t>
      </w:r>
      <w:r w:rsidRPr="00BB215C">
        <w:rPr>
          <w:bCs/>
          <w:sz w:val="28"/>
          <w:szCs w:val="28"/>
        </w:rPr>
        <w:t>sus funcionarios</w:t>
      </w:r>
      <w:r w:rsidR="00C83B86">
        <w:rPr>
          <w:bCs/>
          <w:sz w:val="28"/>
          <w:szCs w:val="28"/>
        </w:rPr>
        <w:t>,</w:t>
      </w:r>
      <w:r w:rsidRPr="00BB215C">
        <w:rPr>
          <w:bCs/>
          <w:sz w:val="28"/>
          <w:szCs w:val="28"/>
        </w:rPr>
        <w:t xml:space="preserve"> para gestionar los establecimientos de detención tendrían que ser vencidas para que la ejecución total de las sentencia de condena en materia penal se cumpla, como la ejecución de la sentencia de cualquier otra materia, por el propio Poder Judicial, sin necesidad de la injerencia de la Administración.</w:t>
      </w:r>
    </w:p>
    <w:p w14:paraId="0C026D9D" w14:textId="4DB28696" w:rsidR="00B54AF6" w:rsidRDefault="00B54AF6" w:rsidP="006A4FEC">
      <w:pPr>
        <w:spacing w:line="276" w:lineRule="auto"/>
        <w:jc w:val="both"/>
        <w:rPr>
          <w:b/>
          <w:sz w:val="36"/>
          <w:szCs w:val="36"/>
        </w:rPr>
      </w:pPr>
    </w:p>
    <w:p w14:paraId="5433E6B1" w14:textId="77777777" w:rsidR="00E21AD8" w:rsidRPr="00B54AF6" w:rsidRDefault="00B54AF6" w:rsidP="00B54AF6">
      <w:pPr>
        <w:jc w:val="both"/>
        <w:rPr>
          <w:b/>
          <w:bCs/>
          <w:sz w:val="36"/>
          <w:szCs w:val="36"/>
          <w:u w:val="single"/>
        </w:rPr>
      </w:pPr>
      <w:r w:rsidRPr="00B54AF6">
        <w:rPr>
          <w:b/>
          <w:bCs/>
          <w:sz w:val="36"/>
          <w:szCs w:val="36"/>
        </w:rPr>
        <w:t xml:space="preserve">5. </w:t>
      </w:r>
      <w:r w:rsidRPr="00B54AF6">
        <w:rPr>
          <w:b/>
          <w:bCs/>
          <w:sz w:val="36"/>
          <w:szCs w:val="36"/>
          <w:u w:val="single"/>
        </w:rPr>
        <w:t>C</w:t>
      </w:r>
      <w:r w:rsidR="00E21AD8" w:rsidRPr="00B54AF6">
        <w:rPr>
          <w:b/>
          <w:bCs/>
          <w:sz w:val="36"/>
          <w:szCs w:val="36"/>
          <w:u w:val="single"/>
        </w:rPr>
        <w:t>onclusión</w:t>
      </w:r>
    </w:p>
    <w:p w14:paraId="6625F927" w14:textId="77777777" w:rsidR="00B474B7" w:rsidRPr="00014967" w:rsidRDefault="00B474B7" w:rsidP="00014967">
      <w:pPr>
        <w:spacing w:line="276" w:lineRule="auto"/>
        <w:jc w:val="both"/>
        <w:rPr>
          <w:b/>
          <w:sz w:val="28"/>
          <w:szCs w:val="28"/>
        </w:rPr>
      </w:pPr>
    </w:p>
    <w:p w14:paraId="59D439BD" w14:textId="77777777" w:rsidR="007B3BF7" w:rsidRPr="00014967" w:rsidRDefault="00FC565B" w:rsidP="00014967">
      <w:pPr>
        <w:spacing w:line="276" w:lineRule="auto"/>
        <w:ind w:firstLine="708"/>
        <w:jc w:val="both"/>
        <w:rPr>
          <w:sz w:val="28"/>
          <w:szCs w:val="28"/>
        </w:rPr>
      </w:pPr>
      <w:r w:rsidRPr="00014967">
        <w:rPr>
          <w:sz w:val="28"/>
          <w:szCs w:val="28"/>
        </w:rPr>
        <w:lastRenderedPageBreak/>
        <w:t xml:space="preserve">De </w:t>
      </w:r>
      <w:r w:rsidR="00D631D1">
        <w:rPr>
          <w:sz w:val="28"/>
          <w:szCs w:val="28"/>
        </w:rPr>
        <w:t xml:space="preserve">por lo menos </w:t>
      </w:r>
      <w:r w:rsidRPr="00014967">
        <w:rPr>
          <w:sz w:val="28"/>
          <w:szCs w:val="28"/>
        </w:rPr>
        <w:t xml:space="preserve">las previsiones contenidas en </w:t>
      </w:r>
      <w:r w:rsidR="00D631D1">
        <w:rPr>
          <w:sz w:val="28"/>
          <w:szCs w:val="28"/>
        </w:rPr>
        <w:t xml:space="preserve">general en </w:t>
      </w:r>
      <w:r w:rsidRPr="00014967">
        <w:rPr>
          <w:sz w:val="28"/>
          <w:szCs w:val="28"/>
        </w:rPr>
        <w:t>la</w:t>
      </w:r>
      <w:r w:rsidR="00D631D1">
        <w:rPr>
          <w:sz w:val="28"/>
          <w:szCs w:val="28"/>
        </w:rPr>
        <w:t>s constituciones</w:t>
      </w:r>
      <w:r w:rsidR="00760131">
        <w:rPr>
          <w:sz w:val="28"/>
          <w:szCs w:val="28"/>
        </w:rPr>
        <w:t>,</w:t>
      </w:r>
      <w:r w:rsidRPr="00014967">
        <w:rPr>
          <w:sz w:val="28"/>
          <w:szCs w:val="28"/>
        </w:rPr>
        <w:t xml:space="preserve"> </w:t>
      </w:r>
      <w:r w:rsidR="00B1644A">
        <w:rPr>
          <w:sz w:val="28"/>
          <w:szCs w:val="28"/>
        </w:rPr>
        <w:t xml:space="preserve">en el </w:t>
      </w:r>
      <w:r w:rsidRPr="00014967">
        <w:rPr>
          <w:sz w:val="28"/>
          <w:szCs w:val="28"/>
        </w:rPr>
        <w:t>art. 5, 2 de</w:t>
      </w:r>
      <w:r w:rsidR="007B3BF7" w:rsidRPr="00014967">
        <w:rPr>
          <w:sz w:val="28"/>
          <w:szCs w:val="28"/>
        </w:rPr>
        <w:t xml:space="preserve"> </w:t>
      </w:r>
      <w:r w:rsidRPr="00014967">
        <w:rPr>
          <w:sz w:val="28"/>
          <w:szCs w:val="28"/>
        </w:rPr>
        <w:t xml:space="preserve">la </w:t>
      </w:r>
      <w:r w:rsidR="00B1644A">
        <w:rPr>
          <w:sz w:val="28"/>
          <w:szCs w:val="28"/>
        </w:rPr>
        <w:t>“</w:t>
      </w:r>
      <w:r w:rsidRPr="00014967">
        <w:rPr>
          <w:sz w:val="28"/>
          <w:szCs w:val="28"/>
        </w:rPr>
        <w:t>Convención Americana sobre los Derechos Humanos</w:t>
      </w:r>
      <w:r w:rsidR="00B1644A">
        <w:rPr>
          <w:sz w:val="28"/>
          <w:szCs w:val="28"/>
        </w:rPr>
        <w:t>”</w:t>
      </w:r>
      <w:r w:rsidR="00760131">
        <w:rPr>
          <w:sz w:val="28"/>
          <w:szCs w:val="28"/>
        </w:rPr>
        <w:t>,</w:t>
      </w:r>
      <w:r w:rsidRPr="00014967">
        <w:rPr>
          <w:sz w:val="28"/>
          <w:szCs w:val="28"/>
        </w:rPr>
        <w:t xml:space="preserve"> </w:t>
      </w:r>
      <w:r w:rsidR="00B1644A">
        <w:rPr>
          <w:sz w:val="28"/>
          <w:szCs w:val="28"/>
        </w:rPr>
        <w:t xml:space="preserve">en el </w:t>
      </w:r>
      <w:r w:rsidRPr="00014967">
        <w:rPr>
          <w:sz w:val="28"/>
          <w:szCs w:val="28"/>
        </w:rPr>
        <w:t xml:space="preserve">art. 10 del </w:t>
      </w:r>
      <w:r w:rsidR="00B1644A">
        <w:rPr>
          <w:sz w:val="28"/>
          <w:szCs w:val="28"/>
        </w:rPr>
        <w:t>“</w:t>
      </w:r>
      <w:r w:rsidRPr="00014967">
        <w:rPr>
          <w:sz w:val="28"/>
          <w:szCs w:val="28"/>
        </w:rPr>
        <w:t>Pact</w:t>
      </w:r>
      <w:r w:rsidR="007B3BF7" w:rsidRPr="00014967">
        <w:rPr>
          <w:sz w:val="28"/>
          <w:szCs w:val="28"/>
        </w:rPr>
        <w:t xml:space="preserve">o </w:t>
      </w:r>
      <w:r w:rsidRPr="00014967">
        <w:rPr>
          <w:sz w:val="28"/>
          <w:szCs w:val="28"/>
        </w:rPr>
        <w:t>Internacional de los Derechos Civiles y Políticos</w:t>
      </w:r>
      <w:r w:rsidR="00B1644A">
        <w:rPr>
          <w:sz w:val="28"/>
          <w:szCs w:val="28"/>
        </w:rPr>
        <w:t>”</w:t>
      </w:r>
      <w:r w:rsidR="00760131">
        <w:rPr>
          <w:sz w:val="28"/>
          <w:szCs w:val="28"/>
        </w:rPr>
        <w:t>,</w:t>
      </w:r>
      <w:r w:rsidRPr="00014967">
        <w:rPr>
          <w:sz w:val="28"/>
          <w:szCs w:val="28"/>
        </w:rPr>
        <w:t xml:space="preserve"> y</w:t>
      </w:r>
      <w:r w:rsidR="00B1644A">
        <w:rPr>
          <w:sz w:val="28"/>
          <w:szCs w:val="28"/>
        </w:rPr>
        <w:t xml:space="preserve"> en la</w:t>
      </w:r>
      <w:r w:rsidRPr="00014967">
        <w:rPr>
          <w:sz w:val="28"/>
          <w:szCs w:val="28"/>
        </w:rPr>
        <w:t xml:space="preserve"> </w:t>
      </w:r>
      <w:r w:rsidR="007B3BF7" w:rsidRPr="00014967">
        <w:rPr>
          <w:sz w:val="28"/>
          <w:szCs w:val="28"/>
        </w:rPr>
        <w:t>cl</w:t>
      </w:r>
      <w:r w:rsidR="00D631D1">
        <w:rPr>
          <w:sz w:val="28"/>
          <w:szCs w:val="28"/>
        </w:rPr>
        <w:t>á</w:t>
      </w:r>
      <w:r w:rsidR="007B3BF7" w:rsidRPr="00014967">
        <w:rPr>
          <w:sz w:val="28"/>
          <w:szCs w:val="28"/>
        </w:rPr>
        <w:t xml:space="preserve">usula </w:t>
      </w:r>
      <w:r w:rsidRPr="00014967">
        <w:rPr>
          <w:sz w:val="28"/>
          <w:szCs w:val="28"/>
        </w:rPr>
        <w:t xml:space="preserve">XXV de la </w:t>
      </w:r>
      <w:r w:rsidR="00B1644A">
        <w:rPr>
          <w:sz w:val="28"/>
          <w:szCs w:val="28"/>
        </w:rPr>
        <w:t>“</w:t>
      </w:r>
      <w:r w:rsidRPr="00014967">
        <w:rPr>
          <w:sz w:val="28"/>
          <w:szCs w:val="28"/>
        </w:rPr>
        <w:t>Declaración</w:t>
      </w:r>
      <w:r w:rsidR="007B3BF7" w:rsidRPr="00014967">
        <w:rPr>
          <w:sz w:val="28"/>
          <w:szCs w:val="28"/>
        </w:rPr>
        <w:t xml:space="preserve"> </w:t>
      </w:r>
      <w:r w:rsidRPr="00014967">
        <w:rPr>
          <w:sz w:val="28"/>
          <w:szCs w:val="28"/>
        </w:rPr>
        <w:t>Americana de los Derechos del Hombre</w:t>
      </w:r>
      <w:r w:rsidR="00B1644A">
        <w:rPr>
          <w:sz w:val="28"/>
          <w:szCs w:val="28"/>
        </w:rPr>
        <w:t>”</w:t>
      </w:r>
      <w:r w:rsidR="007B3BF7" w:rsidRPr="00014967">
        <w:rPr>
          <w:sz w:val="28"/>
          <w:szCs w:val="28"/>
        </w:rPr>
        <w:t>,</w:t>
      </w:r>
      <w:r w:rsidRPr="00014967">
        <w:rPr>
          <w:sz w:val="28"/>
          <w:szCs w:val="28"/>
        </w:rPr>
        <w:t xml:space="preserve"> se desprende </w:t>
      </w:r>
      <w:r w:rsidR="00D631D1">
        <w:rPr>
          <w:sz w:val="28"/>
          <w:szCs w:val="28"/>
        </w:rPr>
        <w:t>la regla general</w:t>
      </w:r>
      <w:r w:rsidRPr="00014967">
        <w:rPr>
          <w:sz w:val="28"/>
          <w:szCs w:val="28"/>
        </w:rPr>
        <w:t xml:space="preserve"> del trato</w:t>
      </w:r>
      <w:r w:rsidR="007B3BF7" w:rsidRPr="00014967">
        <w:rPr>
          <w:sz w:val="28"/>
          <w:szCs w:val="28"/>
        </w:rPr>
        <w:t xml:space="preserve"> </w:t>
      </w:r>
      <w:r w:rsidRPr="00014967">
        <w:rPr>
          <w:sz w:val="28"/>
          <w:szCs w:val="28"/>
        </w:rPr>
        <w:t>humanitario en la ejecución de la</w:t>
      </w:r>
      <w:r w:rsidR="00760131">
        <w:rPr>
          <w:sz w:val="28"/>
          <w:szCs w:val="28"/>
        </w:rPr>
        <w:t>s sentencias de condena de los procesos penales</w:t>
      </w:r>
      <w:r w:rsidRPr="00014967">
        <w:rPr>
          <w:sz w:val="28"/>
          <w:szCs w:val="28"/>
        </w:rPr>
        <w:t xml:space="preserve">. </w:t>
      </w:r>
    </w:p>
    <w:p w14:paraId="3DB7E911" w14:textId="77777777" w:rsidR="00760131" w:rsidRDefault="00FC565B" w:rsidP="00014967">
      <w:pPr>
        <w:spacing w:line="276" w:lineRule="auto"/>
        <w:ind w:firstLine="708"/>
        <w:jc w:val="both"/>
        <w:rPr>
          <w:sz w:val="28"/>
          <w:szCs w:val="28"/>
        </w:rPr>
      </w:pPr>
      <w:r w:rsidRPr="00014967">
        <w:rPr>
          <w:sz w:val="28"/>
          <w:szCs w:val="28"/>
        </w:rPr>
        <w:t>Por tal motivo se ha dicho que la</w:t>
      </w:r>
      <w:r w:rsidR="007B3BF7" w:rsidRPr="00014967">
        <w:rPr>
          <w:sz w:val="28"/>
          <w:szCs w:val="28"/>
        </w:rPr>
        <w:t xml:space="preserve"> </w:t>
      </w:r>
      <w:r w:rsidRPr="00014967">
        <w:rPr>
          <w:sz w:val="28"/>
          <w:szCs w:val="28"/>
        </w:rPr>
        <w:t>dignidad de la persona humana, junto al ineludible fin resocializador de la</w:t>
      </w:r>
      <w:r w:rsidR="007B3BF7" w:rsidRPr="00014967">
        <w:rPr>
          <w:sz w:val="28"/>
          <w:szCs w:val="28"/>
        </w:rPr>
        <w:t xml:space="preserve"> </w:t>
      </w:r>
      <w:r w:rsidRPr="00014967">
        <w:rPr>
          <w:sz w:val="28"/>
          <w:szCs w:val="28"/>
        </w:rPr>
        <w:t>pena</w:t>
      </w:r>
      <w:r w:rsidR="00DB6A9D">
        <w:rPr>
          <w:sz w:val="28"/>
          <w:szCs w:val="28"/>
        </w:rPr>
        <w:t>,</w:t>
      </w:r>
      <w:r w:rsidRPr="00014967">
        <w:rPr>
          <w:sz w:val="28"/>
          <w:szCs w:val="28"/>
        </w:rPr>
        <w:t xml:space="preserve"> han abierto</w:t>
      </w:r>
      <w:r w:rsidR="007B3BF7" w:rsidRPr="00014967">
        <w:rPr>
          <w:sz w:val="28"/>
          <w:szCs w:val="28"/>
        </w:rPr>
        <w:t xml:space="preserve"> </w:t>
      </w:r>
      <w:r w:rsidRPr="00014967">
        <w:rPr>
          <w:sz w:val="28"/>
          <w:szCs w:val="28"/>
        </w:rPr>
        <w:t xml:space="preserve">paso a la necesidad de </w:t>
      </w:r>
      <w:r w:rsidR="00DB6A9D">
        <w:rPr>
          <w:sz w:val="28"/>
          <w:szCs w:val="28"/>
        </w:rPr>
        <w:t xml:space="preserve">por lo menos </w:t>
      </w:r>
      <w:r w:rsidRPr="00014967">
        <w:rPr>
          <w:sz w:val="28"/>
          <w:szCs w:val="28"/>
        </w:rPr>
        <w:t>contar con jueces especializados, que</w:t>
      </w:r>
      <w:r w:rsidR="007B3BF7" w:rsidRPr="00014967">
        <w:rPr>
          <w:sz w:val="28"/>
          <w:szCs w:val="28"/>
        </w:rPr>
        <w:t xml:space="preserve"> </w:t>
      </w:r>
      <w:r w:rsidRPr="00014967">
        <w:rPr>
          <w:sz w:val="28"/>
          <w:szCs w:val="28"/>
        </w:rPr>
        <w:t>diferenciándose del Tribunal que impuso la condena, realicen un efectivo</w:t>
      </w:r>
      <w:r w:rsidR="007B3BF7" w:rsidRPr="00014967">
        <w:rPr>
          <w:sz w:val="28"/>
          <w:szCs w:val="28"/>
        </w:rPr>
        <w:t xml:space="preserve"> </w:t>
      </w:r>
      <w:r w:rsidRPr="00014967">
        <w:rPr>
          <w:sz w:val="28"/>
          <w:szCs w:val="28"/>
        </w:rPr>
        <w:t xml:space="preserve">control del </w:t>
      </w:r>
      <w:r w:rsidR="00B1644A">
        <w:rPr>
          <w:sz w:val="28"/>
          <w:szCs w:val="28"/>
        </w:rPr>
        <w:t>penado</w:t>
      </w:r>
      <w:r w:rsidRPr="00014967">
        <w:rPr>
          <w:sz w:val="28"/>
          <w:szCs w:val="28"/>
        </w:rPr>
        <w:t xml:space="preserve"> durante el tiempo que insuma </w:t>
      </w:r>
      <w:r w:rsidR="00DB6A9D">
        <w:rPr>
          <w:sz w:val="28"/>
          <w:szCs w:val="28"/>
        </w:rPr>
        <w:t xml:space="preserve">el cumplimiento de </w:t>
      </w:r>
      <w:r w:rsidR="00B1644A">
        <w:rPr>
          <w:sz w:val="28"/>
          <w:szCs w:val="28"/>
        </w:rPr>
        <w:t>su</w:t>
      </w:r>
      <w:r w:rsidR="00DB6A9D">
        <w:rPr>
          <w:sz w:val="28"/>
          <w:szCs w:val="28"/>
        </w:rPr>
        <w:t xml:space="preserve"> pena</w:t>
      </w:r>
      <w:r w:rsidR="00760131">
        <w:rPr>
          <w:sz w:val="28"/>
          <w:szCs w:val="28"/>
        </w:rPr>
        <w:t xml:space="preserve">. </w:t>
      </w:r>
    </w:p>
    <w:p w14:paraId="5375101C" w14:textId="77777777" w:rsidR="00FC565B" w:rsidRPr="00014967" w:rsidRDefault="00760131" w:rsidP="00014967">
      <w:pPr>
        <w:spacing w:line="276" w:lineRule="auto"/>
        <w:ind w:firstLine="708"/>
        <w:jc w:val="both"/>
        <w:rPr>
          <w:sz w:val="28"/>
          <w:szCs w:val="28"/>
        </w:rPr>
      </w:pPr>
      <w:r>
        <w:rPr>
          <w:sz w:val="28"/>
          <w:szCs w:val="28"/>
        </w:rPr>
        <w:t xml:space="preserve">Por ello es que, </w:t>
      </w:r>
      <w:r w:rsidR="007B3BF7" w:rsidRPr="00014967">
        <w:rPr>
          <w:sz w:val="28"/>
          <w:szCs w:val="28"/>
        </w:rPr>
        <w:t xml:space="preserve">como </w:t>
      </w:r>
      <w:r w:rsidR="00DB6A9D">
        <w:rPr>
          <w:sz w:val="28"/>
          <w:szCs w:val="28"/>
        </w:rPr>
        <w:t xml:space="preserve">por ejemplo </w:t>
      </w:r>
      <w:r w:rsidR="007B3BF7" w:rsidRPr="00014967">
        <w:rPr>
          <w:sz w:val="28"/>
          <w:szCs w:val="28"/>
        </w:rPr>
        <w:t>ha dicho CAFFERATA NORES</w:t>
      </w:r>
      <w:r>
        <w:rPr>
          <w:sz w:val="28"/>
          <w:szCs w:val="28"/>
        </w:rPr>
        <w:t>,</w:t>
      </w:r>
      <w:r w:rsidR="007B3BF7" w:rsidRPr="00014967">
        <w:rPr>
          <w:sz w:val="28"/>
          <w:szCs w:val="28"/>
        </w:rPr>
        <w:t xml:space="preserve"> </w:t>
      </w:r>
      <w:r w:rsidR="00FC565B" w:rsidRPr="00014967">
        <w:rPr>
          <w:sz w:val="28"/>
          <w:szCs w:val="28"/>
        </w:rPr>
        <w:t>resulta “</w:t>
      </w:r>
      <w:r w:rsidR="00FC565B" w:rsidRPr="00014967">
        <w:rPr>
          <w:i/>
          <w:sz w:val="28"/>
          <w:szCs w:val="28"/>
        </w:rPr>
        <w:t>conveniente la separación del tribunal de ejecución</w:t>
      </w:r>
      <w:r w:rsidR="007B3BF7" w:rsidRPr="00014967">
        <w:rPr>
          <w:i/>
          <w:sz w:val="28"/>
          <w:szCs w:val="28"/>
        </w:rPr>
        <w:t xml:space="preserve"> </w:t>
      </w:r>
      <w:r w:rsidR="00FC565B" w:rsidRPr="00014967">
        <w:rPr>
          <w:i/>
          <w:sz w:val="28"/>
          <w:szCs w:val="28"/>
        </w:rPr>
        <w:t>respecto del que ha condenado al imputado, que puede tener una visión</w:t>
      </w:r>
      <w:r w:rsidR="007B3BF7" w:rsidRPr="00014967">
        <w:rPr>
          <w:i/>
          <w:sz w:val="28"/>
          <w:szCs w:val="28"/>
        </w:rPr>
        <w:t xml:space="preserve"> </w:t>
      </w:r>
      <w:r w:rsidR="00FC565B" w:rsidRPr="00014967">
        <w:rPr>
          <w:i/>
          <w:sz w:val="28"/>
          <w:szCs w:val="28"/>
        </w:rPr>
        <w:t>sesgada hacia el pasado. Aquél, en cambio, deberá visualizar el presente y</w:t>
      </w:r>
      <w:r w:rsidR="007B3BF7" w:rsidRPr="00014967">
        <w:rPr>
          <w:i/>
          <w:sz w:val="28"/>
          <w:szCs w:val="28"/>
        </w:rPr>
        <w:t xml:space="preserve"> </w:t>
      </w:r>
      <w:r w:rsidR="00FC565B" w:rsidRPr="00014967">
        <w:rPr>
          <w:i/>
          <w:sz w:val="28"/>
          <w:szCs w:val="28"/>
        </w:rPr>
        <w:t>el futuro del condenado en el proceso de readaptación”</w:t>
      </w:r>
      <w:r w:rsidR="00FC565B" w:rsidRPr="00014967">
        <w:rPr>
          <w:sz w:val="28"/>
          <w:szCs w:val="28"/>
        </w:rPr>
        <w:t>.</w:t>
      </w:r>
    </w:p>
    <w:p w14:paraId="4CF7E155" w14:textId="77777777" w:rsidR="00311D1E" w:rsidRPr="00014967" w:rsidRDefault="00311D1E" w:rsidP="00760131">
      <w:pPr>
        <w:autoSpaceDE w:val="0"/>
        <w:autoSpaceDN w:val="0"/>
        <w:adjustRightInd w:val="0"/>
        <w:spacing w:line="276" w:lineRule="auto"/>
        <w:ind w:firstLine="708"/>
        <w:jc w:val="both"/>
        <w:rPr>
          <w:rFonts w:eastAsia="Calibri"/>
          <w:color w:val="000000"/>
          <w:sz w:val="28"/>
          <w:szCs w:val="28"/>
          <w:lang w:eastAsia="es-UY"/>
        </w:rPr>
      </w:pPr>
      <w:r w:rsidRPr="00014967">
        <w:rPr>
          <w:rFonts w:eastAsia="Calibri"/>
          <w:color w:val="000000"/>
          <w:sz w:val="28"/>
          <w:szCs w:val="28"/>
          <w:lang w:eastAsia="es-UY"/>
        </w:rPr>
        <w:t>La ejecución de la sentencia constituye una parte esencial del derecho a la</w:t>
      </w:r>
      <w:r w:rsidR="00760131">
        <w:rPr>
          <w:rFonts w:eastAsia="Calibri"/>
          <w:color w:val="000000"/>
          <w:sz w:val="28"/>
          <w:szCs w:val="28"/>
          <w:lang w:eastAsia="es-UY"/>
        </w:rPr>
        <w:t xml:space="preserve"> </w:t>
      </w:r>
      <w:r w:rsidRPr="00014967">
        <w:rPr>
          <w:rFonts w:eastAsia="Calibri"/>
          <w:color w:val="000000"/>
          <w:sz w:val="28"/>
          <w:szCs w:val="28"/>
          <w:lang w:eastAsia="es-UY"/>
        </w:rPr>
        <w:t>tutela jurisdiccional efectiva y como tal reviste trascendental importancia para dar</w:t>
      </w:r>
      <w:r>
        <w:rPr>
          <w:rFonts w:eastAsia="Calibri"/>
          <w:color w:val="000000"/>
          <w:sz w:val="28"/>
          <w:szCs w:val="28"/>
          <w:lang w:eastAsia="es-UY"/>
        </w:rPr>
        <w:t xml:space="preserve"> </w:t>
      </w:r>
      <w:r w:rsidRPr="00014967">
        <w:rPr>
          <w:rFonts w:eastAsia="Calibri"/>
          <w:color w:val="000000"/>
          <w:sz w:val="28"/>
          <w:szCs w:val="28"/>
          <w:lang w:eastAsia="es-UY"/>
        </w:rPr>
        <w:t>efectividad a la cláusula del estado social y democrático, que implica, entre otras</w:t>
      </w:r>
      <w:r>
        <w:rPr>
          <w:rFonts w:eastAsia="Calibri"/>
          <w:color w:val="000000"/>
          <w:sz w:val="28"/>
          <w:szCs w:val="28"/>
          <w:lang w:eastAsia="es-UY"/>
        </w:rPr>
        <w:t xml:space="preserve"> </w:t>
      </w:r>
      <w:r w:rsidRPr="00014967">
        <w:rPr>
          <w:rFonts w:eastAsia="Calibri"/>
          <w:color w:val="000000"/>
          <w:sz w:val="28"/>
          <w:szCs w:val="28"/>
          <w:lang w:eastAsia="es-UY"/>
        </w:rPr>
        <w:t>manifestaciones, la sujeción de los ciudadanos y de la administración p</w:t>
      </w:r>
      <w:r w:rsidR="00760131">
        <w:rPr>
          <w:rFonts w:eastAsia="Calibri"/>
          <w:color w:val="000000"/>
          <w:sz w:val="28"/>
          <w:szCs w:val="28"/>
          <w:lang w:eastAsia="es-UY"/>
        </w:rPr>
        <w:t>ú</w:t>
      </w:r>
      <w:r w:rsidRPr="00014967">
        <w:rPr>
          <w:rFonts w:eastAsia="Calibri"/>
          <w:color w:val="000000"/>
          <w:sz w:val="28"/>
          <w:szCs w:val="28"/>
          <w:lang w:eastAsia="es-UY"/>
        </w:rPr>
        <w:t>blica al</w:t>
      </w:r>
      <w:r>
        <w:rPr>
          <w:rFonts w:eastAsia="Calibri"/>
          <w:color w:val="000000"/>
          <w:sz w:val="28"/>
          <w:szCs w:val="28"/>
          <w:lang w:eastAsia="es-UY"/>
        </w:rPr>
        <w:t xml:space="preserve"> </w:t>
      </w:r>
      <w:r w:rsidR="00760131">
        <w:rPr>
          <w:rFonts w:eastAsia="Calibri"/>
          <w:color w:val="000000"/>
          <w:sz w:val="28"/>
          <w:szCs w:val="28"/>
          <w:lang w:eastAsia="es-UY"/>
        </w:rPr>
        <w:t>O</w:t>
      </w:r>
      <w:r w:rsidRPr="00014967">
        <w:rPr>
          <w:rFonts w:eastAsia="Calibri"/>
          <w:color w:val="000000"/>
          <w:sz w:val="28"/>
          <w:szCs w:val="28"/>
          <w:lang w:eastAsia="es-UY"/>
        </w:rPr>
        <w:t>rdenamiento</w:t>
      </w:r>
      <w:r w:rsidR="00760131">
        <w:rPr>
          <w:rFonts w:eastAsia="Calibri"/>
          <w:color w:val="000000"/>
          <w:sz w:val="28"/>
          <w:szCs w:val="28"/>
          <w:lang w:eastAsia="es-UY"/>
        </w:rPr>
        <w:t xml:space="preserve"> J</w:t>
      </w:r>
      <w:r w:rsidRPr="00014967">
        <w:rPr>
          <w:rFonts w:eastAsia="Calibri"/>
          <w:color w:val="000000"/>
          <w:sz w:val="28"/>
          <w:szCs w:val="28"/>
          <w:lang w:eastAsia="es-UY"/>
        </w:rPr>
        <w:t>urídico y a las decisiones que adoptan los tribunales en ejercicio de</w:t>
      </w:r>
      <w:r>
        <w:rPr>
          <w:rFonts w:eastAsia="Calibri"/>
          <w:color w:val="000000"/>
          <w:sz w:val="28"/>
          <w:szCs w:val="28"/>
          <w:lang w:eastAsia="es-UY"/>
        </w:rPr>
        <w:t xml:space="preserve"> </w:t>
      </w:r>
      <w:r w:rsidRPr="00014967">
        <w:rPr>
          <w:rFonts w:eastAsia="Calibri"/>
          <w:color w:val="000000"/>
          <w:sz w:val="28"/>
          <w:szCs w:val="28"/>
          <w:lang w:eastAsia="es-UY"/>
        </w:rPr>
        <w:t>la función jurisdiccional.</w:t>
      </w:r>
    </w:p>
    <w:p w14:paraId="5C8C4794" w14:textId="77777777" w:rsidR="00FC565B" w:rsidRPr="00014967" w:rsidRDefault="00FC565B" w:rsidP="00014967">
      <w:pPr>
        <w:spacing w:line="276" w:lineRule="auto"/>
        <w:jc w:val="both"/>
        <w:rPr>
          <w:sz w:val="28"/>
          <w:szCs w:val="28"/>
        </w:rPr>
      </w:pPr>
    </w:p>
    <w:sectPr w:rsidR="00FC565B" w:rsidRPr="00014967" w:rsidSect="00D53473">
      <w:footerReference w:type="default" r:id="rId12"/>
      <w:footerReference w:type="first" r:id="rId13"/>
      <w:pgSz w:w="11905" w:h="16837"/>
      <w:pgMar w:top="1701" w:right="1418" w:bottom="1701" w:left="1985" w:header="720" w:footer="709"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86143" w14:textId="77777777" w:rsidR="00B04F03" w:rsidRDefault="00B04F03" w:rsidP="00045100">
      <w:r>
        <w:separator/>
      </w:r>
    </w:p>
  </w:endnote>
  <w:endnote w:type="continuationSeparator" w:id="0">
    <w:p w14:paraId="2207EF64" w14:textId="77777777" w:rsidR="00B04F03" w:rsidRDefault="00B04F03" w:rsidP="00045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Schoolbook">
    <w:altName w:val="Cambria"/>
    <w:panose1 w:val="00000000000000000000"/>
    <w:charset w:val="00"/>
    <w:family w:val="roman"/>
    <w:notTrueType/>
    <w:pitch w:val="default"/>
    <w:sig w:usb0="00000003" w:usb1="00000000" w:usb2="00000000" w:usb3="00000000" w:csb0="00000001" w:csb1="00000000"/>
  </w:font>
  <w:font w:name="SegoeUI">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ED03E" w14:textId="77777777" w:rsidR="00D4626B" w:rsidRDefault="000B6914">
    <w:pPr>
      <w:pStyle w:val="Piedepgina"/>
      <w:jc w:val="right"/>
    </w:pPr>
    <w:r>
      <w:fldChar w:fldCharType="begin"/>
    </w:r>
    <w:r w:rsidR="00D4626B">
      <w:instrText xml:space="preserve"> PAGE </w:instrText>
    </w:r>
    <w:r>
      <w:fldChar w:fldCharType="separate"/>
    </w:r>
    <w:r w:rsidR="00FE2088">
      <w:rPr>
        <w:noProof/>
      </w:rPr>
      <w:t>18</w:t>
    </w:r>
    <w:r>
      <w:rPr>
        <w:noProof/>
      </w:rPr>
      <w:fldChar w:fldCharType="end"/>
    </w:r>
  </w:p>
  <w:p w14:paraId="50F7CA18" w14:textId="77777777" w:rsidR="00D4626B" w:rsidRDefault="00D4626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89367" w14:textId="77777777" w:rsidR="00D4626B" w:rsidRDefault="00D462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94D28" w14:textId="77777777" w:rsidR="00B04F03" w:rsidRDefault="00B04F03" w:rsidP="00045100">
      <w:r>
        <w:separator/>
      </w:r>
    </w:p>
  </w:footnote>
  <w:footnote w:type="continuationSeparator" w:id="0">
    <w:p w14:paraId="199B599E" w14:textId="77777777" w:rsidR="00B04F03" w:rsidRDefault="00B04F03" w:rsidP="00045100">
      <w:r>
        <w:continuationSeparator/>
      </w:r>
    </w:p>
  </w:footnote>
  <w:footnote w:id="1">
    <w:p w14:paraId="6950BD6D" w14:textId="44E2D92E" w:rsidR="00D4626B" w:rsidRDefault="00D4626B" w:rsidP="008E367D">
      <w:pPr>
        <w:pStyle w:val="Textonotapie"/>
        <w:jc w:val="both"/>
      </w:pPr>
      <w:r w:rsidRPr="008E367D">
        <w:rPr>
          <w:rStyle w:val="Refdenotaalpie"/>
          <w:sz w:val="24"/>
          <w:szCs w:val="24"/>
        </w:rPr>
        <w:footnoteRef/>
      </w:r>
      <w:r w:rsidRPr="008E367D">
        <w:rPr>
          <w:sz w:val="24"/>
          <w:szCs w:val="24"/>
        </w:rPr>
        <w:t xml:space="preserve"> Profesor y Director de Posgrados de Derecho Procesal en </w:t>
      </w:r>
      <w:smartTag w:uri="urn:schemas-microsoft-com:office:smarttags" w:element="PersonName">
        <w:smartTagPr>
          <w:attr w:name="ProductID" w:val="la Universidad"/>
        </w:smartTagPr>
        <w:r w:rsidRPr="008E367D">
          <w:rPr>
            <w:sz w:val="24"/>
            <w:szCs w:val="24"/>
          </w:rPr>
          <w:t>la Universidad</w:t>
        </w:r>
      </w:smartTag>
      <w:r w:rsidRPr="008E367D">
        <w:rPr>
          <w:sz w:val="24"/>
          <w:szCs w:val="24"/>
        </w:rPr>
        <w:t xml:space="preserve"> de </w:t>
      </w:r>
      <w:smartTag w:uri="urn:schemas-microsoft-com:office:smarttags" w:element="PersonName">
        <w:smartTagPr>
          <w:attr w:name="ProductID" w:val="la República"/>
        </w:smartTagPr>
        <w:r w:rsidRPr="008E367D">
          <w:rPr>
            <w:sz w:val="24"/>
            <w:szCs w:val="24"/>
          </w:rPr>
          <w:t>la República</w:t>
        </w:r>
      </w:smartTag>
      <w:r w:rsidRPr="008E367D">
        <w:rPr>
          <w:sz w:val="24"/>
          <w:szCs w:val="24"/>
        </w:rPr>
        <w:t xml:space="preserve"> de Uruguay. Profesor de Derecho Procesal en la Universidad C</w:t>
      </w:r>
      <w:r w:rsidR="00C61B09">
        <w:rPr>
          <w:sz w:val="24"/>
          <w:szCs w:val="24"/>
        </w:rPr>
        <w:t>entro Latinoamericano de Economía Humana</w:t>
      </w:r>
      <w:r w:rsidRPr="008E367D">
        <w:rPr>
          <w:sz w:val="24"/>
          <w:szCs w:val="24"/>
        </w:rPr>
        <w:t xml:space="preserve">. </w:t>
      </w:r>
      <w:r>
        <w:rPr>
          <w:sz w:val="24"/>
          <w:szCs w:val="24"/>
        </w:rPr>
        <w:t xml:space="preserve">Ex Decano de las Facultades de Derecho de ambas Universidades. </w:t>
      </w:r>
      <w:r w:rsidRPr="008E367D">
        <w:rPr>
          <w:sz w:val="24"/>
          <w:szCs w:val="24"/>
        </w:rPr>
        <w:t>Integrante del Sistema Nacional de Investigadores (S.N.I.) de la Agencia Nacional de Investigación e Innovación (A.N.I.I. - Uruguay)</w:t>
      </w:r>
      <w:r>
        <w:rPr>
          <w:sz w:val="24"/>
          <w:szCs w:val="24"/>
        </w:rPr>
        <w:t>.</w:t>
      </w:r>
    </w:p>
  </w:footnote>
  <w:footnote w:id="2">
    <w:p w14:paraId="597FDECE" w14:textId="77777777" w:rsidR="00D4626B" w:rsidRDefault="00D4626B">
      <w:pPr>
        <w:pStyle w:val="Textonotapie"/>
      </w:pPr>
      <w:r>
        <w:rPr>
          <w:rStyle w:val="Refdenotaalpie"/>
        </w:rPr>
        <w:footnoteRef/>
      </w:r>
      <w:r>
        <w:t xml:space="preserve"> VEIRAS, Jorge, “Ejecución de la sentencia penal”, en </w:t>
      </w:r>
      <w:r w:rsidRPr="009A7AC3">
        <w:rPr>
          <w:i/>
        </w:rPr>
        <w:t>Curso sobre el Nuevo Código del Proceso Penal</w:t>
      </w:r>
      <w:r>
        <w:t xml:space="preserve"> de AAVV coordinado por Alejandro ABAL OLIÚ, vol. 2, 2da. ed., F.C.U., Montevideo, 2021, págs.. 451 y sigts.  </w:t>
      </w:r>
    </w:p>
  </w:footnote>
  <w:footnote w:id="3">
    <w:p w14:paraId="1993675F" w14:textId="77777777" w:rsidR="00D4626B" w:rsidRPr="003E3CE4" w:rsidRDefault="00D4626B" w:rsidP="00CC2ACF">
      <w:pPr>
        <w:suppressAutoHyphens/>
        <w:spacing w:line="240" w:lineRule="atLeast"/>
        <w:jc w:val="both"/>
        <w:rPr>
          <w:spacing w:val="-3"/>
        </w:rPr>
      </w:pPr>
      <w:r w:rsidRPr="003E3CE4">
        <w:rPr>
          <w:rStyle w:val="Refdenotaalpie"/>
        </w:rPr>
        <w:footnoteRef/>
      </w:r>
      <w:r w:rsidRPr="003E3CE4">
        <w:rPr>
          <w:spacing w:val="-3"/>
        </w:rPr>
        <w:t xml:space="preserve"> BARRIOS DE ÁNGELIS, Dante, </w:t>
      </w:r>
      <w:r w:rsidRPr="003E3CE4">
        <w:rPr>
          <w:i/>
          <w:spacing w:val="-3"/>
        </w:rPr>
        <w:t>El proceso civil</w:t>
      </w:r>
      <w:r w:rsidRPr="003E3CE4">
        <w:rPr>
          <w:spacing w:val="-3"/>
        </w:rPr>
        <w:t>, Idea, Montevideo, 1989, págs. 269/270.</w:t>
      </w:r>
    </w:p>
  </w:footnote>
  <w:footnote w:id="4">
    <w:p w14:paraId="46F15585" w14:textId="77777777" w:rsidR="00D4626B" w:rsidRPr="003E3CE4" w:rsidRDefault="00D4626B" w:rsidP="00CC2ACF">
      <w:pPr>
        <w:pStyle w:val="Prrafodelista2"/>
        <w:spacing w:after="0" w:line="240" w:lineRule="auto"/>
        <w:ind w:left="0"/>
        <w:jc w:val="both"/>
        <w:rPr>
          <w:rFonts w:ascii="Times New Roman" w:hAnsi="Times New Roman"/>
          <w:sz w:val="24"/>
          <w:szCs w:val="24"/>
        </w:rPr>
      </w:pPr>
      <w:r w:rsidRPr="003E3CE4">
        <w:rPr>
          <w:rStyle w:val="Refdenotaalpie"/>
          <w:sz w:val="24"/>
          <w:szCs w:val="24"/>
        </w:rPr>
        <w:footnoteRef/>
      </w:r>
      <w:r w:rsidRPr="003E3CE4">
        <w:rPr>
          <w:rFonts w:ascii="Times New Roman" w:hAnsi="Times New Roman"/>
          <w:sz w:val="24"/>
          <w:szCs w:val="24"/>
        </w:rPr>
        <w:t xml:space="preserve"> BARRIOS DE ÁNGELIS, Dante, BARCELONA, Graciela, ABELLA, Silka, “Naturaleza del proceso de liquidación de perjuicios establecidos por sentencia ejecutoriada”, en </w:t>
      </w:r>
      <w:r w:rsidRPr="003E3CE4">
        <w:rPr>
          <w:rFonts w:ascii="Times New Roman" w:hAnsi="Times New Roman"/>
          <w:i/>
          <w:sz w:val="24"/>
          <w:szCs w:val="24"/>
        </w:rPr>
        <w:t>Arrendamientos Rurales y Liquidación de Perjuicios</w:t>
      </w:r>
      <w:r w:rsidRPr="003E3CE4">
        <w:rPr>
          <w:rFonts w:ascii="Times New Roman" w:hAnsi="Times New Roman"/>
          <w:sz w:val="24"/>
          <w:szCs w:val="24"/>
        </w:rPr>
        <w:t xml:space="preserve"> de AAVV, Alcali, Montevideo, 1982, pág. 86.</w:t>
      </w:r>
    </w:p>
  </w:footnote>
  <w:footnote w:id="5">
    <w:p w14:paraId="336A9706" w14:textId="77777777" w:rsidR="00D4626B" w:rsidRPr="003E3CE4" w:rsidRDefault="00D4626B" w:rsidP="00CC2ACF">
      <w:pPr>
        <w:suppressAutoHyphens/>
        <w:spacing w:line="240" w:lineRule="atLeast"/>
        <w:jc w:val="both"/>
        <w:rPr>
          <w:spacing w:val="-3"/>
        </w:rPr>
      </w:pPr>
      <w:r w:rsidRPr="003E3CE4">
        <w:rPr>
          <w:rStyle w:val="Refdenotaalpie"/>
        </w:rPr>
        <w:footnoteRef/>
      </w:r>
      <w:r w:rsidRPr="003E3CE4">
        <w:t xml:space="preserve"> </w:t>
      </w:r>
      <w:r w:rsidRPr="003E3CE4">
        <w:rPr>
          <w:spacing w:val="-3"/>
        </w:rPr>
        <w:t xml:space="preserve">ABAL OLIÚ, Alejandro, </w:t>
      </w:r>
      <w:r w:rsidRPr="003E3CE4">
        <w:rPr>
          <w:i/>
          <w:spacing w:val="-3"/>
        </w:rPr>
        <w:t>Derecho Procesal</w:t>
      </w:r>
      <w:r w:rsidRPr="003E3CE4">
        <w:rPr>
          <w:spacing w:val="-3"/>
        </w:rPr>
        <w:t>, tomo VI, 4ta. ed., F.C.U., Montevideo, 2017, pág. 137.</w:t>
      </w:r>
    </w:p>
    <w:p w14:paraId="1B309481" w14:textId="77777777" w:rsidR="00D4626B" w:rsidRDefault="00D4626B" w:rsidP="00CC2ACF">
      <w:pPr>
        <w:pStyle w:val="Textonotapie"/>
      </w:pPr>
    </w:p>
  </w:footnote>
  <w:footnote w:id="6">
    <w:p w14:paraId="31BDCBBE" w14:textId="77777777" w:rsidR="00D4626B" w:rsidRPr="009E3968" w:rsidRDefault="00D4626B" w:rsidP="00CC2ACF">
      <w:pPr>
        <w:pStyle w:val="Textonotapie"/>
        <w:jc w:val="both"/>
        <w:rPr>
          <w:sz w:val="24"/>
          <w:szCs w:val="24"/>
        </w:rPr>
      </w:pPr>
      <w:r w:rsidRPr="009E3968">
        <w:rPr>
          <w:rStyle w:val="Refdenotaalpie"/>
          <w:sz w:val="24"/>
          <w:szCs w:val="24"/>
        </w:rPr>
        <w:footnoteRef/>
      </w:r>
      <w:r w:rsidRPr="009E3968">
        <w:rPr>
          <w:sz w:val="24"/>
          <w:szCs w:val="24"/>
        </w:rPr>
        <w:t xml:space="preserve"> </w:t>
      </w:r>
      <w:r w:rsidRPr="009E3968">
        <w:rPr>
          <w:iCs/>
          <w:sz w:val="24"/>
          <w:szCs w:val="24"/>
        </w:rPr>
        <w:t xml:space="preserve">COUTURE, Eduardo J., </w:t>
      </w:r>
      <w:r w:rsidRPr="009E3968">
        <w:rPr>
          <w:i/>
          <w:iCs/>
          <w:sz w:val="24"/>
          <w:szCs w:val="24"/>
        </w:rPr>
        <w:t>Fundamentos del Derecho Procesal Civil</w:t>
      </w:r>
      <w:r w:rsidRPr="009E3968">
        <w:rPr>
          <w:iCs/>
          <w:sz w:val="24"/>
          <w:szCs w:val="24"/>
        </w:rPr>
        <w:t>, tercera edición, Depalma, Buenos Aires, 1966, pág. 439.</w:t>
      </w:r>
    </w:p>
  </w:footnote>
  <w:footnote w:id="7">
    <w:p w14:paraId="593DF850" w14:textId="77777777" w:rsidR="00D4626B" w:rsidRPr="00FC619F" w:rsidRDefault="00D4626B" w:rsidP="00CC2ACF">
      <w:pPr>
        <w:suppressAutoHyphens/>
        <w:spacing w:line="240" w:lineRule="atLeast"/>
        <w:jc w:val="both"/>
        <w:rPr>
          <w:iCs/>
        </w:rPr>
      </w:pPr>
      <w:r w:rsidRPr="00FC619F">
        <w:rPr>
          <w:rStyle w:val="Refdenotaalpie"/>
        </w:rPr>
        <w:footnoteRef/>
      </w:r>
      <w:r w:rsidRPr="00FC619F">
        <w:t xml:space="preserve"> </w:t>
      </w:r>
      <w:r w:rsidRPr="00FC619F">
        <w:rPr>
          <w:iCs/>
        </w:rPr>
        <w:t xml:space="preserve">COUTURE, Eduardo J., </w:t>
      </w:r>
      <w:r w:rsidRPr="00FC619F">
        <w:rPr>
          <w:i/>
          <w:iCs/>
        </w:rPr>
        <w:t>Fundamentos del Derecho Procesal Civil</w:t>
      </w:r>
      <w:r w:rsidRPr="00FC619F">
        <w:rPr>
          <w:iCs/>
        </w:rPr>
        <w:t>, tercera edición, Depalma, Buenos Aires, 1966, pág. 458.</w:t>
      </w:r>
    </w:p>
    <w:p w14:paraId="396BE90F" w14:textId="77777777" w:rsidR="00D4626B" w:rsidRDefault="00D4626B" w:rsidP="00CC2ACF">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s://mail.google.com/mail/u/0/images/cleardot.gif" style="width:.75pt;height:.75pt;visibility:visible" o:bullet="t">
        <v:imagedata r:id="rId1" o:title=""/>
      </v:shape>
    </w:pict>
  </w:numPicBullet>
  <w:abstractNum w:abstractNumId="0" w15:restartNumberingAfterBreak="0">
    <w:nsid w:val="00000002"/>
    <w:multiLevelType w:val="singleLevel"/>
    <w:tmpl w:val="00000002"/>
    <w:name w:val="WW8Num2"/>
    <w:lvl w:ilvl="0">
      <w:start w:val="1"/>
      <w:numFmt w:val="bullet"/>
      <w:lvlText w:val=""/>
      <w:lvlJc w:val="left"/>
      <w:pPr>
        <w:tabs>
          <w:tab w:val="num" w:pos="0"/>
        </w:tabs>
        <w:ind w:left="1146"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sz w:val="24"/>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720"/>
        </w:tabs>
        <w:ind w:left="720" w:hanging="360"/>
      </w:pPr>
      <w:rPr>
        <w:rFonts w:cs="Times New Roman"/>
      </w:rPr>
    </w:lvl>
  </w:abstractNum>
  <w:abstractNum w:abstractNumId="3" w15:restartNumberingAfterBreak="0">
    <w:nsid w:val="0000000C"/>
    <w:multiLevelType w:val="singleLevel"/>
    <w:tmpl w:val="0000000C"/>
    <w:name w:val="WW8Num12"/>
    <w:lvl w:ilvl="0">
      <w:start w:val="1"/>
      <w:numFmt w:val="lowerLetter"/>
      <w:lvlText w:val="%1)"/>
      <w:lvlJc w:val="left"/>
      <w:pPr>
        <w:tabs>
          <w:tab w:val="num" w:pos="0"/>
        </w:tabs>
        <w:ind w:left="1440" w:hanging="360"/>
      </w:pPr>
      <w:rPr>
        <w:rFonts w:cs="Times New Roman"/>
      </w:rPr>
    </w:lvl>
  </w:abstractNum>
  <w:abstractNum w:abstractNumId="4" w15:restartNumberingAfterBreak="0">
    <w:nsid w:val="0000000F"/>
    <w:multiLevelType w:val="singleLevel"/>
    <w:tmpl w:val="0000000F"/>
    <w:name w:val="WW8Num15"/>
    <w:lvl w:ilvl="0">
      <w:start w:val="1"/>
      <w:numFmt w:val="bullet"/>
      <w:lvlText w:val=""/>
      <w:lvlJc w:val="left"/>
      <w:pPr>
        <w:tabs>
          <w:tab w:val="num" w:pos="0"/>
        </w:tabs>
        <w:ind w:left="720" w:hanging="360"/>
      </w:pPr>
      <w:rPr>
        <w:rFonts w:ascii="Symbol" w:hAnsi="Symbol"/>
      </w:rPr>
    </w:lvl>
  </w:abstractNum>
  <w:abstractNum w:abstractNumId="5" w15:restartNumberingAfterBreak="0">
    <w:nsid w:val="039A5504"/>
    <w:multiLevelType w:val="hybridMultilevel"/>
    <w:tmpl w:val="6ECE5878"/>
    <w:lvl w:ilvl="0" w:tplc="8452BA96">
      <w:start w:val="1"/>
      <w:numFmt w:val="bullet"/>
      <w:lvlText w:val=""/>
      <w:lvlPicBulletId w:val="0"/>
      <w:lvlJc w:val="left"/>
      <w:pPr>
        <w:tabs>
          <w:tab w:val="num" w:pos="720"/>
        </w:tabs>
        <w:ind w:left="720" w:hanging="360"/>
      </w:pPr>
      <w:rPr>
        <w:rFonts w:ascii="Symbol" w:hAnsi="Symbol" w:hint="default"/>
      </w:rPr>
    </w:lvl>
    <w:lvl w:ilvl="1" w:tplc="C71031CE" w:tentative="1">
      <w:start w:val="1"/>
      <w:numFmt w:val="bullet"/>
      <w:lvlText w:val=""/>
      <w:lvlJc w:val="left"/>
      <w:pPr>
        <w:tabs>
          <w:tab w:val="num" w:pos="1440"/>
        </w:tabs>
        <w:ind w:left="1440" w:hanging="360"/>
      </w:pPr>
      <w:rPr>
        <w:rFonts w:ascii="Symbol" w:hAnsi="Symbol" w:hint="default"/>
      </w:rPr>
    </w:lvl>
    <w:lvl w:ilvl="2" w:tplc="2AF07EFA" w:tentative="1">
      <w:start w:val="1"/>
      <w:numFmt w:val="bullet"/>
      <w:lvlText w:val=""/>
      <w:lvlJc w:val="left"/>
      <w:pPr>
        <w:tabs>
          <w:tab w:val="num" w:pos="2160"/>
        </w:tabs>
        <w:ind w:left="2160" w:hanging="360"/>
      </w:pPr>
      <w:rPr>
        <w:rFonts w:ascii="Symbol" w:hAnsi="Symbol" w:hint="default"/>
      </w:rPr>
    </w:lvl>
    <w:lvl w:ilvl="3" w:tplc="D76494B4" w:tentative="1">
      <w:start w:val="1"/>
      <w:numFmt w:val="bullet"/>
      <w:lvlText w:val=""/>
      <w:lvlJc w:val="left"/>
      <w:pPr>
        <w:tabs>
          <w:tab w:val="num" w:pos="2880"/>
        </w:tabs>
        <w:ind w:left="2880" w:hanging="360"/>
      </w:pPr>
      <w:rPr>
        <w:rFonts w:ascii="Symbol" w:hAnsi="Symbol" w:hint="default"/>
      </w:rPr>
    </w:lvl>
    <w:lvl w:ilvl="4" w:tplc="504CC80C" w:tentative="1">
      <w:start w:val="1"/>
      <w:numFmt w:val="bullet"/>
      <w:lvlText w:val=""/>
      <w:lvlJc w:val="left"/>
      <w:pPr>
        <w:tabs>
          <w:tab w:val="num" w:pos="3600"/>
        </w:tabs>
        <w:ind w:left="3600" w:hanging="360"/>
      </w:pPr>
      <w:rPr>
        <w:rFonts w:ascii="Symbol" w:hAnsi="Symbol" w:hint="default"/>
      </w:rPr>
    </w:lvl>
    <w:lvl w:ilvl="5" w:tplc="EA488974" w:tentative="1">
      <w:start w:val="1"/>
      <w:numFmt w:val="bullet"/>
      <w:lvlText w:val=""/>
      <w:lvlJc w:val="left"/>
      <w:pPr>
        <w:tabs>
          <w:tab w:val="num" w:pos="4320"/>
        </w:tabs>
        <w:ind w:left="4320" w:hanging="360"/>
      </w:pPr>
      <w:rPr>
        <w:rFonts w:ascii="Symbol" w:hAnsi="Symbol" w:hint="default"/>
      </w:rPr>
    </w:lvl>
    <w:lvl w:ilvl="6" w:tplc="9050F576" w:tentative="1">
      <w:start w:val="1"/>
      <w:numFmt w:val="bullet"/>
      <w:lvlText w:val=""/>
      <w:lvlJc w:val="left"/>
      <w:pPr>
        <w:tabs>
          <w:tab w:val="num" w:pos="5040"/>
        </w:tabs>
        <w:ind w:left="5040" w:hanging="360"/>
      </w:pPr>
      <w:rPr>
        <w:rFonts w:ascii="Symbol" w:hAnsi="Symbol" w:hint="default"/>
      </w:rPr>
    </w:lvl>
    <w:lvl w:ilvl="7" w:tplc="692C1784" w:tentative="1">
      <w:start w:val="1"/>
      <w:numFmt w:val="bullet"/>
      <w:lvlText w:val=""/>
      <w:lvlJc w:val="left"/>
      <w:pPr>
        <w:tabs>
          <w:tab w:val="num" w:pos="5760"/>
        </w:tabs>
        <w:ind w:left="5760" w:hanging="360"/>
      </w:pPr>
      <w:rPr>
        <w:rFonts w:ascii="Symbol" w:hAnsi="Symbol" w:hint="default"/>
      </w:rPr>
    </w:lvl>
    <w:lvl w:ilvl="8" w:tplc="8D16FE4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BFD0800"/>
    <w:multiLevelType w:val="hybridMultilevel"/>
    <w:tmpl w:val="F7BA2290"/>
    <w:lvl w:ilvl="0" w:tplc="653C3CDE">
      <w:start w:val="1"/>
      <w:numFmt w:val="lowerLetter"/>
      <w:lvlText w:val="%1)"/>
      <w:lvlJc w:val="left"/>
      <w:pPr>
        <w:ind w:left="1068" w:hanging="360"/>
      </w:pPr>
      <w:rPr>
        <w:rFonts w:hint="default"/>
        <w:b/>
      </w:rPr>
    </w:lvl>
    <w:lvl w:ilvl="1" w:tplc="380A0019" w:tentative="1">
      <w:start w:val="1"/>
      <w:numFmt w:val="lowerLetter"/>
      <w:lvlText w:val="%2."/>
      <w:lvlJc w:val="left"/>
      <w:pPr>
        <w:ind w:left="1788" w:hanging="360"/>
      </w:pPr>
    </w:lvl>
    <w:lvl w:ilvl="2" w:tplc="380A001B" w:tentative="1">
      <w:start w:val="1"/>
      <w:numFmt w:val="lowerRoman"/>
      <w:lvlText w:val="%3."/>
      <w:lvlJc w:val="right"/>
      <w:pPr>
        <w:ind w:left="2508" w:hanging="180"/>
      </w:pPr>
    </w:lvl>
    <w:lvl w:ilvl="3" w:tplc="380A000F" w:tentative="1">
      <w:start w:val="1"/>
      <w:numFmt w:val="decimal"/>
      <w:lvlText w:val="%4."/>
      <w:lvlJc w:val="left"/>
      <w:pPr>
        <w:ind w:left="3228" w:hanging="360"/>
      </w:pPr>
    </w:lvl>
    <w:lvl w:ilvl="4" w:tplc="380A0019" w:tentative="1">
      <w:start w:val="1"/>
      <w:numFmt w:val="lowerLetter"/>
      <w:lvlText w:val="%5."/>
      <w:lvlJc w:val="left"/>
      <w:pPr>
        <w:ind w:left="3948" w:hanging="360"/>
      </w:pPr>
    </w:lvl>
    <w:lvl w:ilvl="5" w:tplc="380A001B" w:tentative="1">
      <w:start w:val="1"/>
      <w:numFmt w:val="lowerRoman"/>
      <w:lvlText w:val="%6."/>
      <w:lvlJc w:val="right"/>
      <w:pPr>
        <w:ind w:left="4668" w:hanging="180"/>
      </w:pPr>
    </w:lvl>
    <w:lvl w:ilvl="6" w:tplc="380A000F" w:tentative="1">
      <w:start w:val="1"/>
      <w:numFmt w:val="decimal"/>
      <w:lvlText w:val="%7."/>
      <w:lvlJc w:val="left"/>
      <w:pPr>
        <w:ind w:left="5388" w:hanging="360"/>
      </w:pPr>
    </w:lvl>
    <w:lvl w:ilvl="7" w:tplc="380A0019" w:tentative="1">
      <w:start w:val="1"/>
      <w:numFmt w:val="lowerLetter"/>
      <w:lvlText w:val="%8."/>
      <w:lvlJc w:val="left"/>
      <w:pPr>
        <w:ind w:left="6108" w:hanging="360"/>
      </w:pPr>
    </w:lvl>
    <w:lvl w:ilvl="8" w:tplc="380A001B" w:tentative="1">
      <w:start w:val="1"/>
      <w:numFmt w:val="lowerRoman"/>
      <w:lvlText w:val="%9."/>
      <w:lvlJc w:val="right"/>
      <w:pPr>
        <w:ind w:left="6828" w:hanging="180"/>
      </w:pPr>
    </w:lvl>
  </w:abstractNum>
  <w:abstractNum w:abstractNumId="7" w15:restartNumberingAfterBreak="0">
    <w:nsid w:val="11644C8F"/>
    <w:multiLevelType w:val="multilevel"/>
    <w:tmpl w:val="A2E85152"/>
    <w:lvl w:ilvl="0">
      <w:start w:val="1"/>
      <w:numFmt w:val="decimal"/>
      <w:lvlText w:val="%1"/>
      <w:lvlJc w:val="left"/>
      <w:pPr>
        <w:ind w:left="375" w:hanging="375"/>
      </w:pPr>
      <w:rPr>
        <w:rFonts w:hint="default"/>
      </w:rPr>
    </w:lvl>
    <w:lvl w:ilvl="1">
      <w:start w:val="3"/>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144C6822"/>
    <w:multiLevelType w:val="hybridMultilevel"/>
    <w:tmpl w:val="650A8B90"/>
    <w:lvl w:ilvl="0" w:tplc="C7246664">
      <w:start w:val="1"/>
      <w:numFmt w:val="upperLetter"/>
      <w:lvlText w:val="%1)"/>
      <w:lvlJc w:val="left"/>
      <w:pPr>
        <w:ind w:left="1065" w:hanging="360"/>
      </w:pPr>
      <w:rPr>
        <w:rFonts w:cs="Times New Roman" w:hint="default"/>
      </w:rPr>
    </w:lvl>
    <w:lvl w:ilvl="1" w:tplc="380A0019" w:tentative="1">
      <w:start w:val="1"/>
      <w:numFmt w:val="lowerLetter"/>
      <w:lvlText w:val="%2."/>
      <w:lvlJc w:val="left"/>
      <w:pPr>
        <w:ind w:left="1785" w:hanging="360"/>
      </w:pPr>
      <w:rPr>
        <w:rFonts w:cs="Times New Roman"/>
      </w:rPr>
    </w:lvl>
    <w:lvl w:ilvl="2" w:tplc="380A001B" w:tentative="1">
      <w:start w:val="1"/>
      <w:numFmt w:val="lowerRoman"/>
      <w:lvlText w:val="%3."/>
      <w:lvlJc w:val="right"/>
      <w:pPr>
        <w:ind w:left="2505" w:hanging="180"/>
      </w:pPr>
      <w:rPr>
        <w:rFonts w:cs="Times New Roman"/>
      </w:rPr>
    </w:lvl>
    <w:lvl w:ilvl="3" w:tplc="380A000F" w:tentative="1">
      <w:start w:val="1"/>
      <w:numFmt w:val="decimal"/>
      <w:lvlText w:val="%4."/>
      <w:lvlJc w:val="left"/>
      <w:pPr>
        <w:ind w:left="3225" w:hanging="360"/>
      </w:pPr>
      <w:rPr>
        <w:rFonts w:cs="Times New Roman"/>
      </w:rPr>
    </w:lvl>
    <w:lvl w:ilvl="4" w:tplc="380A0019" w:tentative="1">
      <w:start w:val="1"/>
      <w:numFmt w:val="lowerLetter"/>
      <w:lvlText w:val="%5."/>
      <w:lvlJc w:val="left"/>
      <w:pPr>
        <w:ind w:left="3945" w:hanging="360"/>
      </w:pPr>
      <w:rPr>
        <w:rFonts w:cs="Times New Roman"/>
      </w:rPr>
    </w:lvl>
    <w:lvl w:ilvl="5" w:tplc="380A001B" w:tentative="1">
      <w:start w:val="1"/>
      <w:numFmt w:val="lowerRoman"/>
      <w:lvlText w:val="%6."/>
      <w:lvlJc w:val="right"/>
      <w:pPr>
        <w:ind w:left="4665" w:hanging="180"/>
      </w:pPr>
      <w:rPr>
        <w:rFonts w:cs="Times New Roman"/>
      </w:rPr>
    </w:lvl>
    <w:lvl w:ilvl="6" w:tplc="380A000F" w:tentative="1">
      <w:start w:val="1"/>
      <w:numFmt w:val="decimal"/>
      <w:lvlText w:val="%7."/>
      <w:lvlJc w:val="left"/>
      <w:pPr>
        <w:ind w:left="5385" w:hanging="360"/>
      </w:pPr>
      <w:rPr>
        <w:rFonts w:cs="Times New Roman"/>
      </w:rPr>
    </w:lvl>
    <w:lvl w:ilvl="7" w:tplc="380A0019" w:tentative="1">
      <w:start w:val="1"/>
      <w:numFmt w:val="lowerLetter"/>
      <w:lvlText w:val="%8."/>
      <w:lvlJc w:val="left"/>
      <w:pPr>
        <w:ind w:left="6105" w:hanging="360"/>
      </w:pPr>
      <w:rPr>
        <w:rFonts w:cs="Times New Roman"/>
      </w:rPr>
    </w:lvl>
    <w:lvl w:ilvl="8" w:tplc="380A001B" w:tentative="1">
      <w:start w:val="1"/>
      <w:numFmt w:val="lowerRoman"/>
      <w:lvlText w:val="%9."/>
      <w:lvlJc w:val="right"/>
      <w:pPr>
        <w:ind w:left="6825" w:hanging="180"/>
      </w:pPr>
      <w:rPr>
        <w:rFonts w:cs="Times New Roman"/>
      </w:rPr>
    </w:lvl>
  </w:abstractNum>
  <w:abstractNum w:abstractNumId="9" w15:restartNumberingAfterBreak="0">
    <w:nsid w:val="206C7C7D"/>
    <w:multiLevelType w:val="hybridMultilevel"/>
    <w:tmpl w:val="85AA2A1C"/>
    <w:lvl w:ilvl="0" w:tplc="380A000F">
      <w:start w:val="1"/>
      <w:numFmt w:val="decimal"/>
      <w:lvlText w:val="%1."/>
      <w:lvlJc w:val="left"/>
      <w:pPr>
        <w:ind w:left="720" w:hanging="360"/>
      </w:pPr>
      <w:rPr>
        <w:rFonts w:hint="default"/>
        <w:u w:val="none"/>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0" w15:restartNumberingAfterBreak="0">
    <w:nsid w:val="3DFE00BB"/>
    <w:multiLevelType w:val="multilevel"/>
    <w:tmpl w:val="67D84DE6"/>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846607F"/>
    <w:multiLevelType w:val="hybridMultilevel"/>
    <w:tmpl w:val="DE062EF6"/>
    <w:lvl w:ilvl="0" w:tplc="380A000F">
      <w:start w:val="1"/>
      <w:numFmt w:val="decimal"/>
      <w:lvlText w:val="%1."/>
      <w:lvlJc w:val="left"/>
      <w:pPr>
        <w:ind w:left="720" w:hanging="360"/>
      </w:pPr>
      <w:rPr>
        <w:rFonts w:cs="Times New Roman" w:hint="default"/>
      </w:rPr>
    </w:lvl>
    <w:lvl w:ilvl="1" w:tplc="380A0019" w:tentative="1">
      <w:start w:val="1"/>
      <w:numFmt w:val="lowerLetter"/>
      <w:lvlText w:val="%2."/>
      <w:lvlJc w:val="left"/>
      <w:pPr>
        <w:ind w:left="1440" w:hanging="360"/>
      </w:pPr>
      <w:rPr>
        <w:rFonts w:cs="Times New Roman"/>
      </w:rPr>
    </w:lvl>
    <w:lvl w:ilvl="2" w:tplc="380A001B" w:tentative="1">
      <w:start w:val="1"/>
      <w:numFmt w:val="lowerRoman"/>
      <w:lvlText w:val="%3."/>
      <w:lvlJc w:val="right"/>
      <w:pPr>
        <w:ind w:left="2160" w:hanging="180"/>
      </w:pPr>
      <w:rPr>
        <w:rFonts w:cs="Times New Roman"/>
      </w:rPr>
    </w:lvl>
    <w:lvl w:ilvl="3" w:tplc="380A000F" w:tentative="1">
      <w:start w:val="1"/>
      <w:numFmt w:val="decimal"/>
      <w:lvlText w:val="%4."/>
      <w:lvlJc w:val="left"/>
      <w:pPr>
        <w:ind w:left="2880" w:hanging="360"/>
      </w:pPr>
      <w:rPr>
        <w:rFonts w:cs="Times New Roman"/>
      </w:rPr>
    </w:lvl>
    <w:lvl w:ilvl="4" w:tplc="380A0019" w:tentative="1">
      <w:start w:val="1"/>
      <w:numFmt w:val="lowerLetter"/>
      <w:lvlText w:val="%5."/>
      <w:lvlJc w:val="left"/>
      <w:pPr>
        <w:ind w:left="3600" w:hanging="360"/>
      </w:pPr>
      <w:rPr>
        <w:rFonts w:cs="Times New Roman"/>
      </w:rPr>
    </w:lvl>
    <w:lvl w:ilvl="5" w:tplc="380A001B" w:tentative="1">
      <w:start w:val="1"/>
      <w:numFmt w:val="lowerRoman"/>
      <w:lvlText w:val="%6."/>
      <w:lvlJc w:val="right"/>
      <w:pPr>
        <w:ind w:left="4320" w:hanging="180"/>
      </w:pPr>
      <w:rPr>
        <w:rFonts w:cs="Times New Roman"/>
      </w:rPr>
    </w:lvl>
    <w:lvl w:ilvl="6" w:tplc="380A000F" w:tentative="1">
      <w:start w:val="1"/>
      <w:numFmt w:val="decimal"/>
      <w:lvlText w:val="%7."/>
      <w:lvlJc w:val="left"/>
      <w:pPr>
        <w:ind w:left="5040" w:hanging="360"/>
      </w:pPr>
      <w:rPr>
        <w:rFonts w:cs="Times New Roman"/>
      </w:rPr>
    </w:lvl>
    <w:lvl w:ilvl="7" w:tplc="380A0019" w:tentative="1">
      <w:start w:val="1"/>
      <w:numFmt w:val="lowerLetter"/>
      <w:lvlText w:val="%8."/>
      <w:lvlJc w:val="left"/>
      <w:pPr>
        <w:ind w:left="5760" w:hanging="360"/>
      </w:pPr>
      <w:rPr>
        <w:rFonts w:cs="Times New Roman"/>
      </w:rPr>
    </w:lvl>
    <w:lvl w:ilvl="8" w:tplc="380A001B" w:tentative="1">
      <w:start w:val="1"/>
      <w:numFmt w:val="lowerRoman"/>
      <w:lvlText w:val="%9."/>
      <w:lvlJc w:val="right"/>
      <w:pPr>
        <w:ind w:left="6480" w:hanging="180"/>
      </w:pPr>
      <w:rPr>
        <w:rFonts w:cs="Times New Roman"/>
      </w:rPr>
    </w:lvl>
  </w:abstractNum>
  <w:abstractNum w:abstractNumId="12" w15:restartNumberingAfterBreak="0">
    <w:nsid w:val="526124E0"/>
    <w:multiLevelType w:val="multilevel"/>
    <w:tmpl w:val="A210ED5E"/>
    <w:lvl w:ilvl="0">
      <w:start w:val="1"/>
      <w:numFmt w:val="decimal"/>
      <w:lvlText w:val="%1."/>
      <w:lvlJc w:val="left"/>
      <w:pPr>
        <w:ind w:left="1188" w:hanging="48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2868" w:hanging="720"/>
      </w:pPr>
      <w:rPr>
        <w:rFonts w:hint="default"/>
      </w:rPr>
    </w:lvl>
    <w:lvl w:ilvl="3">
      <w:start w:val="1"/>
      <w:numFmt w:val="decimal"/>
      <w:lvlText w:val="%1.%2.%3.%4."/>
      <w:lvlJc w:val="left"/>
      <w:pPr>
        <w:ind w:left="3948" w:hanging="1080"/>
      </w:pPr>
      <w:rPr>
        <w:rFonts w:hint="default"/>
      </w:rPr>
    </w:lvl>
    <w:lvl w:ilvl="4">
      <w:start w:val="1"/>
      <w:numFmt w:val="decimal"/>
      <w:lvlText w:val="%1.%2.%3.%4.%5."/>
      <w:lvlJc w:val="left"/>
      <w:pPr>
        <w:ind w:left="5028" w:hanging="1440"/>
      </w:pPr>
      <w:rPr>
        <w:rFonts w:hint="default"/>
      </w:rPr>
    </w:lvl>
    <w:lvl w:ilvl="5">
      <w:start w:val="1"/>
      <w:numFmt w:val="decimal"/>
      <w:lvlText w:val="%1.%2.%3.%4.%5.%6."/>
      <w:lvlJc w:val="left"/>
      <w:pPr>
        <w:ind w:left="5748" w:hanging="1440"/>
      </w:pPr>
      <w:rPr>
        <w:rFonts w:hint="default"/>
      </w:rPr>
    </w:lvl>
    <w:lvl w:ilvl="6">
      <w:start w:val="1"/>
      <w:numFmt w:val="decimal"/>
      <w:lvlText w:val="%1.%2.%3.%4.%5.%6.%7."/>
      <w:lvlJc w:val="left"/>
      <w:pPr>
        <w:ind w:left="6828" w:hanging="1800"/>
      </w:pPr>
      <w:rPr>
        <w:rFonts w:hint="default"/>
      </w:rPr>
    </w:lvl>
    <w:lvl w:ilvl="7">
      <w:start w:val="1"/>
      <w:numFmt w:val="decimal"/>
      <w:lvlText w:val="%1.%2.%3.%4.%5.%6.%7.%8."/>
      <w:lvlJc w:val="left"/>
      <w:pPr>
        <w:ind w:left="7908" w:hanging="2160"/>
      </w:pPr>
      <w:rPr>
        <w:rFonts w:hint="default"/>
      </w:rPr>
    </w:lvl>
    <w:lvl w:ilvl="8">
      <w:start w:val="1"/>
      <w:numFmt w:val="decimal"/>
      <w:lvlText w:val="%1.%2.%3.%4.%5.%6.%7.%8.%9."/>
      <w:lvlJc w:val="left"/>
      <w:pPr>
        <w:ind w:left="8628" w:hanging="2160"/>
      </w:pPr>
      <w:rPr>
        <w:rFonts w:hint="default"/>
      </w:rPr>
    </w:lvl>
  </w:abstractNum>
  <w:abstractNum w:abstractNumId="13" w15:restartNumberingAfterBreak="0">
    <w:nsid w:val="5C9C04B4"/>
    <w:multiLevelType w:val="multilevel"/>
    <w:tmpl w:val="3266DED2"/>
    <w:lvl w:ilvl="0">
      <w:start w:val="1"/>
      <w:numFmt w:val="decimal"/>
      <w:lvlText w:val="%1."/>
      <w:lvlJc w:val="left"/>
      <w:pPr>
        <w:ind w:left="450" w:hanging="45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15:restartNumberingAfterBreak="0">
    <w:nsid w:val="5CBE3042"/>
    <w:multiLevelType w:val="hybridMultilevel"/>
    <w:tmpl w:val="55004560"/>
    <w:lvl w:ilvl="0" w:tplc="380A0017">
      <w:start w:val="1"/>
      <w:numFmt w:val="lowerLetter"/>
      <w:lvlText w:val="%1)"/>
      <w:lvlJc w:val="left"/>
      <w:pPr>
        <w:ind w:left="720" w:hanging="360"/>
      </w:pPr>
      <w:rPr>
        <w:rFonts w:cs="Times New Roman" w:hint="default"/>
      </w:rPr>
    </w:lvl>
    <w:lvl w:ilvl="1" w:tplc="380A0019" w:tentative="1">
      <w:start w:val="1"/>
      <w:numFmt w:val="lowerLetter"/>
      <w:lvlText w:val="%2."/>
      <w:lvlJc w:val="left"/>
      <w:pPr>
        <w:ind w:left="1440" w:hanging="360"/>
      </w:pPr>
      <w:rPr>
        <w:rFonts w:cs="Times New Roman"/>
      </w:rPr>
    </w:lvl>
    <w:lvl w:ilvl="2" w:tplc="380A001B" w:tentative="1">
      <w:start w:val="1"/>
      <w:numFmt w:val="lowerRoman"/>
      <w:lvlText w:val="%3."/>
      <w:lvlJc w:val="right"/>
      <w:pPr>
        <w:ind w:left="2160" w:hanging="180"/>
      </w:pPr>
      <w:rPr>
        <w:rFonts w:cs="Times New Roman"/>
      </w:rPr>
    </w:lvl>
    <w:lvl w:ilvl="3" w:tplc="380A000F" w:tentative="1">
      <w:start w:val="1"/>
      <w:numFmt w:val="decimal"/>
      <w:lvlText w:val="%4."/>
      <w:lvlJc w:val="left"/>
      <w:pPr>
        <w:ind w:left="2880" w:hanging="360"/>
      </w:pPr>
      <w:rPr>
        <w:rFonts w:cs="Times New Roman"/>
      </w:rPr>
    </w:lvl>
    <w:lvl w:ilvl="4" w:tplc="380A0019" w:tentative="1">
      <w:start w:val="1"/>
      <w:numFmt w:val="lowerLetter"/>
      <w:lvlText w:val="%5."/>
      <w:lvlJc w:val="left"/>
      <w:pPr>
        <w:ind w:left="3600" w:hanging="360"/>
      </w:pPr>
      <w:rPr>
        <w:rFonts w:cs="Times New Roman"/>
      </w:rPr>
    </w:lvl>
    <w:lvl w:ilvl="5" w:tplc="380A001B" w:tentative="1">
      <w:start w:val="1"/>
      <w:numFmt w:val="lowerRoman"/>
      <w:lvlText w:val="%6."/>
      <w:lvlJc w:val="right"/>
      <w:pPr>
        <w:ind w:left="4320" w:hanging="180"/>
      </w:pPr>
      <w:rPr>
        <w:rFonts w:cs="Times New Roman"/>
      </w:rPr>
    </w:lvl>
    <w:lvl w:ilvl="6" w:tplc="380A000F" w:tentative="1">
      <w:start w:val="1"/>
      <w:numFmt w:val="decimal"/>
      <w:lvlText w:val="%7."/>
      <w:lvlJc w:val="left"/>
      <w:pPr>
        <w:ind w:left="5040" w:hanging="360"/>
      </w:pPr>
      <w:rPr>
        <w:rFonts w:cs="Times New Roman"/>
      </w:rPr>
    </w:lvl>
    <w:lvl w:ilvl="7" w:tplc="380A0019" w:tentative="1">
      <w:start w:val="1"/>
      <w:numFmt w:val="lowerLetter"/>
      <w:lvlText w:val="%8."/>
      <w:lvlJc w:val="left"/>
      <w:pPr>
        <w:ind w:left="5760" w:hanging="360"/>
      </w:pPr>
      <w:rPr>
        <w:rFonts w:cs="Times New Roman"/>
      </w:rPr>
    </w:lvl>
    <w:lvl w:ilvl="8" w:tplc="380A001B" w:tentative="1">
      <w:start w:val="1"/>
      <w:numFmt w:val="lowerRoman"/>
      <w:lvlText w:val="%9."/>
      <w:lvlJc w:val="right"/>
      <w:pPr>
        <w:ind w:left="6480" w:hanging="180"/>
      </w:pPr>
      <w:rPr>
        <w:rFonts w:cs="Times New Roman"/>
      </w:rPr>
    </w:lvl>
  </w:abstractNum>
  <w:abstractNum w:abstractNumId="15" w15:restartNumberingAfterBreak="0">
    <w:nsid w:val="6F1C64C0"/>
    <w:multiLevelType w:val="hybridMultilevel"/>
    <w:tmpl w:val="79646416"/>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num w:numId="1" w16cid:durableId="1698654555">
    <w:abstractNumId w:val="5"/>
  </w:num>
  <w:num w:numId="2" w16cid:durableId="766074262">
    <w:abstractNumId w:val="0"/>
  </w:num>
  <w:num w:numId="3" w16cid:durableId="1609308625">
    <w:abstractNumId w:val="1"/>
  </w:num>
  <w:num w:numId="4" w16cid:durableId="241185263">
    <w:abstractNumId w:val="2"/>
  </w:num>
  <w:num w:numId="5" w16cid:durableId="286207867">
    <w:abstractNumId w:val="3"/>
  </w:num>
  <w:num w:numId="6" w16cid:durableId="1608122438">
    <w:abstractNumId w:val="4"/>
  </w:num>
  <w:num w:numId="7" w16cid:durableId="2019430558">
    <w:abstractNumId w:val="11"/>
  </w:num>
  <w:num w:numId="8" w16cid:durableId="429934218">
    <w:abstractNumId w:val="8"/>
  </w:num>
  <w:num w:numId="9" w16cid:durableId="88277543">
    <w:abstractNumId w:val="14"/>
  </w:num>
  <w:num w:numId="10" w16cid:durableId="1726366560">
    <w:abstractNumId w:val="10"/>
  </w:num>
  <w:num w:numId="11" w16cid:durableId="398091547">
    <w:abstractNumId w:val="12"/>
  </w:num>
  <w:num w:numId="12" w16cid:durableId="2104107120">
    <w:abstractNumId w:val="13"/>
  </w:num>
  <w:num w:numId="13" w16cid:durableId="2090300075">
    <w:abstractNumId w:val="9"/>
  </w:num>
  <w:num w:numId="14" w16cid:durableId="56055232">
    <w:abstractNumId w:val="7"/>
  </w:num>
  <w:num w:numId="15" w16cid:durableId="576743222">
    <w:abstractNumId w:val="15"/>
  </w:num>
  <w:num w:numId="16" w16cid:durableId="13613241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12B15"/>
    <w:rsid w:val="00002CA7"/>
    <w:rsid w:val="00003A1D"/>
    <w:rsid w:val="00003DEF"/>
    <w:rsid w:val="00012EAF"/>
    <w:rsid w:val="0001321B"/>
    <w:rsid w:val="00014967"/>
    <w:rsid w:val="00022EC0"/>
    <w:rsid w:val="00032DBD"/>
    <w:rsid w:val="00036311"/>
    <w:rsid w:val="00036596"/>
    <w:rsid w:val="00036EE9"/>
    <w:rsid w:val="0003795E"/>
    <w:rsid w:val="000407A0"/>
    <w:rsid w:val="0004496F"/>
    <w:rsid w:val="00045100"/>
    <w:rsid w:val="00045A79"/>
    <w:rsid w:val="000515FF"/>
    <w:rsid w:val="0006184F"/>
    <w:rsid w:val="0006620B"/>
    <w:rsid w:val="00072F75"/>
    <w:rsid w:val="00073702"/>
    <w:rsid w:val="00074541"/>
    <w:rsid w:val="000747C5"/>
    <w:rsid w:val="0008118C"/>
    <w:rsid w:val="00090E04"/>
    <w:rsid w:val="00091224"/>
    <w:rsid w:val="000A04DA"/>
    <w:rsid w:val="000A121E"/>
    <w:rsid w:val="000A272A"/>
    <w:rsid w:val="000B6852"/>
    <w:rsid w:val="000B6914"/>
    <w:rsid w:val="000C3349"/>
    <w:rsid w:val="000D0893"/>
    <w:rsid w:val="000D5CD1"/>
    <w:rsid w:val="000E4492"/>
    <w:rsid w:val="000F0244"/>
    <w:rsid w:val="000F4189"/>
    <w:rsid w:val="000F7C64"/>
    <w:rsid w:val="00106AC9"/>
    <w:rsid w:val="001332A6"/>
    <w:rsid w:val="00140EA4"/>
    <w:rsid w:val="00141A0F"/>
    <w:rsid w:val="00177DD9"/>
    <w:rsid w:val="0018759A"/>
    <w:rsid w:val="00190571"/>
    <w:rsid w:val="0019262B"/>
    <w:rsid w:val="00196049"/>
    <w:rsid w:val="001A1C7D"/>
    <w:rsid w:val="001B41CA"/>
    <w:rsid w:val="001C0B6E"/>
    <w:rsid w:val="001C1C24"/>
    <w:rsid w:val="001C755E"/>
    <w:rsid w:val="001D14C6"/>
    <w:rsid w:val="001E0C96"/>
    <w:rsid w:val="001E0EFC"/>
    <w:rsid w:val="001E1C62"/>
    <w:rsid w:val="001E1E97"/>
    <w:rsid w:val="001F0085"/>
    <w:rsid w:val="001F200A"/>
    <w:rsid w:val="001F316E"/>
    <w:rsid w:val="001F472C"/>
    <w:rsid w:val="001F4CD5"/>
    <w:rsid w:val="001F7621"/>
    <w:rsid w:val="00201143"/>
    <w:rsid w:val="00204226"/>
    <w:rsid w:val="00205EC3"/>
    <w:rsid w:val="002203AE"/>
    <w:rsid w:val="00220ECB"/>
    <w:rsid w:val="00227661"/>
    <w:rsid w:val="00253DFB"/>
    <w:rsid w:val="00255C93"/>
    <w:rsid w:val="00257E1B"/>
    <w:rsid w:val="00262FB8"/>
    <w:rsid w:val="00273CF7"/>
    <w:rsid w:val="0028533B"/>
    <w:rsid w:val="00292B73"/>
    <w:rsid w:val="002977C3"/>
    <w:rsid w:val="002A010D"/>
    <w:rsid w:val="002A0E95"/>
    <w:rsid w:val="002A1F52"/>
    <w:rsid w:val="002A70AA"/>
    <w:rsid w:val="002B4EAF"/>
    <w:rsid w:val="002C458D"/>
    <w:rsid w:val="002C7B6B"/>
    <w:rsid w:val="002E5B23"/>
    <w:rsid w:val="002E602A"/>
    <w:rsid w:val="002F538E"/>
    <w:rsid w:val="002F6100"/>
    <w:rsid w:val="002F737C"/>
    <w:rsid w:val="00311D1E"/>
    <w:rsid w:val="00314E75"/>
    <w:rsid w:val="00314FAF"/>
    <w:rsid w:val="00317054"/>
    <w:rsid w:val="00320B41"/>
    <w:rsid w:val="003265E1"/>
    <w:rsid w:val="0033260C"/>
    <w:rsid w:val="0034086C"/>
    <w:rsid w:val="003445B6"/>
    <w:rsid w:val="00347EA9"/>
    <w:rsid w:val="00361B60"/>
    <w:rsid w:val="00361C9A"/>
    <w:rsid w:val="003660ED"/>
    <w:rsid w:val="00371633"/>
    <w:rsid w:val="003750A5"/>
    <w:rsid w:val="0037578F"/>
    <w:rsid w:val="00377EA4"/>
    <w:rsid w:val="003809DD"/>
    <w:rsid w:val="003814E2"/>
    <w:rsid w:val="00382B8C"/>
    <w:rsid w:val="00383FE7"/>
    <w:rsid w:val="003850DC"/>
    <w:rsid w:val="00387CAD"/>
    <w:rsid w:val="00391912"/>
    <w:rsid w:val="003920D2"/>
    <w:rsid w:val="00393225"/>
    <w:rsid w:val="00394AD8"/>
    <w:rsid w:val="00396546"/>
    <w:rsid w:val="0039781B"/>
    <w:rsid w:val="003A501F"/>
    <w:rsid w:val="003A6215"/>
    <w:rsid w:val="003A6BC2"/>
    <w:rsid w:val="003A7A17"/>
    <w:rsid w:val="003B1C8A"/>
    <w:rsid w:val="003C5634"/>
    <w:rsid w:val="003D2A4F"/>
    <w:rsid w:val="003D734C"/>
    <w:rsid w:val="003E0011"/>
    <w:rsid w:val="003E1187"/>
    <w:rsid w:val="003E312A"/>
    <w:rsid w:val="003F6D41"/>
    <w:rsid w:val="003F707A"/>
    <w:rsid w:val="003F74DE"/>
    <w:rsid w:val="004125CF"/>
    <w:rsid w:val="00413E56"/>
    <w:rsid w:val="00434C97"/>
    <w:rsid w:val="00435E8F"/>
    <w:rsid w:val="004407C3"/>
    <w:rsid w:val="00443393"/>
    <w:rsid w:val="0044709D"/>
    <w:rsid w:val="0045706F"/>
    <w:rsid w:val="00457548"/>
    <w:rsid w:val="004673C6"/>
    <w:rsid w:val="00467DC2"/>
    <w:rsid w:val="00484294"/>
    <w:rsid w:val="00484304"/>
    <w:rsid w:val="004940D5"/>
    <w:rsid w:val="00494A95"/>
    <w:rsid w:val="004A21C7"/>
    <w:rsid w:val="004B71E4"/>
    <w:rsid w:val="004B7EF2"/>
    <w:rsid w:val="004C372C"/>
    <w:rsid w:val="004C4B8B"/>
    <w:rsid w:val="004D5D16"/>
    <w:rsid w:val="004D76A4"/>
    <w:rsid w:val="004E785C"/>
    <w:rsid w:val="004F5749"/>
    <w:rsid w:val="005070BF"/>
    <w:rsid w:val="0051011E"/>
    <w:rsid w:val="005164F7"/>
    <w:rsid w:val="00525FA1"/>
    <w:rsid w:val="00526FC1"/>
    <w:rsid w:val="005326C0"/>
    <w:rsid w:val="00534D3A"/>
    <w:rsid w:val="00537903"/>
    <w:rsid w:val="005403DC"/>
    <w:rsid w:val="00540973"/>
    <w:rsid w:val="005440A2"/>
    <w:rsid w:val="005509A2"/>
    <w:rsid w:val="00557BC2"/>
    <w:rsid w:val="005604DE"/>
    <w:rsid w:val="00563A0B"/>
    <w:rsid w:val="00566D3B"/>
    <w:rsid w:val="005754CF"/>
    <w:rsid w:val="00575C83"/>
    <w:rsid w:val="00583264"/>
    <w:rsid w:val="00592D0C"/>
    <w:rsid w:val="00594696"/>
    <w:rsid w:val="005A1F76"/>
    <w:rsid w:val="005A3EA7"/>
    <w:rsid w:val="005A5CDF"/>
    <w:rsid w:val="005B1FD5"/>
    <w:rsid w:val="005B4128"/>
    <w:rsid w:val="005B7B1F"/>
    <w:rsid w:val="005C4559"/>
    <w:rsid w:val="005E795B"/>
    <w:rsid w:val="005F1C1F"/>
    <w:rsid w:val="005F291E"/>
    <w:rsid w:val="00605EA7"/>
    <w:rsid w:val="006127F5"/>
    <w:rsid w:val="00612B15"/>
    <w:rsid w:val="00625AFE"/>
    <w:rsid w:val="00634C79"/>
    <w:rsid w:val="0064363A"/>
    <w:rsid w:val="00643E70"/>
    <w:rsid w:val="00652E34"/>
    <w:rsid w:val="00655392"/>
    <w:rsid w:val="00671D0B"/>
    <w:rsid w:val="00672EDC"/>
    <w:rsid w:val="006929DD"/>
    <w:rsid w:val="006A1127"/>
    <w:rsid w:val="006A1F2D"/>
    <w:rsid w:val="006A4FEC"/>
    <w:rsid w:val="006B047A"/>
    <w:rsid w:val="006C00CC"/>
    <w:rsid w:val="006C534E"/>
    <w:rsid w:val="006C5F82"/>
    <w:rsid w:val="006C6F60"/>
    <w:rsid w:val="006C768E"/>
    <w:rsid w:val="006D10B8"/>
    <w:rsid w:val="006D23C7"/>
    <w:rsid w:val="006E1E51"/>
    <w:rsid w:val="006E77FF"/>
    <w:rsid w:val="00700572"/>
    <w:rsid w:val="00712B68"/>
    <w:rsid w:val="0071326B"/>
    <w:rsid w:val="0071546F"/>
    <w:rsid w:val="007224B9"/>
    <w:rsid w:val="00722C03"/>
    <w:rsid w:val="00723AC8"/>
    <w:rsid w:val="00727A93"/>
    <w:rsid w:val="00743B90"/>
    <w:rsid w:val="00751E60"/>
    <w:rsid w:val="00757D95"/>
    <w:rsid w:val="00757E7B"/>
    <w:rsid w:val="00760131"/>
    <w:rsid w:val="007617FE"/>
    <w:rsid w:val="0077213B"/>
    <w:rsid w:val="007730D5"/>
    <w:rsid w:val="00773D01"/>
    <w:rsid w:val="00780F25"/>
    <w:rsid w:val="007819D7"/>
    <w:rsid w:val="007821DC"/>
    <w:rsid w:val="007826C7"/>
    <w:rsid w:val="007909F6"/>
    <w:rsid w:val="007912A3"/>
    <w:rsid w:val="00795687"/>
    <w:rsid w:val="00796881"/>
    <w:rsid w:val="0079698D"/>
    <w:rsid w:val="007A1C35"/>
    <w:rsid w:val="007A3D43"/>
    <w:rsid w:val="007B3BF7"/>
    <w:rsid w:val="007C3A9D"/>
    <w:rsid w:val="007D5C41"/>
    <w:rsid w:val="007D66CA"/>
    <w:rsid w:val="007E148F"/>
    <w:rsid w:val="007E395B"/>
    <w:rsid w:val="007E41DA"/>
    <w:rsid w:val="007F3E91"/>
    <w:rsid w:val="007F489B"/>
    <w:rsid w:val="0082115C"/>
    <w:rsid w:val="008236BF"/>
    <w:rsid w:val="00823B81"/>
    <w:rsid w:val="0082548A"/>
    <w:rsid w:val="0082571D"/>
    <w:rsid w:val="00833DF9"/>
    <w:rsid w:val="008446F0"/>
    <w:rsid w:val="00855CC5"/>
    <w:rsid w:val="008566A5"/>
    <w:rsid w:val="00864615"/>
    <w:rsid w:val="00865143"/>
    <w:rsid w:val="00865F11"/>
    <w:rsid w:val="00867A4A"/>
    <w:rsid w:val="00882648"/>
    <w:rsid w:val="00887013"/>
    <w:rsid w:val="00895EF0"/>
    <w:rsid w:val="008A0FCB"/>
    <w:rsid w:val="008B014B"/>
    <w:rsid w:val="008B4470"/>
    <w:rsid w:val="008B7950"/>
    <w:rsid w:val="008C00CB"/>
    <w:rsid w:val="008D65E6"/>
    <w:rsid w:val="008D6A9C"/>
    <w:rsid w:val="008D75A1"/>
    <w:rsid w:val="008E33A8"/>
    <w:rsid w:val="008E367D"/>
    <w:rsid w:val="008F191B"/>
    <w:rsid w:val="008F1D82"/>
    <w:rsid w:val="00906C9D"/>
    <w:rsid w:val="0091163E"/>
    <w:rsid w:val="00922277"/>
    <w:rsid w:val="00923EC8"/>
    <w:rsid w:val="009240B7"/>
    <w:rsid w:val="00925DFE"/>
    <w:rsid w:val="009312B6"/>
    <w:rsid w:val="00940BF3"/>
    <w:rsid w:val="009410EE"/>
    <w:rsid w:val="00944A7D"/>
    <w:rsid w:val="00947039"/>
    <w:rsid w:val="00947F62"/>
    <w:rsid w:val="00952291"/>
    <w:rsid w:val="0096398E"/>
    <w:rsid w:val="00971922"/>
    <w:rsid w:val="0097383C"/>
    <w:rsid w:val="009806B7"/>
    <w:rsid w:val="00985268"/>
    <w:rsid w:val="00995F6C"/>
    <w:rsid w:val="009A02C3"/>
    <w:rsid w:val="009A0838"/>
    <w:rsid w:val="009A7AC3"/>
    <w:rsid w:val="009B1D7B"/>
    <w:rsid w:val="009B30C5"/>
    <w:rsid w:val="009C4ABE"/>
    <w:rsid w:val="009C5935"/>
    <w:rsid w:val="009D170D"/>
    <w:rsid w:val="009D2DB7"/>
    <w:rsid w:val="009D48AE"/>
    <w:rsid w:val="009D66F5"/>
    <w:rsid w:val="009D72A1"/>
    <w:rsid w:val="009E4704"/>
    <w:rsid w:val="009E5986"/>
    <w:rsid w:val="009E7BD5"/>
    <w:rsid w:val="009F0D70"/>
    <w:rsid w:val="009F33AB"/>
    <w:rsid w:val="00A028F3"/>
    <w:rsid w:val="00A04AAF"/>
    <w:rsid w:val="00A07499"/>
    <w:rsid w:val="00A121E7"/>
    <w:rsid w:val="00A12E53"/>
    <w:rsid w:val="00A12E59"/>
    <w:rsid w:val="00A26C26"/>
    <w:rsid w:val="00A34658"/>
    <w:rsid w:val="00A3606A"/>
    <w:rsid w:val="00A363C0"/>
    <w:rsid w:val="00A413EE"/>
    <w:rsid w:val="00A42F95"/>
    <w:rsid w:val="00A63B25"/>
    <w:rsid w:val="00A65386"/>
    <w:rsid w:val="00A70200"/>
    <w:rsid w:val="00A77232"/>
    <w:rsid w:val="00A941B7"/>
    <w:rsid w:val="00A94CF7"/>
    <w:rsid w:val="00A97CA3"/>
    <w:rsid w:val="00AA4022"/>
    <w:rsid w:val="00AB1100"/>
    <w:rsid w:val="00AB18F8"/>
    <w:rsid w:val="00AB52B2"/>
    <w:rsid w:val="00AC3E18"/>
    <w:rsid w:val="00AC63E6"/>
    <w:rsid w:val="00AD0D3B"/>
    <w:rsid w:val="00AD3E14"/>
    <w:rsid w:val="00AE414E"/>
    <w:rsid w:val="00AF2FC5"/>
    <w:rsid w:val="00AF5170"/>
    <w:rsid w:val="00AF7717"/>
    <w:rsid w:val="00B04F03"/>
    <w:rsid w:val="00B06303"/>
    <w:rsid w:val="00B1644A"/>
    <w:rsid w:val="00B1784F"/>
    <w:rsid w:val="00B1799E"/>
    <w:rsid w:val="00B21655"/>
    <w:rsid w:val="00B3021F"/>
    <w:rsid w:val="00B314DC"/>
    <w:rsid w:val="00B40383"/>
    <w:rsid w:val="00B44EC7"/>
    <w:rsid w:val="00B474B7"/>
    <w:rsid w:val="00B508B1"/>
    <w:rsid w:val="00B53B23"/>
    <w:rsid w:val="00B54030"/>
    <w:rsid w:val="00B54625"/>
    <w:rsid w:val="00B54AF6"/>
    <w:rsid w:val="00B7082D"/>
    <w:rsid w:val="00B73384"/>
    <w:rsid w:val="00B813F0"/>
    <w:rsid w:val="00B86C6D"/>
    <w:rsid w:val="00BB1B26"/>
    <w:rsid w:val="00BB215C"/>
    <w:rsid w:val="00BB74E6"/>
    <w:rsid w:val="00BC2940"/>
    <w:rsid w:val="00BD1BA3"/>
    <w:rsid w:val="00BD5DEC"/>
    <w:rsid w:val="00BD7BDD"/>
    <w:rsid w:val="00C00480"/>
    <w:rsid w:val="00C102B7"/>
    <w:rsid w:val="00C140A8"/>
    <w:rsid w:val="00C16542"/>
    <w:rsid w:val="00C20485"/>
    <w:rsid w:val="00C31F12"/>
    <w:rsid w:val="00C36DFF"/>
    <w:rsid w:val="00C37698"/>
    <w:rsid w:val="00C42EC9"/>
    <w:rsid w:val="00C50B48"/>
    <w:rsid w:val="00C60E12"/>
    <w:rsid w:val="00C61033"/>
    <w:rsid w:val="00C61B09"/>
    <w:rsid w:val="00C725ED"/>
    <w:rsid w:val="00C81132"/>
    <w:rsid w:val="00C82816"/>
    <w:rsid w:val="00C83B86"/>
    <w:rsid w:val="00C9632A"/>
    <w:rsid w:val="00CA2DDE"/>
    <w:rsid w:val="00CA44AD"/>
    <w:rsid w:val="00CC2ACF"/>
    <w:rsid w:val="00CC305C"/>
    <w:rsid w:val="00CD0BC8"/>
    <w:rsid w:val="00CD2AFC"/>
    <w:rsid w:val="00CD6739"/>
    <w:rsid w:val="00CD6800"/>
    <w:rsid w:val="00CE0035"/>
    <w:rsid w:val="00CE1E7C"/>
    <w:rsid w:val="00CE2D3F"/>
    <w:rsid w:val="00CE30A7"/>
    <w:rsid w:val="00CE3EC6"/>
    <w:rsid w:val="00CF20D3"/>
    <w:rsid w:val="00CF2A69"/>
    <w:rsid w:val="00CF37F8"/>
    <w:rsid w:val="00CF57AD"/>
    <w:rsid w:val="00D063E7"/>
    <w:rsid w:val="00D070B0"/>
    <w:rsid w:val="00D109EC"/>
    <w:rsid w:val="00D11E9A"/>
    <w:rsid w:val="00D142A7"/>
    <w:rsid w:val="00D22506"/>
    <w:rsid w:val="00D25B86"/>
    <w:rsid w:val="00D43BFC"/>
    <w:rsid w:val="00D4626B"/>
    <w:rsid w:val="00D47760"/>
    <w:rsid w:val="00D53473"/>
    <w:rsid w:val="00D56023"/>
    <w:rsid w:val="00D56E19"/>
    <w:rsid w:val="00D61FAC"/>
    <w:rsid w:val="00D631D1"/>
    <w:rsid w:val="00D848D8"/>
    <w:rsid w:val="00D85C89"/>
    <w:rsid w:val="00D87F5A"/>
    <w:rsid w:val="00D91687"/>
    <w:rsid w:val="00D95D58"/>
    <w:rsid w:val="00DA2748"/>
    <w:rsid w:val="00DA6A14"/>
    <w:rsid w:val="00DA6A7D"/>
    <w:rsid w:val="00DA6F9B"/>
    <w:rsid w:val="00DB313D"/>
    <w:rsid w:val="00DB6A9D"/>
    <w:rsid w:val="00DC202D"/>
    <w:rsid w:val="00DC2251"/>
    <w:rsid w:val="00DD3CFB"/>
    <w:rsid w:val="00DD7506"/>
    <w:rsid w:val="00DE4454"/>
    <w:rsid w:val="00E1044E"/>
    <w:rsid w:val="00E12159"/>
    <w:rsid w:val="00E12750"/>
    <w:rsid w:val="00E134AF"/>
    <w:rsid w:val="00E21AD8"/>
    <w:rsid w:val="00E310E6"/>
    <w:rsid w:val="00E355A5"/>
    <w:rsid w:val="00E35BA5"/>
    <w:rsid w:val="00E37BB6"/>
    <w:rsid w:val="00E53CD3"/>
    <w:rsid w:val="00E6288F"/>
    <w:rsid w:val="00E62E69"/>
    <w:rsid w:val="00E64460"/>
    <w:rsid w:val="00E702C1"/>
    <w:rsid w:val="00E717C8"/>
    <w:rsid w:val="00E826B7"/>
    <w:rsid w:val="00E83658"/>
    <w:rsid w:val="00E87E19"/>
    <w:rsid w:val="00E94EF5"/>
    <w:rsid w:val="00E95B99"/>
    <w:rsid w:val="00EB0BE1"/>
    <w:rsid w:val="00EB2CD4"/>
    <w:rsid w:val="00EB578C"/>
    <w:rsid w:val="00EB65E7"/>
    <w:rsid w:val="00EC2190"/>
    <w:rsid w:val="00ED2FAC"/>
    <w:rsid w:val="00ED6289"/>
    <w:rsid w:val="00EF22DA"/>
    <w:rsid w:val="00EF6B92"/>
    <w:rsid w:val="00F04D25"/>
    <w:rsid w:val="00F20F9D"/>
    <w:rsid w:val="00F30AD8"/>
    <w:rsid w:val="00F32C05"/>
    <w:rsid w:val="00F33225"/>
    <w:rsid w:val="00F41887"/>
    <w:rsid w:val="00F45C60"/>
    <w:rsid w:val="00F526AC"/>
    <w:rsid w:val="00F67F68"/>
    <w:rsid w:val="00F70116"/>
    <w:rsid w:val="00F7270F"/>
    <w:rsid w:val="00F8158B"/>
    <w:rsid w:val="00F93565"/>
    <w:rsid w:val="00F97AEA"/>
    <w:rsid w:val="00FA3195"/>
    <w:rsid w:val="00FA4B89"/>
    <w:rsid w:val="00FA7FF5"/>
    <w:rsid w:val="00FC4521"/>
    <w:rsid w:val="00FC45B6"/>
    <w:rsid w:val="00FC565B"/>
    <w:rsid w:val="00FC60C0"/>
    <w:rsid w:val="00FE2088"/>
    <w:rsid w:val="00FE70D0"/>
    <w:rsid w:val="00FF065D"/>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0311EE60"/>
  <w15:docId w15:val="{F336D06F-16C6-4FA8-A66F-C044B7EBB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UY" w:eastAsia="es-UY"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633"/>
    <w:rPr>
      <w:rFonts w:ascii="Times New Roman" w:eastAsia="Times New Roman" w:hAnsi="Times New Roman"/>
      <w:sz w:val="24"/>
      <w:szCs w:val="24"/>
      <w:lang w:eastAsia="es-ES"/>
    </w:rPr>
  </w:style>
  <w:style w:type="paragraph" w:styleId="Ttulo1">
    <w:name w:val="heading 1"/>
    <w:basedOn w:val="Normal"/>
    <w:next w:val="Normal"/>
    <w:link w:val="Ttulo1Car"/>
    <w:uiPriority w:val="99"/>
    <w:qFormat/>
    <w:rsid w:val="009F0D70"/>
    <w:pPr>
      <w:keepNext/>
      <w:keepLines/>
      <w:spacing w:before="480"/>
      <w:outlineLvl w:val="0"/>
    </w:pPr>
    <w:rPr>
      <w:rFonts w:ascii="Cambria" w:eastAsia="Calibri" w:hAnsi="Cambria"/>
      <w:b/>
      <w:bCs/>
      <w:color w:val="365F91"/>
      <w:sz w:val="28"/>
      <w:szCs w:val="28"/>
    </w:rPr>
  </w:style>
  <w:style w:type="paragraph" w:styleId="Ttulo2">
    <w:name w:val="heading 2"/>
    <w:basedOn w:val="Normal"/>
    <w:link w:val="Ttulo2Car"/>
    <w:uiPriority w:val="99"/>
    <w:qFormat/>
    <w:rsid w:val="00036311"/>
    <w:pPr>
      <w:spacing w:before="100" w:beforeAutospacing="1" w:after="100" w:afterAutospacing="1"/>
      <w:outlineLvl w:val="1"/>
    </w:pPr>
    <w:rPr>
      <w:rFonts w:eastAsia="Calibri"/>
      <w:b/>
      <w:bCs/>
      <w:sz w:val="36"/>
      <w:szCs w:val="36"/>
      <w:lang w:eastAsia="es-UY"/>
    </w:rPr>
  </w:style>
  <w:style w:type="paragraph" w:styleId="Ttulo3">
    <w:name w:val="heading 3"/>
    <w:basedOn w:val="Normal"/>
    <w:link w:val="Ttulo3Car"/>
    <w:uiPriority w:val="99"/>
    <w:qFormat/>
    <w:rsid w:val="00036311"/>
    <w:pPr>
      <w:spacing w:before="100" w:beforeAutospacing="1" w:after="100" w:afterAutospacing="1"/>
      <w:outlineLvl w:val="2"/>
    </w:pPr>
    <w:rPr>
      <w:rFonts w:eastAsia="Calibri"/>
      <w:b/>
      <w:bCs/>
      <w:sz w:val="27"/>
      <w:szCs w:val="27"/>
      <w:lang w:eastAsia="es-UY"/>
    </w:rPr>
  </w:style>
  <w:style w:type="paragraph" w:styleId="Ttulo4">
    <w:name w:val="heading 4"/>
    <w:basedOn w:val="Normal"/>
    <w:next w:val="Normal"/>
    <w:link w:val="Ttulo4Car"/>
    <w:uiPriority w:val="99"/>
    <w:qFormat/>
    <w:rsid w:val="000E4492"/>
    <w:pPr>
      <w:keepNext/>
      <w:keepLines/>
      <w:spacing w:before="200"/>
      <w:outlineLvl w:val="3"/>
    </w:pPr>
    <w:rPr>
      <w:rFonts w:ascii="Cambria" w:eastAsia="Calibri" w:hAnsi="Cambria"/>
      <w:b/>
      <w:bCs/>
      <w:i/>
      <w:i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9F0D70"/>
    <w:rPr>
      <w:rFonts w:ascii="Cambria" w:hAnsi="Cambria" w:cs="Times New Roman"/>
      <w:b/>
      <w:bCs/>
      <w:color w:val="365F91"/>
      <w:sz w:val="28"/>
      <w:szCs w:val="28"/>
      <w:lang w:eastAsia="es-ES"/>
    </w:rPr>
  </w:style>
  <w:style w:type="character" w:customStyle="1" w:styleId="Ttulo2Car">
    <w:name w:val="Título 2 Car"/>
    <w:link w:val="Ttulo2"/>
    <w:uiPriority w:val="99"/>
    <w:locked/>
    <w:rsid w:val="00036311"/>
    <w:rPr>
      <w:rFonts w:ascii="Times New Roman" w:hAnsi="Times New Roman" w:cs="Times New Roman"/>
      <w:b/>
      <w:bCs/>
      <w:sz w:val="36"/>
      <w:szCs w:val="36"/>
      <w:lang w:eastAsia="es-UY"/>
    </w:rPr>
  </w:style>
  <w:style w:type="character" w:customStyle="1" w:styleId="Ttulo3Car">
    <w:name w:val="Título 3 Car"/>
    <w:link w:val="Ttulo3"/>
    <w:uiPriority w:val="99"/>
    <w:locked/>
    <w:rsid w:val="00036311"/>
    <w:rPr>
      <w:rFonts w:ascii="Times New Roman" w:hAnsi="Times New Roman" w:cs="Times New Roman"/>
      <w:b/>
      <w:bCs/>
      <w:sz w:val="27"/>
      <w:szCs w:val="27"/>
      <w:lang w:eastAsia="es-UY"/>
    </w:rPr>
  </w:style>
  <w:style w:type="character" w:customStyle="1" w:styleId="Ttulo4Car">
    <w:name w:val="Título 4 Car"/>
    <w:link w:val="Ttulo4"/>
    <w:uiPriority w:val="99"/>
    <w:semiHidden/>
    <w:locked/>
    <w:rsid w:val="000E4492"/>
    <w:rPr>
      <w:rFonts w:ascii="Cambria" w:hAnsi="Cambria" w:cs="Times New Roman"/>
      <w:b/>
      <w:bCs/>
      <w:i/>
      <w:iCs/>
      <w:color w:val="4F81BD"/>
      <w:sz w:val="24"/>
      <w:szCs w:val="24"/>
      <w:lang w:eastAsia="es-ES"/>
    </w:rPr>
  </w:style>
  <w:style w:type="character" w:customStyle="1" w:styleId="ho">
    <w:name w:val="ho"/>
    <w:uiPriority w:val="99"/>
    <w:rsid w:val="00036311"/>
    <w:rPr>
      <w:rFonts w:cs="Times New Roman"/>
    </w:rPr>
  </w:style>
  <w:style w:type="character" w:customStyle="1" w:styleId="qu">
    <w:name w:val="qu"/>
    <w:uiPriority w:val="99"/>
    <w:rsid w:val="00036311"/>
    <w:rPr>
      <w:rFonts w:cs="Times New Roman"/>
    </w:rPr>
  </w:style>
  <w:style w:type="character" w:customStyle="1" w:styleId="gd">
    <w:name w:val="gd"/>
    <w:uiPriority w:val="99"/>
    <w:rsid w:val="00036311"/>
    <w:rPr>
      <w:rFonts w:cs="Times New Roman"/>
    </w:rPr>
  </w:style>
  <w:style w:type="character" w:customStyle="1" w:styleId="go">
    <w:name w:val="go"/>
    <w:uiPriority w:val="99"/>
    <w:rsid w:val="00036311"/>
    <w:rPr>
      <w:rFonts w:cs="Times New Roman"/>
    </w:rPr>
  </w:style>
  <w:style w:type="character" w:customStyle="1" w:styleId="g3">
    <w:name w:val="g3"/>
    <w:uiPriority w:val="99"/>
    <w:rsid w:val="00036311"/>
    <w:rPr>
      <w:rFonts w:cs="Times New Roman"/>
    </w:rPr>
  </w:style>
  <w:style w:type="character" w:customStyle="1" w:styleId="hb">
    <w:name w:val="hb"/>
    <w:uiPriority w:val="99"/>
    <w:rsid w:val="00036311"/>
    <w:rPr>
      <w:rFonts w:cs="Times New Roman"/>
    </w:rPr>
  </w:style>
  <w:style w:type="character" w:customStyle="1" w:styleId="g2">
    <w:name w:val="g2"/>
    <w:uiPriority w:val="99"/>
    <w:rsid w:val="00036311"/>
    <w:rPr>
      <w:rFonts w:cs="Times New Roman"/>
    </w:rPr>
  </w:style>
  <w:style w:type="paragraph" w:styleId="Textodeglobo">
    <w:name w:val="Balloon Text"/>
    <w:basedOn w:val="Normal"/>
    <w:link w:val="TextodegloboCar"/>
    <w:uiPriority w:val="99"/>
    <w:semiHidden/>
    <w:rsid w:val="00036311"/>
    <w:rPr>
      <w:rFonts w:ascii="Tahoma" w:eastAsia="Calibri" w:hAnsi="Tahoma"/>
      <w:sz w:val="16"/>
      <w:szCs w:val="16"/>
    </w:rPr>
  </w:style>
  <w:style w:type="character" w:customStyle="1" w:styleId="TextodegloboCar">
    <w:name w:val="Texto de globo Car"/>
    <w:link w:val="Textodeglobo"/>
    <w:uiPriority w:val="99"/>
    <w:semiHidden/>
    <w:locked/>
    <w:rsid w:val="00036311"/>
    <w:rPr>
      <w:rFonts w:ascii="Tahoma" w:hAnsi="Tahoma" w:cs="Tahoma"/>
      <w:sz w:val="16"/>
      <w:szCs w:val="16"/>
    </w:rPr>
  </w:style>
  <w:style w:type="character" w:styleId="Hipervnculo">
    <w:name w:val="Hyperlink"/>
    <w:uiPriority w:val="99"/>
    <w:semiHidden/>
    <w:rsid w:val="003D734C"/>
    <w:rPr>
      <w:rFonts w:cs="Times New Roman"/>
      <w:color w:val="0000FF"/>
      <w:u w:val="single"/>
    </w:rPr>
  </w:style>
  <w:style w:type="character" w:styleId="Textoennegrita">
    <w:name w:val="Strong"/>
    <w:uiPriority w:val="99"/>
    <w:qFormat/>
    <w:rsid w:val="009F33AB"/>
    <w:rPr>
      <w:rFonts w:cs="Times New Roman"/>
      <w:b/>
      <w:bCs/>
    </w:rPr>
  </w:style>
  <w:style w:type="character" w:customStyle="1" w:styleId="ams">
    <w:name w:val="ams"/>
    <w:uiPriority w:val="99"/>
    <w:rsid w:val="00CF2A69"/>
    <w:rPr>
      <w:rFonts w:cs="Times New Roman"/>
    </w:rPr>
  </w:style>
  <w:style w:type="paragraph" w:styleId="NormalWeb">
    <w:name w:val="Normal (Web)"/>
    <w:basedOn w:val="Normal"/>
    <w:uiPriority w:val="99"/>
    <w:semiHidden/>
    <w:rsid w:val="00855CC5"/>
    <w:pPr>
      <w:spacing w:before="100" w:beforeAutospacing="1" w:after="100" w:afterAutospacing="1"/>
    </w:pPr>
    <w:rPr>
      <w:lang w:eastAsia="es-UY"/>
    </w:rPr>
  </w:style>
  <w:style w:type="character" w:customStyle="1" w:styleId="a2alabel">
    <w:name w:val="a2a_label"/>
    <w:uiPriority w:val="99"/>
    <w:rsid w:val="009F0D70"/>
    <w:rPr>
      <w:rFonts w:cs="Times New Roman"/>
    </w:rPr>
  </w:style>
  <w:style w:type="paragraph" w:customStyle="1" w:styleId="text-muted">
    <w:name w:val="text-muted"/>
    <w:basedOn w:val="Normal"/>
    <w:uiPriority w:val="99"/>
    <w:rsid w:val="009F0D70"/>
    <w:pPr>
      <w:spacing w:before="100" w:beforeAutospacing="1" w:after="100" w:afterAutospacing="1"/>
    </w:pPr>
    <w:rPr>
      <w:lang w:eastAsia="es-UY"/>
    </w:rPr>
  </w:style>
  <w:style w:type="character" w:styleId="nfasis">
    <w:name w:val="Emphasis"/>
    <w:uiPriority w:val="99"/>
    <w:qFormat/>
    <w:rsid w:val="00DA2748"/>
    <w:rPr>
      <w:rFonts w:cs="Times New Roman"/>
      <w:i/>
      <w:iCs/>
    </w:rPr>
  </w:style>
  <w:style w:type="character" w:customStyle="1" w:styleId="toolbarlabel">
    <w:name w:val="toolbarlabel"/>
    <w:uiPriority w:val="99"/>
    <w:rsid w:val="00575C83"/>
    <w:rPr>
      <w:rFonts w:cs="Times New Roman"/>
    </w:rPr>
  </w:style>
  <w:style w:type="character" w:customStyle="1" w:styleId="dropdowntoolbarbutton">
    <w:name w:val="dropdowntoolbarbutton"/>
    <w:uiPriority w:val="99"/>
    <w:rsid w:val="00575C83"/>
    <w:rPr>
      <w:rFonts w:cs="Times New Roman"/>
    </w:rPr>
  </w:style>
  <w:style w:type="paragraph" w:styleId="Prrafodelista">
    <w:name w:val="List Paragraph"/>
    <w:basedOn w:val="Normal"/>
    <w:uiPriority w:val="99"/>
    <w:qFormat/>
    <w:rsid w:val="00292B73"/>
    <w:pPr>
      <w:ind w:left="720"/>
      <w:contextualSpacing/>
    </w:pPr>
  </w:style>
  <w:style w:type="paragraph" w:styleId="Textonotapie">
    <w:name w:val="footnote text"/>
    <w:aliases w:val="Footnote Text Char Car Car,Footnote Text Char Car Car Car,Footnote Text Char Car Car Car Car Car,Footnote Text Char Car Car Car Car Car Car"/>
    <w:basedOn w:val="Normal"/>
    <w:link w:val="TextonotapieCar"/>
    <w:rsid w:val="00045100"/>
    <w:rPr>
      <w:rFonts w:eastAsia="Calibri"/>
      <w:sz w:val="20"/>
      <w:szCs w:val="20"/>
    </w:rPr>
  </w:style>
  <w:style w:type="character" w:customStyle="1" w:styleId="TextonotapieCar">
    <w:name w:val="Texto nota pie Car"/>
    <w:aliases w:val="Footnote Text Char Car Car Car1,Footnote Text Char Car Car Car Car,Footnote Text Char Car Car Car Car Car Car1,Footnote Text Char Car Car Car Car Car Car Car"/>
    <w:link w:val="Textonotapie"/>
    <w:locked/>
    <w:rsid w:val="00045100"/>
    <w:rPr>
      <w:rFonts w:ascii="Times New Roman" w:hAnsi="Times New Roman" w:cs="Times New Roman"/>
      <w:sz w:val="20"/>
      <w:szCs w:val="20"/>
      <w:lang w:eastAsia="es-ES"/>
    </w:rPr>
  </w:style>
  <w:style w:type="character" w:styleId="Refdenotaalpie">
    <w:name w:val="footnote reference"/>
    <w:rsid w:val="00045100"/>
    <w:rPr>
      <w:rFonts w:cs="Times New Roman"/>
      <w:vertAlign w:val="superscript"/>
    </w:rPr>
  </w:style>
  <w:style w:type="paragraph" w:styleId="Piedepgina">
    <w:name w:val="footer"/>
    <w:basedOn w:val="Normal"/>
    <w:link w:val="PiedepginaCar"/>
    <w:uiPriority w:val="99"/>
    <w:semiHidden/>
    <w:rsid w:val="005A5CDF"/>
    <w:pPr>
      <w:tabs>
        <w:tab w:val="center" w:pos="4252"/>
        <w:tab w:val="right" w:pos="8504"/>
      </w:tabs>
      <w:suppressAutoHyphens/>
    </w:pPr>
    <w:rPr>
      <w:rFonts w:ascii="Calibri" w:eastAsia="Calibri" w:hAnsi="Calibri"/>
      <w:sz w:val="20"/>
      <w:szCs w:val="20"/>
      <w:lang w:eastAsia="ar-SA"/>
    </w:rPr>
  </w:style>
  <w:style w:type="character" w:customStyle="1" w:styleId="PiedepginaCar">
    <w:name w:val="Pie de página Car"/>
    <w:link w:val="Piedepgina"/>
    <w:uiPriority w:val="99"/>
    <w:semiHidden/>
    <w:locked/>
    <w:rsid w:val="005A5CDF"/>
    <w:rPr>
      <w:rFonts w:ascii="Calibri" w:hAnsi="Calibri" w:cs="Times New Roman"/>
      <w:sz w:val="20"/>
      <w:szCs w:val="20"/>
      <w:lang w:eastAsia="ar-SA" w:bidi="ar-SA"/>
    </w:rPr>
  </w:style>
  <w:style w:type="paragraph" w:customStyle="1" w:styleId="Prrafodelista1">
    <w:name w:val="Párrafo de lista1"/>
    <w:basedOn w:val="Normal"/>
    <w:uiPriority w:val="99"/>
    <w:rsid w:val="005A5CDF"/>
    <w:pPr>
      <w:suppressAutoHyphens/>
      <w:spacing w:after="200" w:line="276" w:lineRule="auto"/>
      <w:ind w:left="720"/>
    </w:pPr>
    <w:rPr>
      <w:rFonts w:ascii="Calibri" w:hAnsi="Calibri" w:cs="Calibri"/>
      <w:sz w:val="22"/>
      <w:szCs w:val="22"/>
      <w:lang w:val="es-ES" w:eastAsia="ar-SA"/>
    </w:rPr>
  </w:style>
  <w:style w:type="paragraph" w:customStyle="1" w:styleId="Textoindependiente22">
    <w:name w:val="Texto independiente 22"/>
    <w:basedOn w:val="Normal"/>
    <w:uiPriority w:val="99"/>
    <w:rsid w:val="005A5CDF"/>
    <w:pPr>
      <w:suppressAutoHyphens/>
      <w:spacing w:after="200" w:line="100" w:lineRule="atLeast"/>
      <w:jc w:val="both"/>
    </w:pPr>
    <w:rPr>
      <w:rFonts w:ascii="Calibri" w:hAnsi="Calibri" w:cs="Calibri"/>
      <w:sz w:val="20"/>
      <w:szCs w:val="20"/>
      <w:lang w:val="es-ES_tradnl" w:eastAsia="ar-SA"/>
    </w:rPr>
  </w:style>
  <w:style w:type="paragraph" w:customStyle="1" w:styleId="Prrafodelista2">
    <w:name w:val="Párrafo de lista2"/>
    <w:basedOn w:val="Normal"/>
    <w:rsid w:val="0082548A"/>
    <w:pPr>
      <w:spacing w:after="200" w:line="276" w:lineRule="auto"/>
      <w:ind w:left="720"/>
      <w:contextualSpacing/>
    </w:pPr>
    <w:rPr>
      <w:rFonts w:ascii="Calibri" w:hAnsi="Calibri"/>
      <w:sz w:val="22"/>
      <w:szCs w:val="22"/>
      <w:lang w:eastAsia="en-US"/>
    </w:rPr>
  </w:style>
  <w:style w:type="paragraph" w:styleId="HTMLconformatoprevio">
    <w:name w:val="HTML Preformatted"/>
    <w:basedOn w:val="Normal"/>
    <w:link w:val="HTMLconformatoprevioCar"/>
    <w:uiPriority w:val="99"/>
    <w:rsid w:val="000E4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eastAsia="es-UY"/>
    </w:rPr>
  </w:style>
  <w:style w:type="character" w:customStyle="1" w:styleId="HTMLconformatoprevioCar">
    <w:name w:val="HTML con formato previo Car"/>
    <w:link w:val="HTMLconformatoprevio"/>
    <w:uiPriority w:val="99"/>
    <w:locked/>
    <w:rsid w:val="000E4492"/>
    <w:rPr>
      <w:rFonts w:ascii="Courier New" w:hAnsi="Courier New" w:cs="Courier New"/>
      <w:sz w:val="20"/>
      <w:szCs w:val="20"/>
      <w:lang w:eastAsia="es-U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145604">
      <w:bodyDiv w:val="1"/>
      <w:marLeft w:val="0"/>
      <w:marRight w:val="0"/>
      <w:marTop w:val="0"/>
      <w:marBottom w:val="0"/>
      <w:divBdr>
        <w:top w:val="none" w:sz="0" w:space="0" w:color="auto"/>
        <w:left w:val="none" w:sz="0" w:space="0" w:color="auto"/>
        <w:bottom w:val="none" w:sz="0" w:space="0" w:color="auto"/>
        <w:right w:val="none" w:sz="0" w:space="0" w:color="auto"/>
      </w:divBdr>
      <w:divsChild>
        <w:div w:id="2008753474">
          <w:marLeft w:val="0"/>
          <w:marRight w:val="0"/>
          <w:marTop w:val="0"/>
          <w:marBottom w:val="0"/>
          <w:divBdr>
            <w:top w:val="none" w:sz="0" w:space="0" w:color="auto"/>
            <w:left w:val="none" w:sz="0" w:space="0" w:color="auto"/>
            <w:bottom w:val="none" w:sz="0" w:space="0" w:color="auto"/>
            <w:right w:val="none" w:sz="0" w:space="0" w:color="auto"/>
          </w:divBdr>
        </w:div>
        <w:div w:id="1707872786">
          <w:marLeft w:val="0"/>
          <w:marRight w:val="0"/>
          <w:marTop w:val="0"/>
          <w:marBottom w:val="0"/>
          <w:divBdr>
            <w:top w:val="none" w:sz="0" w:space="0" w:color="auto"/>
            <w:left w:val="none" w:sz="0" w:space="0" w:color="auto"/>
            <w:bottom w:val="none" w:sz="0" w:space="0" w:color="auto"/>
            <w:right w:val="none" w:sz="0" w:space="0" w:color="auto"/>
          </w:divBdr>
        </w:div>
        <w:div w:id="1250117595">
          <w:marLeft w:val="0"/>
          <w:marRight w:val="0"/>
          <w:marTop w:val="0"/>
          <w:marBottom w:val="0"/>
          <w:divBdr>
            <w:top w:val="none" w:sz="0" w:space="0" w:color="auto"/>
            <w:left w:val="none" w:sz="0" w:space="0" w:color="auto"/>
            <w:bottom w:val="none" w:sz="0" w:space="0" w:color="auto"/>
            <w:right w:val="none" w:sz="0" w:space="0" w:color="auto"/>
          </w:divBdr>
        </w:div>
        <w:div w:id="1972589766">
          <w:marLeft w:val="0"/>
          <w:marRight w:val="0"/>
          <w:marTop w:val="0"/>
          <w:marBottom w:val="0"/>
          <w:divBdr>
            <w:top w:val="none" w:sz="0" w:space="0" w:color="auto"/>
            <w:left w:val="none" w:sz="0" w:space="0" w:color="auto"/>
            <w:bottom w:val="none" w:sz="0" w:space="0" w:color="auto"/>
            <w:right w:val="none" w:sz="0" w:space="0" w:color="auto"/>
          </w:divBdr>
          <w:divsChild>
            <w:div w:id="102362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2622">
      <w:marLeft w:val="0"/>
      <w:marRight w:val="0"/>
      <w:marTop w:val="0"/>
      <w:marBottom w:val="0"/>
      <w:divBdr>
        <w:top w:val="none" w:sz="0" w:space="0" w:color="auto"/>
        <w:left w:val="none" w:sz="0" w:space="0" w:color="auto"/>
        <w:bottom w:val="none" w:sz="0" w:space="0" w:color="auto"/>
        <w:right w:val="none" w:sz="0" w:space="0" w:color="auto"/>
      </w:divBdr>
      <w:divsChild>
        <w:div w:id="1218053985">
          <w:marLeft w:val="0"/>
          <w:marRight w:val="0"/>
          <w:marTop w:val="0"/>
          <w:marBottom w:val="0"/>
          <w:divBdr>
            <w:top w:val="none" w:sz="0" w:space="0" w:color="auto"/>
            <w:left w:val="none" w:sz="0" w:space="0" w:color="auto"/>
            <w:bottom w:val="none" w:sz="0" w:space="0" w:color="auto"/>
            <w:right w:val="none" w:sz="0" w:space="0" w:color="auto"/>
          </w:divBdr>
        </w:div>
        <w:div w:id="1218054901">
          <w:marLeft w:val="0"/>
          <w:marRight w:val="0"/>
          <w:marTop w:val="0"/>
          <w:marBottom w:val="0"/>
          <w:divBdr>
            <w:top w:val="none" w:sz="0" w:space="0" w:color="auto"/>
            <w:left w:val="none" w:sz="0" w:space="0" w:color="auto"/>
            <w:bottom w:val="none" w:sz="0" w:space="0" w:color="auto"/>
            <w:right w:val="none" w:sz="0" w:space="0" w:color="auto"/>
          </w:divBdr>
          <w:divsChild>
            <w:div w:id="1218053689">
              <w:marLeft w:val="0"/>
              <w:marRight w:val="0"/>
              <w:marTop w:val="0"/>
              <w:marBottom w:val="0"/>
              <w:divBdr>
                <w:top w:val="none" w:sz="0" w:space="0" w:color="auto"/>
                <w:left w:val="none" w:sz="0" w:space="0" w:color="auto"/>
                <w:bottom w:val="none" w:sz="0" w:space="0" w:color="auto"/>
                <w:right w:val="none" w:sz="0" w:space="0" w:color="auto"/>
              </w:divBdr>
              <w:divsChild>
                <w:div w:id="1218053086">
                  <w:marLeft w:val="0"/>
                  <w:marRight w:val="0"/>
                  <w:marTop w:val="0"/>
                  <w:marBottom w:val="0"/>
                  <w:divBdr>
                    <w:top w:val="none" w:sz="0" w:space="0" w:color="auto"/>
                    <w:left w:val="none" w:sz="0" w:space="0" w:color="auto"/>
                    <w:bottom w:val="none" w:sz="0" w:space="0" w:color="auto"/>
                    <w:right w:val="none" w:sz="0" w:space="0" w:color="auto"/>
                  </w:divBdr>
                  <w:divsChild>
                    <w:div w:id="1218053313">
                      <w:marLeft w:val="0"/>
                      <w:marRight w:val="0"/>
                      <w:marTop w:val="0"/>
                      <w:marBottom w:val="0"/>
                      <w:divBdr>
                        <w:top w:val="none" w:sz="0" w:space="0" w:color="auto"/>
                        <w:left w:val="none" w:sz="0" w:space="0" w:color="auto"/>
                        <w:bottom w:val="none" w:sz="0" w:space="0" w:color="auto"/>
                        <w:right w:val="none" w:sz="0" w:space="0" w:color="auto"/>
                      </w:divBdr>
                      <w:divsChild>
                        <w:div w:id="1218052792">
                          <w:marLeft w:val="0"/>
                          <w:marRight w:val="0"/>
                          <w:marTop w:val="0"/>
                          <w:marBottom w:val="0"/>
                          <w:divBdr>
                            <w:top w:val="none" w:sz="0" w:space="0" w:color="auto"/>
                            <w:left w:val="none" w:sz="0" w:space="0" w:color="auto"/>
                            <w:bottom w:val="none" w:sz="0" w:space="0" w:color="auto"/>
                            <w:right w:val="none" w:sz="0" w:space="0" w:color="auto"/>
                          </w:divBdr>
                          <w:divsChild>
                            <w:div w:id="1218053558">
                              <w:marLeft w:val="0"/>
                              <w:marRight w:val="0"/>
                              <w:marTop w:val="0"/>
                              <w:marBottom w:val="0"/>
                              <w:divBdr>
                                <w:top w:val="none" w:sz="0" w:space="0" w:color="auto"/>
                                <w:left w:val="none" w:sz="0" w:space="0" w:color="auto"/>
                                <w:bottom w:val="none" w:sz="0" w:space="0" w:color="auto"/>
                                <w:right w:val="none" w:sz="0" w:space="0" w:color="auto"/>
                              </w:divBdr>
                              <w:divsChild>
                                <w:div w:id="1218053746">
                                  <w:marLeft w:val="0"/>
                                  <w:marRight w:val="0"/>
                                  <w:marTop w:val="0"/>
                                  <w:marBottom w:val="0"/>
                                  <w:divBdr>
                                    <w:top w:val="none" w:sz="0" w:space="0" w:color="auto"/>
                                    <w:left w:val="none" w:sz="0" w:space="0" w:color="auto"/>
                                    <w:bottom w:val="none" w:sz="0" w:space="0" w:color="auto"/>
                                    <w:right w:val="none" w:sz="0" w:space="0" w:color="auto"/>
                                  </w:divBdr>
                                  <w:divsChild>
                                    <w:div w:id="121805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052709">
      <w:marLeft w:val="0"/>
      <w:marRight w:val="0"/>
      <w:marTop w:val="0"/>
      <w:marBottom w:val="0"/>
      <w:divBdr>
        <w:top w:val="none" w:sz="0" w:space="0" w:color="auto"/>
        <w:left w:val="none" w:sz="0" w:space="0" w:color="auto"/>
        <w:bottom w:val="none" w:sz="0" w:space="0" w:color="auto"/>
        <w:right w:val="none" w:sz="0" w:space="0" w:color="auto"/>
      </w:divBdr>
      <w:divsChild>
        <w:div w:id="1218052445">
          <w:marLeft w:val="0"/>
          <w:marRight w:val="0"/>
          <w:marTop w:val="0"/>
          <w:marBottom w:val="0"/>
          <w:divBdr>
            <w:top w:val="none" w:sz="0" w:space="0" w:color="auto"/>
            <w:left w:val="none" w:sz="0" w:space="0" w:color="auto"/>
            <w:bottom w:val="none" w:sz="0" w:space="0" w:color="auto"/>
            <w:right w:val="none" w:sz="0" w:space="0" w:color="auto"/>
          </w:divBdr>
          <w:divsChild>
            <w:div w:id="1218053354">
              <w:marLeft w:val="0"/>
              <w:marRight w:val="0"/>
              <w:marTop w:val="0"/>
              <w:marBottom w:val="0"/>
              <w:divBdr>
                <w:top w:val="none" w:sz="0" w:space="0" w:color="auto"/>
                <w:left w:val="none" w:sz="0" w:space="0" w:color="auto"/>
                <w:bottom w:val="none" w:sz="0" w:space="0" w:color="auto"/>
                <w:right w:val="none" w:sz="0" w:space="0" w:color="auto"/>
              </w:divBdr>
              <w:divsChild>
                <w:div w:id="1218054701">
                  <w:marLeft w:val="0"/>
                  <w:marRight w:val="0"/>
                  <w:marTop w:val="120"/>
                  <w:marBottom w:val="0"/>
                  <w:divBdr>
                    <w:top w:val="none" w:sz="0" w:space="0" w:color="auto"/>
                    <w:left w:val="none" w:sz="0" w:space="0" w:color="auto"/>
                    <w:bottom w:val="none" w:sz="0" w:space="0" w:color="auto"/>
                    <w:right w:val="none" w:sz="0" w:space="0" w:color="auto"/>
                  </w:divBdr>
                  <w:divsChild>
                    <w:div w:id="1218052967">
                      <w:marLeft w:val="0"/>
                      <w:marRight w:val="0"/>
                      <w:marTop w:val="0"/>
                      <w:marBottom w:val="0"/>
                      <w:divBdr>
                        <w:top w:val="none" w:sz="0" w:space="0" w:color="auto"/>
                        <w:left w:val="none" w:sz="0" w:space="0" w:color="auto"/>
                        <w:bottom w:val="none" w:sz="0" w:space="0" w:color="auto"/>
                        <w:right w:val="none" w:sz="0" w:space="0" w:color="auto"/>
                      </w:divBdr>
                      <w:divsChild>
                        <w:div w:id="1218053724">
                          <w:marLeft w:val="0"/>
                          <w:marRight w:val="0"/>
                          <w:marTop w:val="0"/>
                          <w:marBottom w:val="0"/>
                          <w:divBdr>
                            <w:top w:val="none" w:sz="0" w:space="0" w:color="auto"/>
                            <w:left w:val="none" w:sz="0" w:space="0" w:color="auto"/>
                            <w:bottom w:val="none" w:sz="0" w:space="0" w:color="auto"/>
                            <w:right w:val="none" w:sz="0" w:space="0" w:color="auto"/>
                          </w:divBdr>
                          <w:divsChild>
                            <w:div w:id="121805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054920">
              <w:marLeft w:val="0"/>
              <w:marRight w:val="0"/>
              <w:marTop w:val="0"/>
              <w:marBottom w:val="0"/>
              <w:divBdr>
                <w:top w:val="none" w:sz="0" w:space="0" w:color="auto"/>
                <w:left w:val="none" w:sz="0" w:space="0" w:color="auto"/>
                <w:bottom w:val="none" w:sz="0" w:space="0" w:color="auto"/>
                <w:right w:val="none" w:sz="0" w:space="0" w:color="auto"/>
              </w:divBdr>
              <w:divsChild>
                <w:div w:id="1218053103">
                  <w:marLeft w:val="300"/>
                  <w:marRight w:val="0"/>
                  <w:marTop w:val="0"/>
                  <w:marBottom w:val="0"/>
                  <w:divBdr>
                    <w:top w:val="none" w:sz="0" w:space="0" w:color="auto"/>
                    <w:left w:val="none" w:sz="0" w:space="0" w:color="auto"/>
                    <w:bottom w:val="none" w:sz="0" w:space="0" w:color="auto"/>
                    <w:right w:val="none" w:sz="0" w:space="0" w:color="auto"/>
                  </w:divBdr>
                </w:div>
                <w:div w:id="1218053251">
                  <w:marLeft w:val="60"/>
                  <w:marRight w:val="0"/>
                  <w:marTop w:val="0"/>
                  <w:marBottom w:val="0"/>
                  <w:divBdr>
                    <w:top w:val="none" w:sz="0" w:space="0" w:color="auto"/>
                    <w:left w:val="none" w:sz="0" w:space="0" w:color="auto"/>
                    <w:bottom w:val="none" w:sz="0" w:space="0" w:color="auto"/>
                    <w:right w:val="none" w:sz="0" w:space="0" w:color="auto"/>
                  </w:divBdr>
                </w:div>
                <w:div w:id="1218054807">
                  <w:marLeft w:val="0"/>
                  <w:marRight w:val="0"/>
                  <w:marTop w:val="0"/>
                  <w:marBottom w:val="0"/>
                  <w:divBdr>
                    <w:top w:val="none" w:sz="0" w:space="0" w:color="auto"/>
                    <w:left w:val="none" w:sz="0" w:space="0" w:color="auto"/>
                    <w:bottom w:val="none" w:sz="0" w:space="0" w:color="auto"/>
                    <w:right w:val="none" w:sz="0" w:space="0" w:color="auto"/>
                  </w:divBdr>
                </w:div>
                <w:div w:id="1218054873">
                  <w:marLeft w:val="0"/>
                  <w:marRight w:val="0"/>
                  <w:marTop w:val="0"/>
                  <w:marBottom w:val="0"/>
                  <w:divBdr>
                    <w:top w:val="none" w:sz="0" w:space="0" w:color="auto"/>
                    <w:left w:val="none" w:sz="0" w:space="0" w:color="auto"/>
                    <w:bottom w:val="none" w:sz="0" w:space="0" w:color="auto"/>
                    <w:right w:val="none" w:sz="0" w:space="0" w:color="auto"/>
                  </w:divBdr>
                </w:div>
                <w:div w:id="121805505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52736">
      <w:marLeft w:val="0"/>
      <w:marRight w:val="0"/>
      <w:marTop w:val="0"/>
      <w:marBottom w:val="0"/>
      <w:divBdr>
        <w:top w:val="none" w:sz="0" w:space="0" w:color="auto"/>
        <w:left w:val="none" w:sz="0" w:space="0" w:color="auto"/>
        <w:bottom w:val="none" w:sz="0" w:space="0" w:color="auto"/>
        <w:right w:val="none" w:sz="0" w:space="0" w:color="auto"/>
      </w:divBdr>
      <w:divsChild>
        <w:div w:id="1218052971">
          <w:marLeft w:val="0"/>
          <w:marRight w:val="0"/>
          <w:marTop w:val="15"/>
          <w:marBottom w:val="0"/>
          <w:divBdr>
            <w:top w:val="none" w:sz="0" w:space="0" w:color="auto"/>
            <w:left w:val="none" w:sz="0" w:space="0" w:color="auto"/>
            <w:bottom w:val="none" w:sz="0" w:space="0" w:color="auto"/>
            <w:right w:val="none" w:sz="0" w:space="0" w:color="auto"/>
          </w:divBdr>
          <w:divsChild>
            <w:div w:id="1218055141">
              <w:marLeft w:val="0"/>
              <w:marRight w:val="0"/>
              <w:marTop w:val="0"/>
              <w:marBottom w:val="0"/>
              <w:divBdr>
                <w:top w:val="none" w:sz="0" w:space="0" w:color="auto"/>
                <w:left w:val="none" w:sz="0" w:space="0" w:color="auto"/>
                <w:bottom w:val="none" w:sz="0" w:space="0" w:color="auto"/>
                <w:right w:val="none" w:sz="0" w:space="0" w:color="auto"/>
              </w:divBdr>
              <w:divsChild>
                <w:div w:id="1218052399">
                  <w:marLeft w:val="0"/>
                  <w:marRight w:val="0"/>
                  <w:marTop w:val="0"/>
                  <w:marBottom w:val="0"/>
                  <w:divBdr>
                    <w:top w:val="none" w:sz="0" w:space="0" w:color="auto"/>
                    <w:left w:val="none" w:sz="0" w:space="0" w:color="auto"/>
                    <w:bottom w:val="none" w:sz="0" w:space="0" w:color="auto"/>
                    <w:right w:val="none" w:sz="0" w:space="0" w:color="auto"/>
                  </w:divBdr>
                </w:div>
                <w:div w:id="1218052428">
                  <w:marLeft w:val="0"/>
                  <w:marRight w:val="0"/>
                  <w:marTop w:val="0"/>
                  <w:marBottom w:val="0"/>
                  <w:divBdr>
                    <w:top w:val="none" w:sz="0" w:space="0" w:color="auto"/>
                    <w:left w:val="none" w:sz="0" w:space="0" w:color="auto"/>
                    <w:bottom w:val="none" w:sz="0" w:space="0" w:color="auto"/>
                    <w:right w:val="none" w:sz="0" w:space="0" w:color="auto"/>
                  </w:divBdr>
                </w:div>
                <w:div w:id="1218052463">
                  <w:marLeft w:val="0"/>
                  <w:marRight w:val="0"/>
                  <w:marTop w:val="0"/>
                  <w:marBottom w:val="0"/>
                  <w:divBdr>
                    <w:top w:val="none" w:sz="0" w:space="0" w:color="auto"/>
                    <w:left w:val="none" w:sz="0" w:space="0" w:color="auto"/>
                    <w:bottom w:val="none" w:sz="0" w:space="0" w:color="auto"/>
                    <w:right w:val="none" w:sz="0" w:space="0" w:color="auto"/>
                  </w:divBdr>
                </w:div>
                <w:div w:id="1218052466">
                  <w:marLeft w:val="0"/>
                  <w:marRight w:val="0"/>
                  <w:marTop w:val="0"/>
                  <w:marBottom w:val="0"/>
                  <w:divBdr>
                    <w:top w:val="none" w:sz="0" w:space="0" w:color="auto"/>
                    <w:left w:val="none" w:sz="0" w:space="0" w:color="auto"/>
                    <w:bottom w:val="none" w:sz="0" w:space="0" w:color="auto"/>
                    <w:right w:val="none" w:sz="0" w:space="0" w:color="auto"/>
                  </w:divBdr>
                </w:div>
                <w:div w:id="1218052493">
                  <w:marLeft w:val="0"/>
                  <w:marRight w:val="0"/>
                  <w:marTop w:val="0"/>
                  <w:marBottom w:val="0"/>
                  <w:divBdr>
                    <w:top w:val="none" w:sz="0" w:space="0" w:color="auto"/>
                    <w:left w:val="none" w:sz="0" w:space="0" w:color="auto"/>
                    <w:bottom w:val="none" w:sz="0" w:space="0" w:color="auto"/>
                    <w:right w:val="none" w:sz="0" w:space="0" w:color="auto"/>
                  </w:divBdr>
                </w:div>
                <w:div w:id="1218052510">
                  <w:marLeft w:val="0"/>
                  <w:marRight w:val="0"/>
                  <w:marTop w:val="0"/>
                  <w:marBottom w:val="0"/>
                  <w:divBdr>
                    <w:top w:val="none" w:sz="0" w:space="0" w:color="auto"/>
                    <w:left w:val="none" w:sz="0" w:space="0" w:color="auto"/>
                    <w:bottom w:val="none" w:sz="0" w:space="0" w:color="auto"/>
                    <w:right w:val="none" w:sz="0" w:space="0" w:color="auto"/>
                  </w:divBdr>
                </w:div>
                <w:div w:id="1218052597">
                  <w:marLeft w:val="0"/>
                  <w:marRight w:val="0"/>
                  <w:marTop w:val="0"/>
                  <w:marBottom w:val="0"/>
                  <w:divBdr>
                    <w:top w:val="none" w:sz="0" w:space="0" w:color="auto"/>
                    <w:left w:val="none" w:sz="0" w:space="0" w:color="auto"/>
                    <w:bottom w:val="none" w:sz="0" w:space="0" w:color="auto"/>
                    <w:right w:val="none" w:sz="0" w:space="0" w:color="auto"/>
                  </w:divBdr>
                </w:div>
                <w:div w:id="1218052628">
                  <w:marLeft w:val="0"/>
                  <w:marRight w:val="0"/>
                  <w:marTop w:val="0"/>
                  <w:marBottom w:val="0"/>
                  <w:divBdr>
                    <w:top w:val="none" w:sz="0" w:space="0" w:color="auto"/>
                    <w:left w:val="none" w:sz="0" w:space="0" w:color="auto"/>
                    <w:bottom w:val="none" w:sz="0" w:space="0" w:color="auto"/>
                    <w:right w:val="none" w:sz="0" w:space="0" w:color="auto"/>
                  </w:divBdr>
                </w:div>
                <w:div w:id="1218052668">
                  <w:marLeft w:val="0"/>
                  <w:marRight w:val="0"/>
                  <w:marTop w:val="0"/>
                  <w:marBottom w:val="0"/>
                  <w:divBdr>
                    <w:top w:val="none" w:sz="0" w:space="0" w:color="auto"/>
                    <w:left w:val="none" w:sz="0" w:space="0" w:color="auto"/>
                    <w:bottom w:val="none" w:sz="0" w:space="0" w:color="auto"/>
                    <w:right w:val="none" w:sz="0" w:space="0" w:color="auto"/>
                  </w:divBdr>
                </w:div>
                <w:div w:id="1218052674">
                  <w:marLeft w:val="0"/>
                  <w:marRight w:val="0"/>
                  <w:marTop w:val="0"/>
                  <w:marBottom w:val="0"/>
                  <w:divBdr>
                    <w:top w:val="none" w:sz="0" w:space="0" w:color="auto"/>
                    <w:left w:val="none" w:sz="0" w:space="0" w:color="auto"/>
                    <w:bottom w:val="none" w:sz="0" w:space="0" w:color="auto"/>
                    <w:right w:val="none" w:sz="0" w:space="0" w:color="auto"/>
                  </w:divBdr>
                </w:div>
                <w:div w:id="1218052685">
                  <w:marLeft w:val="0"/>
                  <w:marRight w:val="0"/>
                  <w:marTop w:val="0"/>
                  <w:marBottom w:val="0"/>
                  <w:divBdr>
                    <w:top w:val="none" w:sz="0" w:space="0" w:color="auto"/>
                    <w:left w:val="none" w:sz="0" w:space="0" w:color="auto"/>
                    <w:bottom w:val="none" w:sz="0" w:space="0" w:color="auto"/>
                    <w:right w:val="none" w:sz="0" w:space="0" w:color="auto"/>
                  </w:divBdr>
                </w:div>
                <w:div w:id="1218052758">
                  <w:marLeft w:val="0"/>
                  <w:marRight w:val="0"/>
                  <w:marTop w:val="0"/>
                  <w:marBottom w:val="0"/>
                  <w:divBdr>
                    <w:top w:val="none" w:sz="0" w:space="0" w:color="auto"/>
                    <w:left w:val="none" w:sz="0" w:space="0" w:color="auto"/>
                    <w:bottom w:val="none" w:sz="0" w:space="0" w:color="auto"/>
                    <w:right w:val="none" w:sz="0" w:space="0" w:color="auto"/>
                  </w:divBdr>
                </w:div>
                <w:div w:id="1218052773">
                  <w:marLeft w:val="0"/>
                  <w:marRight w:val="0"/>
                  <w:marTop w:val="0"/>
                  <w:marBottom w:val="0"/>
                  <w:divBdr>
                    <w:top w:val="none" w:sz="0" w:space="0" w:color="auto"/>
                    <w:left w:val="none" w:sz="0" w:space="0" w:color="auto"/>
                    <w:bottom w:val="none" w:sz="0" w:space="0" w:color="auto"/>
                    <w:right w:val="none" w:sz="0" w:space="0" w:color="auto"/>
                  </w:divBdr>
                </w:div>
                <w:div w:id="1218052798">
                  <w:marLeft w:val="0"/>
                  <w:marRight w:val="0"/>
                  <w:marTop w:val="0"/>
                  <w:marBottom w:val="0"/>
                  <w:divBdr>
                    <w:top w:val="none" w:sz="0" w:space="0" w:color="auto"/>
                    <w:left w:val="none" w:sz="0" w:space="0" w:color="auto"/>
                    <w:bottom w:val="none" w:sz="0" w:space="0" w:color="auto"/>
                    <w:right w:val="none" w:sz="0" w:space="0" w:color="auto"/>
                  </w:divBdr>
                </w:div>
                <w:div w:id="1218052810">
                  <w:marLeft w:val="0"/>
                  <w:marRight w:val="0"/>
                  <w:marTop w:val="0"/>
                  <w:marBottom w:val="0"/>
                  <w:divBdr>
                    <w:top w:val="none" w:sz="0" w:space="0" w:color="auto"/>
                    <w:left w:val="none" w:sz="0" w:space="0" w:color="auto"/>
                    <w:bottom w:val="none" w:sz="0" w:space="0" w:color="auto"/>
                    <w:right w:val="none" w:sz="0" w:space="0" w:color="auto"/>
                  </w:divBdr>
                </w:div>
                <w:div w:id="1218052840">
                  <w:marLeft w:val="0"/>
                  <w:marRight w:val="0"/>
                  <w:marTop w:val="0"/>
                  <w:marBottom w:val="0"/>
                  <w:divBdr>
                    <w:top w:val="none" w:sz="0" w:space="0" w:color="auto"/>
                    <w:left w:val="none" w:sz="0" w:space="0" w:color="auto"/>
                    <w:bottom w:val="none" w:sz="0" w:space="0" w:color="auto"/>
                    <w:right w:val="none" w:sz="0" w:space="0" w:color="auto"/>
                  </w:divBdr>
                </w:div>
                <w:div w:id="1218052882">
                  <w:marLeft w:val="0"/>
                  <w:marRight w:val="0"/>
                  <w:marTop w:val="0"/>
                  <w:marBottom w:val="0"/>
                  <w:divBdr>
                    <w:top w:val="none" w:sz="0" w:space="0" w:color="auto"/>
                    <w:left w:val="none" w:sz="0" w:space="0" w:color="auto"/>
                    <w:bottom w:val="none" w:sz="0" w:space="0" w:color="auto"/>
                    <w:right w:val="none" w:sz="0" w:space="0" w:color="auto"/>
                  </w:divBdr>
                </w:div>
                <w:div w:id="1218052919">
                  <w:marLeft w:val="0"/>
                  <w:marRight w:val="0"/>
                  <w:marTop w:val="0"/>
                  <w:marBottom w:val="0"/>
                  <w:divBdr>
                    <w:top w:val="none" w:sz="0" w:space="0" w:color="auto"/>
                    <w:left w:val="none" w:sz="0" w:space="0" w:color="auto"/>
                    <w:bottom w:val="none" w:sz="0" w:space="0" w:color="auto"/>
                    <w:right w:val="none" w:sz="0" w:space="0" w:color="auto"/>
                  </w:divBdr>
                </w:div>
                <w:div w:id="1218052950">
                  <w:marLeft w:val="0"/>
                  <w:marRight w:val="0"/>
                  <w:marTop w:val="0"/>
                  <w:marBottom w:val="0"/>
                  <w:divBdr>
                    <w:top w:val="none" w:sz="0" w:space="0" w:color="auto"/>
                    <w:left w:val="none" w:sz="0" w:space="0" w:color="auto"/>
                    <w:bottom w:val="none" w:sz="0" w:space="0" w:color="auto"/>
                    <w:right w:val="none" w:sz="0" w:space="0" w:color="auto"/>
                  </w:divBdr>
                </w:div>
                <w:div w:id="1218052952">
                  <w:marLeft w:val="0"/>
                  <w:marRight w:val="0"/>
                  <w:marTop w:val="0"/>
                  <w:marBottom w:val="0"/>
                  <w:divBdr>
                    <w:top w:val="none" w:sz="0" w:space="0" w:color="auto"/>
                    <w:left w:val="none" w:sz="0" w:space="0" w:color="auto"/>
                    <w:bottom w:val="none" w:sz="0" w:space="0" w:color="auto"/>
                    <w:right w:val="none" w:sz="0" w:space="0" w:color="auto"/>
                  </w:divBdr>
                </w:div>
                <w:div w:id="1218052996">
                  <w:marLeft w:val="0"/>
                  <w:marRight w:val="0"/>
                  <w:marTop w:val="0"/>
                  <w:marBottom w:val="0"/>
                  <w:divBdr>
                    <w:top w:val="none" w:sz="0" w:space="0" w:color="auto"/>
                    <w:left w:val="none" w:sz="0" w:space="0" w:color="auto"/>
                    <w:bottom w:val="none" w:sz="0" w:space="0" w:color="auto"/>
                    <w:right w:val="none" w:sz="0" w:space="0" w:color="auto"/>
                  </w:divBdr>
                </w:div>
                <w:div w:id="1218052998">
                  <w:marLeft w:val="0"/>
                  <w:marRight w:val="0"/>
                  <w:marTop w:val="0"/>
                  <w:marBottom w:val="0"/>
                  <w:divBdr>
                    <w:top w:val="none" w:sz="0" w:space="0" w:color="auto"/>
                    <w:left w:val="none" w:sz="0" w:space="0" w:color="auto"/>
                    <w:bottom w:val="none" w:sz="0" w:space="0" w:color="auto"/>
                    <w:right w:val="none" w:sz="0" w:space="0" w:color="auto"/>
                  </w:divBdr>
                </w:div>
                <w:div w:id="1218053009">
                  <w:marLeft w:val="0"/>
                  <w:marRight w:val="0"/>
                  <w:marTop w:val="0"/>
                  <w:marBottom w:val="0"/>
                  <w:divBdr>
                    <w:top w:val="none" w:sz="0" w:space="0" w:color="auto"/>
                    <w:left w:val="none" w:sz="0" w:space="0" w:color="auto"/>
                    <w:bottom w:val="none" w:sz="0" w:space="0" w:color="auto"/>
                    <w:right w:val="none" w:sz="0" w:space="0" w:color="auto"/>
                  </w:divBdr>
                </w:div>
                <w:div w:id="1218053049">
                  <w:marLeft w:val="0"/>
                  <w:marRight w:val="0"/>
                  <w:marTop w:val="0"/>
                  <w:marBottom w:val="0"/>
                  <w:divBdr>
                    <w:top w:val="none" w:sz="0" w:space="0" w:color="auto"/>
                    <w:left w:val="none" w:sz="0" w:space="0" w:color="auto"/>
                    <w:bottom w:val="none" w:sz="0" w:space="0" w:color="auto"/>
                    <w:right w:val="none" w:sz="0" w:space="0" w:color="auto"/>
                  </w:divBdr>
                </w:div>
                <w:div w:id="1218053084">
                  <w:marLeft w:val="0"/>
                  <w:marRight w:val="0"/>
                  <w:marTop w:val="0"/>
                  <w:marBottom w:val="0"/>
                  <w:divBdr>
                    <w:top w:val="none" w:sz="0" w:space="0" w:color="auto"/>
                    <w:left w:val="none" w:sz="0" w:space="0" w:color="auto"/>
                    <w:bottom w:val="none" w:sz="0" w:space="0" w:color="auto"/>
                    <w:right w:val="none" w:sz="0" w:space="0" w:color="auto"/>
                  </w:divBdr>
                </w:div>
                <w:div w:id="1218053096">
                  <w:marLeft w:val="0"/>
                  <w:marRight w:val="0"/>
                  <w:marTop w:val="0"/>
                  <w:marBottom w:val="0"/>
                  <w:divBdr>
                    <w:top w:val="none" w:sz="0" w:space="0" w:color="auto"/>
                    <w:left w:val="none" w:sz="0" w:space="0" w:color="auto"/>
                    <w:bottom w:val="none" w:sz="0" w:space="0" w:color="auto"/>
                    <w:right w:val="none" w:sz="0" w:space="0" w:color="auto"/>
                  </w:divBdr>
                </w:div>
                <w:div w:id="1218053097">
                  <w:marLeft w:val="0"/>
                  <w:marRight w:val="0"/>
                  <w:marTop w:val="0"/>
                  <w:marBottom w:val="0"/>
                  <w:divBdr>
                    <w:top w:val="none" w:sz="0" w:space="0" w:color="auto"/>
                    <w:left w:val="none" w:sz="0" w:space="0" w:color="auto"/>
                    <w:bottom w:val="none" w:sz="0" w:space="0" w:color="auto"/>
                    <w:right w:val="none" w:sz="0" w:space="0" w:color="auto"/>
                  </w:divBdr>
                </w:div>
                <w:div w:id="1218053119">
                  <w:marLeft w:val="0"/>
                  <w:marRight w:val="0"/>
                  <w:marTop w:val="0"/>
                  <w:marBottom w:val="0"/>
                  <w:divBdr>
                    <w:top w:val="none" w:sz="0" w:space="0" w:color="auto"/>
                    <w:left w:val="none" w:sz="0" w:space="0" w:color="auto"/>
                    <w:bottom w:val="none" w:sz="0" w:space="0" w:color="auto"/>
                    <w:right w:val="none" w:sz="0" w:space="0" w:color="auto"/>
                  </w:divBdr>
                </w:div>
                <w:div w:id="1218053129">
                  <w:marLeft w:val="0"/>
                  <w:marRight w:val="0"/>
                  <w:marTop w:val="0"/>
                  <w:marBottom w:val="0"/>
                  <w:divBdr>
                    <w:top w:val="none" w:sz="0" w:space="0" w:color="auto"/>
                    <w:left w:val="none" w:sz="0" w:space="0" w:color="auto"/>
                    <w:bottom w:val="none" w:sz="0" w:space="0" w:color="auto"/>
                    <w:right w:val="none" w:sz="0" w:space="0" w:color="auto"/>
                  </w:divBdr>
                </w:div>
                <w:div w:id="1218053130">
                  <w:marLeft w:val="0"/>
                  <w:marRight w:val="0"/>
                  <w:marTop w:val="0"/>
                  <w:marBottom w:val="0"/>
                  <w:divBdr>
                    <w:top w:val="none" w:sz="0" w:space="0" w:color="auto"/>
                    <w:left w:val="none" w:sz="0" w:space="0" w:color="auto"/>
                    <w:bottom w:val="none" w:sz="0" w:space="0" w:color="auto"/>
                    <w:right w:val="none" w:sz="0" w:space="0" w:color="auto"/>
                  </w:divBdr>
                </w:div>
                <w:div w:id="1218053132">
                  <w:marLeft w:val="0"/>
                  <w:marRight w:val="0"/>
                  <w:marTop w:val="0"/>
                  <w:marBottom w:val="0"/>
                  <w:divBdr>
                    <w:top w:val="none" w:sz="0" w:space="0" w:color="auto"/>
                    <w:left w:val="none" w:sz="0" w:space="0" w:color="auto"/>
                    <w:bottom w:val="none" w:sz="0" w:space="0" w:color="auto"/>
                    <w:right w:val="none" w:sz="0" w:space="0" w:color="auto"/>
                  </w:divBdr>
                </w:div>
                <w:div w:id="1218053139">
                  <w:marLeft w:val="0"/>
                  <w:marRight w:val="0"/>
                  <w:marTop w:val="0"/>
                  <w:marBottom w:val="0"/>
                  <w:divBdr>
                    <w:top w:val="none" w:sz="0" w:space="0" w:color="auto"/>
                    <w:left w:val="none" w:sz="0" w:space="0" w:color="auto"/>
                    <w:bottom w:val="none" w:sz="0" w:space="0" w:color="auto"/>
                    <w:right w:val="none" w:sz="0" w:space="0" w:color="auto"/>
                  </w:divBdr>
                </w:div>
                <w:div w:id="1218053147">
                  <w:marLeft w:val="0"/>
                  <w:marRight w:val="0"/>
                  <w:marTop w:val="0"/>
                  <w:marBottom w:val="0"/>
                  <w:divBdr>
                    <w:top w:val="none" w:sz="0" w:space="0" w:color="auto"/>
                    <w:left w:val="none" w:sz="0" w:space="0" w:color="auto"/>
                    <w:bottom w:val="none" w:sz="0" w:space="0" w:color="auto"/>
                    <w:right w:val="none" w:sz="0" w:space="0" w:color="auto"/>
                  </w:divBdr>
                </w:div>
                <w:div w:id="1218053195">
                  <w:marLeft w:val="0"/>
                  <w:marRight w:val="0"/>
                  <w:marTop w:val="0"/>
                  <w:marBottom w:val="0"/>
                  <w:divBdr>
                    <w:top w:val="none" w:sz="0" w:space="0" w:color="auto"/>
                    <w:left w:val="none" w:sz="0" w:space="0" w:color="auto"/>
                    <w:bottom w:val="none" w:sz="0" w:space="0" w:color="auto"/>
                    <w:right w:val="none" w:sz="0" w:space="0" w:color="auto"/>
                  </w:divBdr>
                </w:div>
                <w:div w:id="1218053206">
                  <w:marLeft w:val="0"/>
                  <w:marRight w:val="0"/>
                  <w:marTop w:val="0"/>
                  <w:marBottom w:val="0"/>
                  <w:divBdr>
                    <w:top w:val="none" w:sz="0" w:space="0" w:color="auto"/>
                    <w:left w:val="none" w:sz="0" w:space="0" w:color="auto"/>
                    <w:bottom w:val="none" w:sz="0" w:space="0" w:color="auto"/>
                    <w:right w:val="none" w:sz="0" w:space="0" w:color="auto"/>
                  </w:divBdr>
                </w:div>
                <w:div w:id="1218053210">
                  <w:marLeft w:val="0"/>
                  <w:marRight w:val="0"/>
                  <w:marTop w:val="0"/>
                  <w:marBottom w:val="0"/>
                  <w:divBdr>
                    <w:top w:val="none" w:sz="0" w:space="0" w:color="auto"/>
                    <w:left w:val="none" w:sz="0" w:space="0" w:color="auto"/>
                    <w:bottom w:val="none" w:sz="0" w:space="0" w:color="auto"/>
                    <w:right w:val="none" w:sz="0" w:space="0" w:color="auto"/>
                  </w:divBdr>
                </w:div>
                <w:div w:id="1218053232">
                  <w:marLeft w:val="0"/>
                  <w:marRight w:val="0"/>
                  <w:marTop w:val="0"/>
                  <w:marBottom w:val="0"/>
                  <w:divBdr>
                    <w:top w:val="none" w:sz="0" w:space="0" w:color="auto"/>
                    <w:left w:val="none" w:sz="0" w:space="0" w:color="auto"/>
                    <w:bottom w:val="none" w:sz="0" w:space="0" w:color="auto"/>
                    <w:right w:val="none" w:sz="0" w:space="0" w:color="auto"/>
                  </w:divBdr>
                </w:div>
                <w:div w:id="1218053256">
                  <w:marLeft w:val="0"/>
                  <w:marRight w:val="0"/>
                  <w:marTop w:val="0"/>
                  <w:marBottom w:val="0"/>
                  <w:divBdr>
                    <w:top w:val="none" w:sz="0" w:space="0" w:color="auto"/>
                    <w:left w:val="none" w:sz="0" w:space="0" w:color="auto"/>
                    <w:bottom w:val="none" w:sz="0" w:space="0" w:color="auto"/>
                    <w:right w:val="none" w:sz="0" w:space="0" w:color="auto"/>
                  </w:divBdr>
                </w:div>
                <w:div w:id="1218053272">
                  <w:marLeft w:val="0"/>
                  <w:marRight w:val="0"/>
                  <w:marTop w:val="0"/>
                  <w:marBottom w:val="0"/>
                  <w:divBdr>
                    <w:top w:val="none" w:sz="0" w:space="0" w:color="auto"/>
                    <w:left w:val="none" w:sz="0" w:space="0" w:color="auto"/>
                    <w:bottom w:val="none" w:sz="0" w:space="0" w:color="auto"/>
                    <w:right w:val="none" w:sz="0" w:space="0" w:color="auto"/>
                  </w:divBdr>
                </w:div>
                <w:div w:id="1218053375">
                  <w:marLeft w:val="0"/>
                  <w:marRight w:val="0"/>
                  <w:marTop w:val="0"/>
                  <w:marBottom w:val="0"/>
                  <w:divBdr>
                    <w:top w:val="none" w:sz="0" w:space="0" w:color="auto"/>
                    <w:left w:val="none" w:sz="0" w:space="0" w:color="auto"/>
                    <w:bottom w:val="none" w:sz="0" w:space="0" w:color="auto"/>
                    <w:right w:val="none" w:sz="0" w:space="0" w:color="auto"/>
                  </w:divBdr>
                </w:div>
                <w:div w:id="1218053383">
                  <w:marLeft w:val="0"/>
                  <w:marRight w:val="0"/>
                  <w:marTop w:val="0"/>
                  <w:marBottom w:val="0"/>
                  <w:divBdr>
                    <w:top w:val="none" w:sz="0" w:space="0" w:color="auto"/>
                    <w:left w:val="none" w:sz="0" w:space="0" w:color="auto"/>
                    <w:bottom w:val="none" w:sz="0" w:space="0" w:color="auto"/>
                    <w:right w:val="none" w:sz="0" w:space="0" w:color="auto"/>
                  </w:divBdr>
                </w:div>
                <w:div w:id="1218053384">
                  <w:marLeft w:val="0"/>
                  <w:marRight w:val="0"/>
                  <w:marTop w:val="0"/>
                  <w:marBottom w:val="0"/>
                  <w:divBdr>
                    <w:top w:val="none" w:sz="0" w:space="0" w:color="auto"/>
                    <w:left w:val="none" w:sz="0" w:space="0" w:color="auto"/>
                    <w:bottom w:val="none" w:sz="0" w:space="0" w:color="auto"/>
                    <w:right w:val="none" w:sz="0" w:space="0" w:color="auto"/>
                  </w:divBdr>
                </w:div>
                <w:div w:id="1218053461">
                  <w:marLeft w:val="0"/>
                  <w:marRight w:val="0"/>
                  <w:marTop w:val="0"/>
                  <w:marBottom w:val="0"/>
                  <w:divBdr>
                    <w:top w:val="none" w:sz="0" w:space="0" w:color="auto"/>
                    <w:left w:val="none" w:sz="0" w:space="0" w:color="auto"/>
                    <w:bottom w:val="none" w:sz="0" w:space="0" w:color="auto"/>
                    <w:right w:val="none" w:sz="0" w:space="0" w:color="auto"/>
                  </w:divBdr>
                </w:div>
                <w:div w:id="1218053512">
                  <w:marLeft w:val="0"/>
                  <w:marRight w:val="0"/>
                  <w:marTop w:val="0"/>
                  <w:marBottom w:val="0"/>
                  <w:divBdr>
                    <w:top w:val="none" w:sz="0" w:space="0" w:color="auto"/>
                    <w:left w:val="none" w:sz="0" w:space="0" w:color="auto"/>
                    <w:bottom w:val="none" w:sz="0" w:space="0" w:color="auto"/>
                    <w:right w:val="none" w:sz="0" w:space="0" w:color="auto"/>
                  </w:divBdr>
                </w:div>
                <w:div w:id="1218053537">
                  <w:marLeft w:val="0"/>
                  <w:marRight w:val="0"/>
                  <w:marTop w:val="0"/>
                  <w:marBottom w:val="0"/>
                  <w:divBdr>
                    <w:top w:val="none" w:sz="0" w:space="0" w:color="auto"/>
                    <w:left w:val="none" w:sz="0" w:space="0" w:color="auto"/>
                    <w:bottom w:val="none" w:sz="0" w:space="0" w:color="auto"/>
                    <w:right w:val="none" w:sz="0" w:space="0" w:color="auto"/>
                  </w:divBdr>
                </w:div>
                <w:div w:id="1218053559">
                  <w:marLeft w:val="0"/>
                  <w:marRight w:val="0"/>
                  <w:marTop w:val="0"/>
                  <w:marBottom w:val="0"/>
                  <w:divBdr>
                    <w:top w:val="none" w:sz="0" w:space="0" w:color="auto"/>
                    <w:left w:val="none" w:sz="0" w:space="0" w:color="auto"/>
                    <w:bottom w:val="none" w:sz="0" w:space="0" w:color="auto"/>
                    <w:right w:val="none" w:sz="0" w:space="0" w:color="auto"/>
                  </w:divBdr>
                </w:div>
                <w:div w:id="1218053587">
                  <w:marLeft w:val="0"/>
                  <w:marRight w:val="0"/>
                  <w:marTop w:val="0"/>
                  <w:marBottom w:val="0"/>
                  <w:divBdr>
                    <w:top w:val="none" w:sz="0" w:space="0" w:color="auto"/>
                    <w:left w:val="none" w:sz="0" w:space="0" w:color="auto"/>
                    <w:bottom w:val="none" w:sz="0" w:space="0" w:color="auto"/>
                    <w:right w:val="none" w:sz="0" w:space="0" w:color="auto"/>
                  </w:divBdr>
                </w:div>
                <w:div w:id="1218053678">
                  <w:marLeft w:val="0"/>
                  <w:marRight w:val="0"/>
                  <w:marTop w:val="0"/>
                  <w:marBottom w:val="0"/>
                  <w:divBdr>
                    <w:top w:val="none" w:sz="0" w:space="0" w:color="auto"/>
                    <w:left w:val="none" w:sz="0" w:space="0" w:color="auto"/>
                    <w:bottom w:val="none" w:sz="0" w:space="0" w:color="auto"/>
                    <w:right w:val="none" w:sz="0" w:space="0" w:color="auto"/>
                  </w:divBdr>
                </w:div>
                <w:div w:id="1218053683">
                  <w:marLeft w:val="0"/>
                  <w:marRight w:val="0"/>
                  <w:marTop w:val="0"/>
                  <w:marBottom w:val="0"/>
                  <w:divBdr>
                    <w:top w:val="none" w:sz="0" w:space="0" w:color="auto"/>
                    <w:left w:val="none" w:sz="0" w:space="0" w:color="auto"/>
                    <w:bottom w:val="none" w:sz="0" w:space="0" w:color="auto"/>
                    <w:right w:val="none" w:sz="0" w:space="0" w:color="auto"/>
                  </w:divBdr>
                </w:div>
                <w:div w:id="1218053736">
                  <w:marLeft w:val="0"/>
                  <w:marRight w:val="0"/>
                  <w:marTop w:val="0"/>
                  <w:marBottom w:val="0"/>
                  <w:divBdr>
                    <w:top w:val="none" w:sz="0" w:space="0" w:color="auto"/>
                    <w:left w:val="none" w:sz="0" w:space="0" w:color="auto"/>
                    <w:bottom w:val="none" w:sz="0" w:space="0" w:color="auto"/>
                    <w:right w:val="none" w:sz="0" w:space="0" w:color="auto"/>
                  </w:divBdr>
                </w:div>
                <w:div w:id="1218053749">
                  <w:marLeft w:val="0"/>
                  <w:marRight w:val="0"/>
                  <w:marTop w:val="0"/>
                  <w:marBottom w:val="0"/>
                  <w:divBdr>
                    <w:top w:val="none" w:sz="0" w:space="0" w:color="auto"/>
                    <w:left w:val="none" w:sz="0" w:space="0" w:color="auto"/>
                    <w:bottom w:val="none" w:sz="0" w:space="0" w:color="auto"/>
                    <w:right w:val="none" w:sz="0" w:space="0" w:color="auto"/>
                  </w:divBdr>
                </w:div>
                <w:div w:id="1218053776">
                  <w:marLeft w:val="0"/>
                  <w:marRight w:val="0"/>
                  <w:marTop w:val="0"/>
                  <w:marBottom w:val="0"/>
                  <w:divBdr>
                    <w:top w:val="none" w:sz="0" w:space="0" w:color="auto"/>
                    <w:left w:val="none" w:sz="0" w:space="0" w:color="auto"/>
                    <w:bottom w:val="none" w:sz="0" w:space="0" w:color="auto"/>
                    <w:right w:val="none" w:sz="0" w:space="0" w:color="auto"/>
                  </w:divBdr>
                </w:div>
                <w:div w:id="1218053802">
                  <w:marLeft w:val="0"/>
                  <w:marRight w:val="0"/>
                  <w:marTop w:val="0"/>
                  <w:marBottom w:val="0"/>
                  <w:divBdr>
                    <w:top w:val="none" w:sz="0" w:space="0" w:color="auto"/>
                    <w:left w:val="none" w:sz="0" w:space="0" w:color="auto"/>
                    <w:bottom w:val="none" w:sz="0" w:space="0" w:color="auto"/>
                    <w:right w:val="none" w:sz="0" w:space="0" w:color="auto"/>
                  </w:divBdr>
                </w:div>
                <w:div w:id="1218053812">
                  <w:marLeft w:val="0"/>
                  <w:marRight w:val="0"/>
                  <w:marTop w:val="0"/>
                  <w:marBottom w:val="0"/>
                  <w:divBdr>
                    <w:top w:val="none" w:sz="0" w:space="0" w:color="auto"/>
                    <w:left w:val="none" w:sz="0" w:space="0" w:color="auto"/>
                    <w:bottom w:val="none" w:sz="0" w:space="0" w:color="auto"/>
                    <w:right w:val="none" w:sz="0" w:space="0" w:color="auto"/>
                  </w:divBdr>
                </w:div>
                <w:div w:id="1218053838">
                  <w:marLeft w:val="0"/>
                  <w:marRight w:val="0"/>
                  <w:marTop w:val="0"/>
                  <w:marBottom w:val="0"/>
                  <w:divBdr>
                    <w:top w:val="none" w:sz="0" w:space="0" w:color="auto"/>
                    <w:left w:val="none" w:sz="0" w:space="0" w:color="auto"/>
                    <w:bottom w:val="none" w:sz="0" w:space="0" w:color="auto"/>
                    <w:right w:val="none" w:sz="0" w:space="0" w:color="auto"/>
                  </w:divBdr>
                </w:div>
                <w:div w:id="1218053888">
                  <w:marLeft w:val="0"/>
                  <w:marRight w:val="0"/>
                  <w:marTop w:val="0"/>
                  <w:marBottom w:val="0"/>
                  <w:divBdr>
                    <w:top w:val="none" w:sz="0" w:space="0" w:color="auto"/>
                    <w:left w:val="none" w:sz="0" w:space="0" w:color="auto"/>
                    <w:bottom w:val="none" w:sz="0" w:space="0" w:color="auto"/>
                    <w:right w:val="none" w:sz="0" w:space="0" w:color="auto"/>
                  </w:divBdr>
                </w:div>
                <w:div w:id="1218053910">
                  <w:marLeft w:val="0"/>
                  <w:marRight w:val="0"/>
                  <w:marTop w:val="0"/>
                  <w:marBottom w:val="0"/>
                  <w:divBdr>
                    <w:top w:val="none" w:sz="0" w:space="0" w:color="auto"/>
                    <w:left w:val="none" w:sz="0" w:space="0" w:color="auto"/>
                    <w:bottom w:val="none" w:sz="0" w:space="0" w:color="auto"/>
                    <w:right w:val="none" w:sz="0" w:space="0" w:color="auto"/>
                  </w:divBdr>
                </w:div>
                <w:div w:id="1218053948">
                  <w:marLeft w:val="0"/>
                  <w:marRight w:val="0"/>
                  <w:marTop w:val="0"/>
                  <w:marBottom w:val="0"/>
                  <w:divBdr>
                    <w:top w:val="none" w:sz="0" w:space="0" w:color="auto"/>
                    <w:left w:val="none" w:sz="0" w:space="0" w:color="auto"/>
                    <w:bottom w:val="none" w:sz="0" w:space="0" w:color="auto"/>
                    <w:right w:val="none" w:sz="0" w:space="0" w:color="auto"/>
                  </w:divBdr>
                </w:div>
                <w:div w:id="1218053958">
                  <w:marLeft w:val="0"/>
                  <w:marRight w:val="0"/>
                  <w:marTop w:val="0"/>
                  <w:marBottom w:val="0"/>
                  <w:divBdr>
                    <w:top w:val="none" w:sz="0" w:space="0" w:color="auto"/>
                    <w:left w:val="none" w:sz="0" w:space="0" w:color="auto"/>
                    <w:bottom w:val="none" w:sz="0" w:space="0" w:color="auto"/>
                    <w:right w:val="none" w:sz="0" w:space="0" w:color="auto"/>
                  </w:divBdr>
                </w:div>
                <w:div w:id="1218053979">
                  <w:marLeft w:val="0"/>
                  <w:marRight w:val="0"/>
                  <w:marTop w:val="0"/>
                  <w:marBottom w:val="0"/>
                  <w:divBdr>
                    <w:top w:val="none" w:sz="0" w:space="0" w:color="auto"/>
                    <w:left w:val="none" w:sz="0" w:space="0" w:color="auto"/>
                    <w:bottom w:val="none" w:sz="0" w:space="0" w:color="auto"/>
                    <w:right w:val="none" w:sz="0" w:space="0" w:color="auto"/>
                  </w:divBdr>
                </w:div>
                <w:div w:id="1218054004">
                  <w:marLeft w:val="0"/>
                  <w:marRight w:val="0"/>
                  <w:marTop w:val="0"/>
                  <w:marBottom w:val="0"/>
                  <w:divBdr>
                    <w:top w:val="none" w:sz="0" w:space="0" w:color="auto"/>
                    <w:left w:val="none" w:sz="0" w:space="0" w:color="auto"/>
                    <w:bottom w:val="none" w:sz="0" w:space="0" w:color="auto"/>
                    <w:right w:val="none" w:sz="0" w:space="0" w:color="auto"/>
                  </w:divBdr>
                </w:div>
                <w:div w:id="1218054069">
                  <w:marLeft w:val="0"/>
                  <w:marRight w:val="0"/>
                  <w:marTop w:val="0"/>
                  <w:marBottom w:val="0"/>
                  <w:divBdr>
                    <w:top w:val="none" w:sz="0" w:space="0" w:color="auto"/>
                    <w:left w:val="none" w:sz="0" w:space="0" w:color="auto"/>
                    <w:bottom w:val="none" w:sz="0" w:space="0" w:color="auto"/>
                    <w:right w:val="none" w:sz="0" w:space="0" w:color="auto"/>
                  </w:divBdr>
                </w:div>
                <w:div w:id="1218054083">
                  <w:marLeft w:val="0"/>
                  <w:marRight w:val="0"/>
                  <w:marTop w:val="0"/>
                  <w:marBottom w:val="0"/>
                  <w:divBdr>
                    <w:top w:val="none" w:sz="0" w:space="0" w:color="auto"/>
                    <w:left w:val="none" w:sz="0" w:space="0" w:color="auto"/>
                    <w:bottom w:val="none" w:sz="0" w:space="0" w:color="auto"/>
                    <w:right w:val="none" w:sz="0" w:space="0" w:color="auto"/>
                  </w:divBdr>
                </w:div>
                <w:div w:id="1218054093">
                  <w:marLeft w:val="0"/>
                  <w:marRight w:val="0"/>
                  <w:marTop w:val="0"/>
                  <w:marBottom w:val="0"/>
                  <w:divBdr>
                    <w:top w:val="none" w:sz="0" w:space="0" w:color="auto"/>
                    <w:left w:val="none" w:sz="0" w:space="0" w:color="auto"/>
                    <w:bottom w:val="none" w:sz="0" w:space="0" w:color="auto"/>
                    <w:right w:val="none" w:sz="0" w:space="0" w:color="auto"/>
                  </w:divBdr>
                </w:div>
                <w:div w:id="1218054130">
                  <w:marLeft w:val="0"/>
                  <w:marRight w:val="0"/>
                  <w:marTop w:val="0"/>
                  <w:marBottom w:val="0"/>
                  <w:divBdr>
                    <w:top w:val="none" w:sz="0" w:space="0" w:color="auto"/>
                    <w:left w:val="none" w:sz="0" w:space="0" w:color="auto"/>
                    <w:bottom w:val="none" w:sz="0" w:space="0" w:color="auto"/>
                    <w:right w:val="none" w:sz="0" w:space="0" w:color="auto"/>
                  </w:divBdr>
                </w:div>
                <w:div w:id="1218054180">
                  <w:marLeft w:val="0"/>
                  <w:marRight w:val="0"/>
                  <w:marTop w:val="0"/>
                  <w:marBottom w:val="0"/>
                  <w:divBdr>
                    <w:top w:val="none" w:sz="0" w:space="0" w:color="auto"/>
                    <w:left w:val="none" w:sz="0" w:space="0" w:color="auto"/>
                    <w:bottom w:val="none" w:sz="0" w:space="0" w:color="auto"/>
                    <w:right w:val="none" w:sz="0" w:space="0" w:color="auto"/>
                  </w:divBdr>
                </w:div>
                <w:div w:id="1218054228">
                  <w:marLeft w:val="0"/>
                  <w:marRight w:val="0"/>
                  <w:marTop w:val="0"/>
                  <w:marBottom w:val="0"/>
                  <w:divBdr>
                    <w:top w:val="none" w:sz="0" w:space="0" w:color="auto"/>
                    <w:left w:val="none" w:sz="0" w:space="0" w:color="auto"/>
                    <w:bottom w:val="none" w:sz="0" w:space="0" w:color="auto"/>
                    <w:right w:val="none" w:sz="0" w:space="0" w:color="auto"/>
                  </w:divBdr>
                </w:div>
                <w:div w:id="1218054343">
                  <w:marLeft w:val="0"/>
                  <w:marRight w:val="0"/>
                  <w:marTop w:val="0"/>
                  <w:marBottom w:val="0"/>
                  <w:divBdr>
                    <w:top w:val="none" w:sz="0" w:space="0" w:color="auto"/>
                    <w:left w:val="none" w:sz="0" w:space="0" w:color="auto"/>
                    <w:bottom w:val="none" w:sz="0" w:space="0" w:color="auto"/>
                    <w:right w:val="none" w:sz="0" w:space="0" w:color="auto"/>
                  </w:divBdr>
                </w:div>
                <w:div w:id="1218054361">
                  <w:marLeft w:val="0"/>
                  <w:marRight w:val="0"/>
                  <w:marTop w:val="0"/>
                  <w:marBottom w:val="0"/>
                  <w:divBdr>
                    <w:top w:val="none" w:sz="0" w:space="0" w:color="auto"/>
                    <w:left w:val="none" w:sz="0" w:space="0" w:color="auto"/>
                    <w:bottom w:val="none" w:sz="0" w:space="0" w:color="auto"/>
                    <w:right w:val="none" w:sz="0" w:space="0" w:color="auto"/>
                  </w:divBdr>
                </w:div>
                <w:div w:id="1218054366">
                  <w:marLeft w:val="0"/>
                  <w:marRight w:val="0"/>
                  <w:marTop w:val="0"/>
                  <w:marBottom w:val="0"/>
                  <w:divBdr>
                    <w:top w:val="none" w:sz="0" w:space="0" w:color="auto"/>
                    <w:left w:val="none" w:sz="0" w:space="0" w:color="auto"/>
                    <w:bottom w:val="none" w:sz="0" w:space="0" w:color="auto"/>
                    <w:right w:val="none" w:sz="0" w:space="0" w:color="auto"/>
                  </w:divBdr>
                </w:div>
                <w:div w:id="1218054387">
                  <w:marLeft w:val="0"/>
                  <w:marRight w:val="0"/>
                  <w:marTop w:val="0"/>
                  <w:marBottom w:val="0"/>
                  <w:divBdr>
                    <w:top w:val="none" w:sz="0" w:space="0" w:color="auto"/>
                    <w:left w:val="none" w:sz="0" w:space="0" w:color="auto"/>
                    <w:bottom w:val="none" w:sz="0" w:space="0" w:color="auto"/>
                    <w:right w:val="none" w:sz="0" w:space="0" w:color="auto"/>
                  </w:divBdr>
                </w:div>
                <w:div w:id="1218054389">
                  <w:marLeft w:val="0"/>
                  <w:marRight w:val="0"/>
                  <w:marTop w:val="0"/>
                  <w:marBottom w:val="0"/>
                  <w:divBdr>
                    <w:top w:val="none" w:sz="0" w:space="0" w:color="auto"/>
                    <w:left w:val="none" w:sz="0" w:space="0" w:color="auto"/>
                    <w:bottom w:val="none" w:sz="0" w:space="0" w:color="auto"/>
                    <w:right w:val="none" w:sz="0" w:space="0" w:color="auto"/>
                  </w:divBdr>
                </w:div>
                <w:div w:id="1218054405">
                  <w:marLeft w:val="0"/>
                  <w:marRight w:val="0"/>
                  <w:marTop w:val="0"/>
                  <w:marBottom w:val="0"/>
                  <w:divBdr>
                    <w:top w:val="none" w:sz="0" w:space="0" w:color="auto"/>
                    <w:left w:val="none" w:sz="0" w:space="0" w:color="auto"/>
                    <w:bottom w:val="none" w:sz="0" w:space="0" w:color="auto"/>
                    <w:right w:val="none" w:sz="0" w:space="0" w:color="auto"/>
                  </w:divBdr>
                </w:div>
                <w:div w:id="1218054419">
                  <w:marLeft w:val="0"/>
                  <w:marRight w:val="0"/>
                  <w:marTop w:val="0"/>
                  <w:marBottom w:val="0"/>
                  <w:divBdr>
                    <w:top w:val="none" w:sz="0" w:space="0" w:color="auto"/>
                    <w:left w:val="none" w:sz="0" w:space="0" w:color="auto"/>
                    <w:bottom w:val="none" w:sz="0" w:space="0" w:color="auto"/>
                    <w:right w:val="none" w:sz="0" w:space="0" w:color="auto"/>
                  </w:divBdr>
                </w:div>
                <w:div w:id="1218054426">
                  <w:marLeft w:val="0"/>
                  <w:marRight w:val="0"/>
                  <w:marTop w:val="0"/>
                  <w:marBottom w:val="0"/>
                  <w:divBdr>
                    <w:top w:val="none" w:sz="0" w:space="0" w:color="auto"/>
                    <w:left w:val="none" w:sz="0" w:space="0" w:color="auto"/>
                    <w:bottom w:val="none" w:sz="0" w:space="0" w:color="auto"/>
                    <w:right w:val="none" w:sz="0" w:space="0" w:color="auto"/>
                  </w:divBdr>
                </w:div>
                <w:div w:id="1218054448">
                  <w:marLeft w:val="0"/>
                  <w:marRight w:val="0"/>
                  <w:marTop w:val="0"/>
                  <w:marBottom w:val="0"/>
                  <w:divBdr>
                    <w:top w:val="none" w:sz="0" w:space="0" w:color="auto"/>
                    <w:left w:val="none" w:sz="0" w:space="0" w:color="auto"/>
                    <w:bottom w:val="none" w:sz="0" w:space="0" w:color="auto"/>
                    <w:right w:val="none" w:sz="0" w:space="0" w:color="auto"/>
                  </w:divBdr>
                </w:div>
                <w:div w:id="1218054471">
                  <w:marLeft w:val="0"/>
                  <w:marRight w:val="0"/>
                  <w:marTop w:val="0"/>
                  <w:marBottom w:val="0"/>
                  <w:divBdr>
                    <w:top w:val="none" w:sz="0" w:space="0" w:color="auto"/>
                    <w:left w:val="none" w:sz="0" w:space="0" w:color="auto"/>
                    <w:bottom w:val="none" w:sz="0" w:space="0" w:color="auto"/>
                    <w:right w:val="none" w:sz="0" w:space="0" w:color="auto"/>
                  </w:divBdr>
                </w:div>
                <w:div w:id="1218054487">
                  <w:marLeft w:val="0"/>
                  <w:marRight w:val="0"/>
                  <w:marTop w:val="0"/>
                  <w:marBottom w:val="0"/>
                  <w:divBdr>
                    <w:top w:val="none" w:sz="0" w:space="0" w:color="auto"/>
                    <w:left w:val="none" w:sz="0" w:space="0" w:color="auto"/>
                    <w:bottom w:val="none" w:sz="0" w:space="0" w:color="auto"/>
                    <w:right w:val="none" w:sz="0" w:space="0" w:color="auto"/>
                  </w:divBdr>
                </w:div>
                <w:div w:id="1218054491">
                  <w:marLeft w:val="0"/>
                  <w:marRight w:val="0"/>
                  <w:marTop w:val="0"/>
                  <w:marBottom w:val="0"/>
                  <w:divBdr>
                    <w:top w:val="none" w:sz="0" w:space="0" w:color="auto"/>
                    <w:left w:val="none" w:sz="0" w:space="0" w:color="auto"/>
                    <w:bottom w:val="none" w:sz="0" w:space="0" w:color="auto"/>
                    <w:right w:val="none" w:sz="0" w:space="0" w:color="auto"/>
                  </w:divBdr>
                </w:div>
                <w:div w:id="1218054521">
                  <w:marLeft w:val="0"/>
                  <w:marRight w:val="0"/>
                  <w:marTop w:val="0"/>
                  <w:marBottom w:val="0"/>
                  <w:divBdr>
                    <w:top w:val="none" w:sz="0" w:space="0" w:color="auto"/>
                    <w:left w:val="none" w:sz="0" w:space="0" w:color="auto"/>
                    <w:bottom w:val="none" w:sz="0" w:space="0" w:color="auto"/>
                    <w:right w:val="none" w:sz="0" w:space="0" w:color="auto"/>
                  </w:divBdr>
                </w:div>
                <w:div w:id="1218054557">
                  <w:marLeft w:val="0"/>
                  <w:marRight w:val="0"/>
                  <w:marTop w:val="0"/>
                  <w:marBottom w:val="0"/>
                  <w:divBdr>
                    <w:top w:val="none" w:sz="0" w:space="0" w:color="auto"/>
                    <w:left w:val="none" w:sz="0" w:space="0" w:color="auto"/>
                    <w:bottom w:val="none" w:sz="0" w:space="0" w:color="auto"/>
                    <w:right w:val="none" w:sz="0" w:space="0" w:color="auto"/>
                  </w:divBdr>
                </w:div>
                <w:div w:id="1218054565">
                  <w:marLeft w:val="0"/>
                  <w:marRight w:val="0"/>
                  <w:marTop w:val="0"/>
                  <w:marBottom w:val="0"/>
                  <w:divBdr>
                    <w:top w:val="none" w:sz="0" w:space="0" w:color="auto"/>
                    <w:left w:val="none" w:sz="0" w:space="0" w:color="auto"/>
                    <w:bottom w:val="none" w:sz="0" w:space="0" w:color="auto"/>
                    <w:right w:val="none" w:sz="0" w:space="0" w:color="auto"/>
                  </w:divBdr>
                </w:div>
                <w:div w:id="1218054589">
                  <w:marLeft w:val="0"/>
                  <w:marRight w:val="0"/>
                  <w:marTop w:val="0"/>
                  <w:marBottom w:val="0"/>
                  <w:divBdr>
                    <w:top w:val="none" w:sz="0" w:space="0" w:color="auto"/>
                    <w:left w:val="none" w:sz="0" w:space="0" w:color="auto"/>
                    <w:bottom w:val="none" w:sz="0" w:space="0" w:color="auto"/>
                    <w:right w:val="none" w:sz="0" w:space="0" w:color="auto"/>
                  </w:divBdr>
                </w:div>
                <w:div w:id="1218054644">
                  <w:marLeft w:val="0"/>
                  <w:marRight w:val="0"/>
                  <w:marTop w:val="0"/>
                  <w:marBottom w:val="0"/>
                  <w:divBdr>
                    <w:top w:val="none" w:sz="0" w:space="0" w:color="auto"/>
                    <w:left w:val="none" w:sz="0" w:space="0" w:color="auto"/>
                    <w:bottom w:val="none" w:sz="0" w:space="0" w:color="auto"/>
                    <w:right w:val="none" w:sz="0" w:space="0" w:color="auto"/>
                  </w:divBdr>
                </w:div>
                <w:div w:id="1218054664">
                  <w:marLeft w:val="0"/>
                  <w:marRight w:val="0"/>
                  <w:marTop w:val="0"/>
                  <w:marBottom w:val="0"/>
                  <w:divBdr>
                    <w:top w:val="none" w:sz="0" w:space="0" w:color="auto"/>
                    <w:left w:val="none" w:sz="0" w:space="0" w:color="auto"/>
                    <w:bottom w:val="none" w:sz="0" w:space="0" w:color="auto"/>
                    <w:right w:val="none" w:sz="0" w:space="0" w:color="auto"/>
                  </w:divBdr>
                </w:div>
                <w:div w:id="1218054691">
                  <w:marLeft w:val="0"/>
                  <w:marRight w:val="0"/>
                  <w:marTop w:val="0"/>
                  <w:marBottom w:val="0"/>
                  <w:divBdr>
                    <w:top w:val="none" w:sz="0" w:space="0" w:color="auto"/>
                    <w:left w:val="none" w:sz="0" w:space="0" w:color="auto"/>
                    <w:bottom w:val="none" w:sz="0" w:space="0" w:color="auto"/>
                    <w:right w:val="none" w:sz="0" w:space="0" w:color="auto"/>
                  </w:divBdr>
                </w:div>
                <w:div w:id="1218054705">
                  <w:marLeft w:val="0"/>
                  <w:marRight w:val="0"/>
                  <w:marTop w:val="0"/>
                  <w:marBottom w:val="0"/>
                  <w:divBdr>
                    <w:top w:val="none" w:sz="0" w:space="0" w:color="auto"/>
                    <w:left w:val="none" w:sz="0" w:space="0" w:color="auto"/>
                    <w:bottom w:val="none" w:sz="0" w:space="0" w:color="auto"/>
                    <w:right w:val="none" w:sz="0" w:space="0" w:color="auto"/>
                  </w:divBdr>
                </w:div>
                <w:div w:id="1218054708">
                  <w:marLeft w:val="0"/>
                  <w:marRight w:val="0"/>
                  <w:marTop w:val="0"/>
                  <w:marBottom w:val="0"/>
                  <w:divBdr>
                    <w:top w:val="none" w:sz="0" w:space="0" w:color="auto"/>
                    <w:left w:val="none" w:sz="0" w:space="0" w:color="auto"/>
                    <w:bottom w:val="none" w:sz="0" w:space="0" w:color="auto"/>
                    <w:right w:val="none" w:sz="0" w:space="0" w:color="auto"/>
                  </w:divBdr>
                </w:div>
                <w:div w:id="1218054753">
                  <w:marLeft w:val="0"/>
                  <w:marRight w:val="0"/>
                  <w:marTop w:val="0"/>
                  <w:marBottom w:val="0"/>
                  <w:divBdr>
                    <w:top w:val="none" w:sz="0" w:space="0" w:color="auto"/>
                    <w:left w:val="none" w:sz="0" w:space="0" w:color="auto"/>
                    <w:bottom w:val="none" w:sz="0" w:space="0" w:color="auto"/>
                    <w:right w:val="none" w:sz="0" w:space="0" w:color="auto"/>
                  </w:divBdr>
                </w:div>
                <w:div w:id="1218054780">
                  <w:marLeft w:val="0"/>
                  <w:marRight w:val="0"/>
                  <w:marTop w:val="0"/>
                  <w:marBottom w:val="0"/>
                  <w:divBdr>
                    <w:top w:val="none" w:sz="0" w:space="0" w:color="auto"/>
                    <w:left w:val="none" w:sz="0" w:space="0" w:color="auto"/>
                    <w:bottom w:val="none" w:sz="0" w:space="0" w:color="auto"/>
                    <w:right w:val="none" w:sz="0" w:space="0" w:color="auto"/>
                  </w:divBdr>
                </w:div>
                <w:div w:id="1218054802">
                  <w:marLeft w:val="0"/>
                  <w:marRight w:val="0"/>
                  <w:marTop w:val="0"/>
                  <w:marBottom w:val="0"/>
                  <w:divBdr>
                    <w:top w:val="none" w:sz="0" w:space="0" w:color="auto"/>
                    <w:left w:val="none" w:sz="0" w:space="0" w:color="auto"/>
                    <w:bottom w:val="none" w:sz="0" w:space="0" w:color="auto"/>
                    <w:right w:val="none" w:sz="0" w:space="0" w:color="auto"/>
                  </w:divBdr>
                </w:div>
                <w:div w:id="1218054894">
                  <w:marLeft w:val="0"/>
                  <w:marRight w:val="0"/>
                  <w:marTop w:val="0"/>
                  <w:marBottom w:val="0"/>
                  <w:divBdr>
                    <w:top w:val="none" w:sz="0" w:space="0" w:color="auto"/>
                    <w:left w:val="none" w:sz="0" w:space="0" w:color="auto"/>
                    <w:bottom w:val="none" w:sz="0" w:space="0" w:color="auto"/>
                    <w:right w:val="none" w:sz="0" w:space="0" w:color="auto"/>
                  </w:divBdr>
                </w:div>
                <w:div w:id="1218054914">
                  <w:marLeft w:val="0"/>
                  <w:marRight w:val="0"/>
                  <w:marTop w:val="0"/>
                  <w:marBottom w:val="0"/>
                  <w:divBdr>
                    <w:top w:val="none" w:sz="0" w:space="0" w:color="auto"/>
                    <w:left w:val="none" w:sz="0" w:space="0" w:color="auto"/>
                    <w:bottom w:val="none" w:sz="0" w:space="0" w:color="auto"/>
                    <w:right w:val="none" w:sz="0" w:space="0" w:color="auto"/>
                  </w:divBdr>
                </w:div>
                <w:div w:id="1218054915">
                  <w:marLeft w:val="0"/>
                  <w:marRight w:val="0"/>
                  <w:marTop w:val="0"/>
                  <w:marBottom w:val="0"/>
                  <w:divBdr>
                    <w:top w:val="none" w:sz="0" w:space="0" w:color="auto"/>
                    <w:left w:val="none" w:sz="0" w:space="0" w:color="auto"/>
                    <w:bottom w:val="none" w:sz="0" w:space="0" w:color="auto"/>
                    <w:right w:val="none" w:sz="0" w:space="0" w:color="auto"/>
                  </w:divBdr>
                </w:div>
                <w:div w:id="1218054947">
                  <w:marLeft w:val="0"/>
                  <w:marRight w:val="0"/>
                  <w:marTop w:val="0"/>
                  <w:marBottom w:val="0"/>
                  <w:divBdr>
                    <w:top w:val="none" w:sz="0" w:space="0" w:color="auto"/>
                    <w:left w:val="none" w:sz="0" w:space="0" w:color="auto"/>
                    <w:bottom w:val="none" w:sz="0" w:space="0" w:color="auto"/>
                    <w:right w:val="none" w:sz="0" w:space="0" w:color="auto"/>
                  </w:divBdr>
                </w:div>
                <w:div w:id="1218054958">
                  <w:marLeft w:val="0"/>
                  <w:marRight w:val="0"/>
                  <w:marTop w:val="0"/>
                  <w:marBottom w:val="0"/>
                  <w:divBdr>
                    <w:top w:val="none" w:sz="0" w:space="0" w:color="auto"/>
                    <w:left w:val="none" w:sz="0" w:space="0" w:color="auto"/>
                    <w:bottom w:val="none" w:sz="0" w:space="0" w:color="auto"/>
                    <w:right w:val="none" w:sz="0" w:space="0" w:color="auto"/>
                  </w:divBdr>
                </w:div>
                <w:div w:id="1218054973">
                  <w:marLeft w:val="0"/>
                  <w:marRight w:val="0"/>
                  <w:marTop w:val="0"/>
                  <w:marBottom w:val="0"/>
                  <w:divBdr>
                    <w:top w:val="none" w:sz="0" w:space="0" w:color="auto"/>
                    <w:left w:val="none" w:sz="0" w:space="0" w:color="auto"/>
                    <w:bottom w:val="none" w:sz="0" w:space="0" w:color="auto"/>
                    <w:right w:val="none" w:sz="0" w:space="0" w:color="auto"/>
                  </w:divBdr>
                </w:div>
                <w:div w:id="1218055009">
                  <w:marLeft w:val="0"/>
                  <w:marRight w:val="0"/>
                  <w:marTop w:val="0"/>
                  <w:marBottom w:val="0"/>
                  <w:divBdr>
                    <w:top w:val="none" w:sz="0" w:space="0" w:color="auto"/>
                    <w:left w:val="none" w:sz="0" w:space="0" w:color="auto"/>
                    <w:bottom w:val="none" w:sz="0" w:space="0" w:color="auto"/>
                    <w:right w:val="none" w:sz="0" w:space="0" w:color="auto"/>
                  </w:divBdr>
                </w:div>
                <w:div w:id="1218055033">
                  <w:marLeft w:val="0"/>
                  <w:marRight w:val="0"/>
                  <w:marTop w:val="0"/>
                  <w:marBottom w:val="0"/>
                  <w:divBdr>
                    <w:top w:val="none" w:sz="0" w:space="0" w:color="auto"/>
                    <w:left w:val="none" w:sz="0" w:space="0" w:color="auto"/>
                    <w:bottom w:val="none" w:sz="0" w:space="0" w:color="auto"/>
                    <w:right w:val="none" w:sz="0" w:space="0" w:color="auto"/>
                  </w:divBdr>
                </w:div>
                <w:div w:id="1218055060">
                  <w:marLeft w:val="0"/>
                  <w:marRight w:val="0"/>
                  <w:marTop w:val="0"/>
                  <w:marBottom w:val="0"/>
                  <w:divBdr>
                    <w:top w:val="none" w:sz="0" w:space="0" w:color="auto"/>
                    <w:left w:val="none" w:sz="0" w:space="0" w:color="auto"/>
                    <w:bottom w:val="none" w:sz="0" w:space="0" w:color="auto"/>
                    <w:right w:val="none" w:sz="0" w:space="0" w:color="auto"/>
                  </w:divBdr>
                </w:div>
                <w:div w:id="1218055070">
                  <w:marLeft w:val="0"/>
                  <w:marRight w:val="0"/>
                  <w:marTop w:val="0"/>
                  <w:marBottom w:val="0"/>
                  <w:divBdr>
                    <w:top w:val="none" w:sz="0" w:space="0" w:color="auto"/>
                    <w:left w:val="none" w:sz="0" w:space="0" w:color="auto"/>
                    <w:bottom w:val="none" w:sz="0" w:space="0" w:color="auto"/>
                    <w:right w:val="none" w:sz="0" w:space="0" w:color="auto"/>
                  </w:divBdr>
                </w:div>
                <w:div w:id="1218055114">
                  <w:marLeft w:val="0"/>
                  <w:marRight w:val="0"/>
                  <w:marTop w:val="0"/>
                  <w:marBottom w:val="0"/>
                  <w:divBdr>
                    <w:top w:val="none" w:sz="0" w:space="0" w:color="auto"/>
                    <w:left w:val="none" w:sz="0" w:space="0" w:color="auto"/>
                    <w:bottom w:val="none" w:sz="0" w:space="0" w:color="auto"/>
                    <w:right w:val="none" w:sz="0" w:space="0" w:color="auto"/>
                  </w:divBdr>
                </w:div>
                <w:div w:id="1218055115">
                  <w:marLeft w:val="0"/>
                  <w:marRight w:val="0"/>
                  <w:marTop w:val="0"/>
                  <w:marBottom w:val="0"/>
                  <w:divBdr>
                    <w:top w:val="none" w:sz="0" w:space="0" w:color="auto"/>
                    <w:left w:val="none" w:sz="0" w:space="0" w:color="auto"/>
                    <w:bottom w:val="none" w:sz="0" w:space="0" w:color="auto"/>
                    <w:right w:val="none" w:sz="0" w:space="0" w:color="auto"/>
                  </w:divBdr>
                </w:div>
                <w:div w:id="1218055135">
                  <w:marLeft w:val="0"/>
                  <w:marRight w:val="0"/>
                  <w:marTop w:val="0"/>
                  <w:marBottom w:val="0"/>
                  <w:divBdr>
                    <w:top w:val="none" w:sz="0" w:space="0" w:color="auto"/>
                    <w:left w:val="none" w:sz="0" w:space="0" w:color="auto"/>
                    <w:bottom w:val="none" w:sz="0" w:space="0" w:color="auto"/>
                    <w:right w:val="none" w:sz="0" w:space="0" w:color="auto"/>
                  </w:divBdr>
                </w:div>
                <w:div w:id="1218055169">
                  <w:marLeft w:val="0"/>
                  <w:marRight w:val="0"/>
                  <w:marTop w:val="0"/>
                  <w:marBottom w:val="0"/>
                  <w:divBdr>
                    <w:top w:val="none" w:sz="0" w:space="0" w:color="auto"/>
                    <w:left w:val="none" w:sz="0" w:space="0" w:color="auto"/>
                    <w:bottom w:val="none" w:sz="0" w:space="0" w:color="auto"/>
                    <w:right w:val="none" w:sz="0" w:space="0" w:color="auto"/>
                  </w:divBdr>
                </w:div>
                <w:div w:id="1218055170">
                  <w:marLeft w:val="0"/>
                  <w:marRight w:val="0"/>
                  <w:marTop w:val="0"/>
                  <w:marBottom w:val="0"/>
                  <w:divBdr>
                    <w:top w:val="none" w:sz="0" w:space="0" w:color="auto"/>
                    <w:left w:val="none" w:sz="0" w:space="0" w:color="auto"/>
                    <w:bottom w:val="none" w:sz="0" w:space="0" w:color="auto"/>
                    <w:right w:val="none" w:sz="0" w:space="0" w:color="auto"/>
                  </w:divBdr>
                </w:div>
                <w:div w:id="1218055196">
                  <w:marLeft w:val="0"/>
                  <w:marRight w:val="0"/>
                  <w:marTop w:val="0"/>
                  <w:marBottom w:val="0"/>
                  <w:divBdr>
                    <w:top w:val="none" w:sz="0" w:space="0" w:color="auto"/>
                    <w:left w:val="none" w:sz="0" w:space="0" w:color="auto"/>
                    <w:bottom w:val="none" w:sz="0" w:space="0" w:color="auto"/>
                    <w:right w:val="none" w:sz="0" w:space="0" w:color="auto"/>
                  </w:divBdr>
                </w:div>
                <w:div w:id="121805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3008">
          <w:marLeft w:val="0"/>
          <w:marRight w:val="0"/>
          <w:marTop w:val="15"/>
          <w:marBottom w:val="0"/>
          <w:divBdr>
            <w:top w:val="none" w:sz="0" w:space="0" w:color="auto"/>
            <w:left w:val="none" w:sz="0" w:space="0" w:color="auto"/>
            <w:bottom w:val="none" w:sz="0" w:space="0" w:color="auto"/>
            <w:right w:val="none" w:sz="0" w:space="0" w:color="auto"/>
          </w:divBdr>
          <w:divsChild>
            <w:div w:id="1218055104">
              <w:marLeft w:val="0"/>
              <w:marRight w:val="0"/>
              <w:marTop w:val="0"/>
              <w:marBottom w:val="0"/>
              <w:divBdr>
                <w:top w:val="none" w:sz="0" w:space="0" w:color="auto"/>
                <w:left w:val="none" w:sz="0" w:space="0" w:color="auto"/>
                <w:bottom w:val="none" w:sz="0" w:space="0" w:color="auto"/>
                <w:right w:val="none" w:sz="0" w:space="0" w:color="auto"/>
              </w:divBdr>
              <w:divsChild>
                <w:div w:id="1218052422">
                  <w:marLeft w:val="0"/>
                  <w:marRight w:val="0"/>
                  <w:marTop w:val="0"/>
                  <w:marBottom w:val="0"/>
                  <w:divBdr>
                    <w:top w:val="none" w:sz="0" w:space="0" w:color="auto"/>
                    <w:left w:val="none" w:sz="0" w:space="0" w:color="auto"/>
                    <w:bottom w:val="none" w:sz="0" w:space="0" w:color="auto"/>
                    <w:right w:val="none" w:sz="0" w:space="0" w:color="auto"/>
                  </w:divBdr>
                </w:div>
                <w:div w:id="1218052446">
                  <w:marLeft w:val="0"/>
                  <w:marRight w:val="0"/>
                  <w:marTop w:val="0"/>
                  <w:marBottom w:val="0"/>
                  <w:divBdr>
                    <w:top w:val="none" w:sz="0" w:space="0" w:color="auto"/>
                    <w:left w:val="none" w:sz="0" w:space="0" w:color="auto"/>
                    <w:bottom w:val="none" w:sz="0" w:space="0" w:color="auto"/>
                    <w:right w:val="none" w:sz="0" w:space="0" w:color="auto"/>
                  </w:divBdr>
                </w:div>
                <w:div w:id="1218052454">
                  <w:marLeft w:val="0"/>
                  <w:marRight w:val="0"/>
                  <w:marTop w:val="0"/>
                  <w:marBottom w:val="0"/>
                  <w:divBdr>
                    <w:top w:val="none" w:sz="0" w:space="0" w:color="auto"/>
                    <w:left w:val="none" w:sz="0" w:space="0" w:color="auto"/>
                    <w:bottom w:val="none" w:sz="0" w:space="0" w:color="auto"/>
                    <w:right w:val="none" w:sz="0" w:space="0" w:color="auto"/>
                  </w:divBdr>
                </w:div>
                <w:div w:id="1218052516">
                  <w:marLeft w:val="0"/>
                  <w:marRight w:val="0"/>
                  <w:marTop w:val="0"/>
                  <w:marBottom w:val="0"/>
                  <w:divBdr>
                    <w:top w:val="none" w:sz="0" w:space="0" w:color="auto"/>
                    <w:left w:val="none" w:sz="0" w:space="0" w:color="auto"/>
                    <w:bottom w:val="none" w:sz="0" w:space="0" w:color="auto"/>
                    <w:right w:val="none" w:sz="0" w:space="0" w:color="auto"/>
                  </w:divBdr>
                </w:div>
                <w:div w:id="1218052534">
                  <w:marLeft w:val="0"/>
                  <w:marRight w:val="0"/>
                  <w:marTop w:val="0"/>
                  <w:marBottom w:val="0"/>
                  <w:divBdr>
                    <w:top w:val="none" w:sz="0" w:space="0" w:color="auto"/>
                    <w:left w:val="none" w:sz="0" w:space="0" w:color="auto"/>
                    <w:bottom w:val="none" w:sz="0" w:space="0" w:color="auto"/>
                    <w:right w:val="none" w:sz="0" w:space="0" w:color="auto"/>
                  </w:divBdr>
                </w:div>
                <w:div w:id="1218052564">
                  <w:marLeft w:val="0"/>
                  <w:marRight w:val="0"/>
                  <w:marTop w:val="0"/>
                  <w:marBottom w:val="0"/>
                  <w:divBdr>
                    <w:top w:val="none" w:sz="0" w:space="0" w:color="auto"/>
                    <w:left w:val="none" w:sz="0" w:space="0" w:color="auto"/>
                    <w:bottom w:val="none" w:sz="0" w:space="0" w:color="auto"/>
                    <w:right w:val="none" w:sz="0" w:space="0" w:color="auto"/>
                  </w:divBdr>
                </w:div>
                <w:div w:id="1218052586">
                  <w:marLeft w:val="0"/>
                  <w:marRight w:val="0"/>
                  <w:marTop w:val="0"/>
                  <w:marBottom w:val="0"/>
                  <w:divBdr>
                    <w:top w:val="none" w:sz="0" w:space="0" w:color="auto"/>
                    <w:left w:val="none" w:sz="0" w:space="0" w:color="auto"/>
                    <w:bottom w:val="none" w:sz="0" w:space="0" w:color="auto"/>
                    <w:right w:val="none" w:sz="0" w:space="0" w:color="auto"/>
                  </w:divBdr>
                </w:div>
                <w:div w:id="1218052618">
                  <w:marLeft w:val="0"/>
                  <w:marRight w:val="0"/>
                  <w:marTop w:val="0"/>
                  <w:marBottom w:val="0"/>
                  <w:divBdr>
                    <w:top w:val="none" w:sz="0" w:space="0" w:color="auto"/>
                    <w:left w:val="none" w:sz="0" w:space="0" w:color="auto"/>
                    <w:bottom w:val="none" w:sz="0" w:space="0" w:color="auto"/>
                    <w:right w:val="none" w:sz="0" w:space="0" w:color="auto"/>
                  </w:divBdr>
                </w:div>
                <w:div w:id="1218052664">
                  <w:marLeft w:val="0"/>
                  <w:marRight w:val="0"/>
                  <w:marTop w:val="0"/>
                  <w:marBottom w:val="0"/>
                  <w:divBdr>
                    <w:top w:val="none" w:sz="0" w:space="0" w:color="auto"/>
                    <w:left w:val="none" w:sz="0" w:space="0" w:color="auto"/>
                    <w:bottom w:val="none" w:sz="0" w:space="0" w:color="auto"/>
                    <w:right w:val="none" w:sz="0" w:space="0" w:color="auto"/>
                  </w:divBdr>
                </w:div>
                <w:div w:id="1218052706">
                  <w:marLeft w:val="0"/>
                  <w:marRight w:val="0"/>
                  <w:marTop w:val="0"/>
                  <w:marBottom w:val="0"/>
                  <w:divBdr>
                    <w:top w:val="none" w:sz="0" w:space="0" w:color="auto"/>
                    <w:left w:val="none" w:sz="0" w:space="0" w:color="auto"/>
                    <w:bottom w:val="none" w:sz="0" w:space="0" w:color="auto"/>
                    <w:right w:val="none" w:sz="0" w:space="0" w:color="auto"/>
                  </w:divBdr>
                </w:div>
                <w:div w:id="1218052768">
                  <w:marLeft w:val="0"/>
                  <w:marRight w:val="0"/>
                  <w:marTop w:val="0"/>
                  <w:marBottom w:val="0"/>
                  <w:divBdr>
                    <w:top w:val="none" w:sz="0" w:space="0" w:color="auto"/>
                    <w:left w:val="none" w:sz="0" w:space="0" w:color="auto"/>
                    <w:bottom w:val="none" w:sz="0" w:space="0" w:color="auto"/>
                    <w:right w:val="none" w:sz="0" w:space="0" w:color="auto"/>
                  </w:divBdr>
                </w:div>
                <w:div w:id="1218052836">
                  <w:marLeft w:val="0"/>
                  <w:marRight w:val="0"/>
                  <w:marTop w:val="0"/>
                  <w:marBottom w:val="0"/>
                  <w:divBdr>
                    <w:top w:val="none" w:sz="0" w:space="0" w:color="auto"/>
                    <w:left w:val="none" w:sz="0" w:space="0" w:color="auto"/>
                    <w:bottom w:val="none" w:sz="0" w:space="0" w:color="auto"/>
                    <w:right w:val="none" w:sz="0" w:space="0" w:color="auto"/>
                  </w:divBdr>
                </w:div>
                <w:div w:id="1218052866">
                  <w:marLeft w:val="0"/>
                  <w:marRight w:val="0"/>
                  <w:marTop w:val="0"/>
                  <w:marBottom w:val="0"/>
                  <w:divBdr>
                    <w:top w:val="none" w:sz="0" w:space="0" w:color="auto"/>
                    <w:left w:val="none" w:sz="0" w:space="0" w:color="auto"/>
                    <w:bottom w:val="none" w:sz="0" w:space="0" w:color="auto"/>
                    <w:right w:val="none" w:sz="0" w:space="0" w:color="auto"/>
                  </w:divBdr>
                </w:div>
                <w:div w:id="1218052872">
                  <w:marLeft w:val="0"/>
                  <w:marRight w:val="0"/>
                  <w:marTop w:val="0"/>
                  <w:marBottom w:val="0"/>
                  <w:divBdr>
                    <w:top w:val="none" w:sz="0" w:space="0" w:color="auto"/>
                    <w:left w:val="none" w:sz="0" w:space="0" w:color="auto"/>
                    <w:bottom w:val="none" w:sz="0" w:space="0" w:color="auto"/>
                    <w:right w:val="none" w:sz="0" w:space="0" w:color="auto"/>
                  </w:divBdr>
                </w:div>
                <w:div w:id="1218052914">
                  <w:marLeft w:val="0"/>
                  <w:marRight w:val="0"/>
                  <w:marTop w:val="0"/>
                  <w:marBottom w:val="0"/>
                  <w:divBdr>
                    <w:top w:val="none" w:sz="0" w:space="0" w:color="auto"/>
                    <w:left w:val="none" w:sz="0" w:space="0" w:color="auto"/>
                    <w:bottom w:val="none" w:sz="0" w:space="0" w:color="auto"/>
                    <w:right w:val="none" w:sz="0" w:space="0" w:color="auto"/>
                  </w:divBdr>
                </w:div>
                <w:div w:id="1218052925">
                  <w:marLeft w:val="0"/>
                  <w:marRight w:val="0"/>
                  <w:marTop w:val="0"/>
                  <w:marBottom w:val="0"/>
                  <w:divBdr>
                    <w:top w:val="none" w:sz="0" w:space="0" w:color="auto"/>
                    <w:left w:val="none" w:sz="0" w:space="0" w:color="auto"/>
                    <w:bottom w:val="none" w:sz="0" w:space="0" w:color="auto"/>
                    <w:right w:val="none" w:sz="0" w:space="0" w:color="auto"/>
                  </w:divBdr>
                </w:div>
                <w:div w:id="1218052946">
                  <w:marLeft w:val="0"/>
                  <w:marRight w:val="0"/>
                  <w:marTop w:val="0"/>
                  <w:marBottom w:val="0"/>
                  <w:divBdr>
                    <w:top w:val="none" w:sz="0" w:space="0" w:color="auto"/>
                    <w:left w:val="none" w:sz="0" w:space="0" w:color="auto"/>
                    <w:bottom w:val="none" w:sz="0" w:space="0" w:color="auto"/>
                    <w:right w:val="none" w:sz="0" w:space="0" w:color="auto"/>
                  </w:divBdr>
                </w:div>
                <w:div w:id="1218052951">
                  <w:marLeft w:val="0"/>
                  <w:marRight w:val="0"/>
                  <w:marTop w:val="0"/>
                  <w:marBottom w:val="0"/>
                  <w:divBdr>
                    <w:top w:val="none" w:sz="0" w:space="0" w:color="auto"/>
                    <w:left w:val="none" w:sz="0" w:space="0" w:color="auto"/>
                    <w:bottom w:val="none" w:sz="0" w:space="0" w:color="auto"/>
                    <w:right w:val="none" w:sz="0" w:space="0" w:color="auto"/>
                  </w:divBdr>
                </w:div>
                <w:div w:id="1218052953">
                  <w:marLeft w:val="0"/>
                  <w:marRight w:val="0"/>
                  <w:marTop w:val="0"/>
                  <w:marBottom w:val="0"/>
                  <w:divBdr>
                    <w:top w:val="none" w:sz="0" w:space="0" w:color="auto"/>
                    <w:left w:val="none" w:sz="0" w:space="0" w:color="auto"/>
                    <w:bottom w:val="none" w:sz="0" w:space="0" w:color="auto"/>
                    <w:right w:val="none" w:sz="0" w:space="0" w:color="auto"/>
                  </w:divBdr>
                </w:div>
                <w:div w:id="1218052986">
                  <w:marLeft w:val="0"/>
                  <w:marRight w:val="0"/>
                  <w:marTop w:val="0"/>
                  <w:marBottom w:val="0"/>
                  <w:divBdr>
                    <w:top w:val="none" w:sz="0" w:space="0" w:color="auto"/>
                    <w:left w:val="none" w:sz="0" w:space="0" w:color="auto"/>
                    <w:bottom w:val="none" w:sz="0" w:space="0" w:color="auto"/>
                    <w:right w:val="none" w:sz="0" w:space="0" w:color="auto"/>
                  </w:divBdr>
                </w:div>
                <w:div w:id="1218053003">
                  <w:marLeft w:val="0"/>
                  <w:marRight w:val="0"/>
                  <w:marTop w:val="0"/>
                  <w:marBottom w:val="0"/>
                  <w:divBdr>
                    <w:top w:val="none" w:sz="0" w:space="0" w:color="auto"/>
                    <w:left w:val="none" w:sz="0" w:space="0" w:color="auto"/>
                    <w:bottom w:val="none" w:sz="0" w:space="0" w:color="auto"/>
                    <w:right w:val="none" w:sz="0" w:space="0" w:color="auto"/>
                  </w:divBdr>
                </w:div>
                <w:div w:id="1218053012">
                  <w:marLeft w:val="0"/>
                  <w:marRight w:val="0"/>
                  <w:marTop w:val="0"/>
                  <w:marBottom w:val="0"/>
                  <w:divBdr>
                    <w:top w:val="none" w:sz="0" w:space="0" w:color="auto"/>
                    <w:left w:val="none" w:sz="0" w:space="0" w:color="auto"/>
                    <w:bottom w:val="none" w:sz="0" w:space="0" w:color="auto"/>
                    <w:right w:val="none" w:sz="0" w:space="0" w:color="auto"/>
                  </w:divBdr>
                </w:div>
                <w:div w:id="1218053066">
                  <w:marLeft w:val="0"/>
                  <w:marRight w:val="0"/>
                  <w:marTop w:val="0"/>
                  <w:marBottom w:val="0"/>
                  <w:divBdr>
                    <w:top w:val="none" w:sz="0" w:space="0" w:color="auto"/>
                    <w:left w:val="none" w:sz="0" w:space="0" w:color="auto"/>
                    <w:bottom w:val="none" w:sz="0" w:space="0" w:color="auto"/>
                    <w:right w:val="none" w:sz="0" w:space="0" w:color="auto"/>
                  </w:divBdr>
                </w:div>
                <w:div w:id="1218053082">
                  <w:marLeft w:val="0"/>
                  <w:marRight w:val="0"/>
                  <w:marTop w:val="0"/>
                  <w:marBottom w:val="0"/>
                  <w:divBdr>
                    <w:top w:val="none" w:sz="0" w:space="0" w:color="auto"/>
                    <w:left w:val="none" w:sz="0" w:space="0" w:color="auto"/>
                    <w:bottom w:val="none" w:sz="0" w:space="0" w:color="auto"/>
                    <w:right w:val="none" w:sz="0" w:space="0" w:color="auto"/>
                  </w:divBdr>
                </w:div>
                <w:div w:id="1218053140">
                  <w:marLeft w:val="0"/>
                  <w:marRight w:val="0"/>
                  <w:marTop w:val="0"/>
                  <w:marBottom w:val="0"/>
                  <w:divBdr>
                    <w:top w:val="none" w:sz="0" w:space="0" w:color="auto"/>
                    <w:left w:val="none" w:sz="0" w:space="0" w:color="auto"/>
                    <w:bottom w:val="none" w:sz="0" w:space="0" w:color="auto"/>
                    <w:right w:val="none" w:sz="0" w:space="0" w:color="auto"/>
                  </w:divBdr>
                </w:div>
                <w:div w:id="1218053158">
                  <w:marLeft w:val="0"/>
                  <w:marRight w:val="0"/>
                  <w:marTop w:val="0"/>
                  <w:marBottom w:val="0"/>
                  <w:divBdr>
                    <w:top w:val="none" w:sz="0" w:space="0" w:color="auto"/>
                    <w:left w:val="none" w:sz="0" w:space="0" w:color="auto"/>
                    <w:bottom w:val="none" w:sz="0" w:space="0" w:color="auto"/>
                    <w:right w:val="none" w:sz="0" w:space="0" w:color="auto"/>
                  </w:divBdr>
                </w:div>
                <w:div w:id="1218053205">
                  <w:marLeft w:val="0"/>
                  <w:marRight w:val="0"/>
                  <w:marTop w:val="0"/>
                  <w:marBottom w:val="0"/>
                  <w:divBdr>
                    <w:top w:val="none" w:sz="0" w:space="0" w:color="auto"/>
                    <w:left w:val="none" w:sz="0" w:space="0" w:color="auto"/>
                    <w:bottom w:val="none" w:sz="0" w:space="0" w:color="auto"/>
                    <w:right w:val="none" w:sz="0" w:space="0" w:color="auto"/>
                  </w:divBdr>
                </w:div>
                <w:div w:id="1218053223">
                  <w:marLeft w:val="0"/>
                  <w:marRight w:val="0"/>
                  <w:marTop w:val="0"/>
                  <w:marBottom w:val="0"/>
                  <w:divBdr>
                    <w:top w:val="none" w:sz="0" w:space="0" w:color="auto"/>
                    <w:left w:val="none" w:sz="0" w:space="0" w:color="auto"/>
                    <w:bottom w:val="none" w:sz="0" w:space="0" w:color="auto"/>
                    <w:right w:val="none" w:sz="0" w:space="0" w:color="auto"/>
                  </w:divBdr>
                </w:div>
                <w:div w:id="1218053233">
                  <w:marLeft w:val="0"/>
                  <w:marRight w:val="0"/>
                  <w:marTop w:val="0"/>
                  <w:marBottom w:val="0"/>
                  <w:divBdr>
                    <w:top w:val="none" w:sz="0" w:space="0" w:color="auto"/>
                    <w:left w:val="none" w:sz="0" w:space="0" w:color="auto"/>
                    <w:bottom w:val="none" w:sz="0" w:space="0" w:color="auto"/>
                    <w:right w:val="none" w:sz="0" w:space="0" w:color="auto"/>
                  </w:divBdr>
                </w:div>
                <w:div w:id="1218053333">
                  <w:marLeft w:val="0"/>
                  <w:marRight w:val="0"/>
                  <w:marTop w:val="0"/>
                  <w:marBottom w:val="0"/>
                  <w:divBdr>
                    <w:top w:val="none" w:sz="0" w:space="0" w:color="auto"/>
                    <w:left w:val="none" w:sz="0" w:space="0" w:color="auto"/>
                    <w:bottom w:val="none" w:sz="0" w:space="0" w:color="auto"/>
                    <w:right w:val="none" w:sz="0" w:space="0" w:color="auto"/>
                  </w:divBdr>
                </w:div>
                <w:div w:id="1218053341">
                  <w:marLeft w:val="0"/>
                  <w:marRight w:val="0"/>
                  <w:marTop w:val="0"/>
                  <w:marBottom w:val="0"/>
                  <w:divBdr>
                    <w:top w:val="none" w:sz="0" w:space="0" w:color="auto"/>
                    <w:left w:val="none" w:sz="0" w:space="0" w:color="auto"/>
                    <w:bottom w:val="none" w:sz="0" w:space="0" w:color="auto"/>
                    <w:right w:val="none" w:sz="0" w:space="0" w:color="auto"/>
                  </w:divBdr>
                </w:div>
                <w:div w:id="1218053360">
                  <w:marLeft w:val="0"/>
                  <w:marRight w:val="0"/>
                  <w:marTop w:val="0"/>
                  <w:marBottom w:val="0"/>
                  <w:divBdr>
                    <w:top w:val="none" w:sz="0" w:space="0" w:color="auto"/>
                    <w:left w:val="none" w:sz="0" w:space="0" w:color="auto"/>
                    <w:bottom w:val="none" w:sz="0" w:space="0" w:color="auto"/>
                    <w:right w:val="none" w:sz="0" w:space="0" w:color="auto"/>
                  </w:divBdr>
                </w:div>
                <w:div w:id="1218053398">
                  <w:marLeft w:val="0"/>
                  <w:marRight w:val="0"/>
                  <w:marTop w:val="0"/>
                  <w:marBottom w:val="0"/>
                  <w:divBdr>
                    <w:top w:val="none" w:sz="0" w:space="0" w:color="auto"/>
                    <w:left w:val="none" w:sz="0" w:space="0" w:color="auto"/>
                    <w:bottom w:val="none" w:sz="0" w:space="0" w:color="auto"/>
                    <w:right w:val="none" w:sz="0" w:space="0" w:color="auto"/>
                  </w:divBdr>
                </w:div>
                <w:div w:id="1218053411">
                  <w:marLeft w:val="0"/>
                  <w:marRight w:val="0"/>
                  <w:marTop w:val="0"/>
                  <w:marBottom w:val="0"/>
                  <w:divBdr>
                    <w:top w:val="none" w:sz="0" w:space="0" w:color="auto"/>
                    <w:left w:val="none" w:sz="0" w:space="0" w:color="auto"/>
                    <w:bottom w:val="none" w:sz="0" w:space="0" w:color="auto"/>
                    <w:right w:val="none" w:sz="0" w:space="0" w:color="auto"/>
                  </w:divBdr>
                </w:div>
                <w:div w:id="1218053427">
                  <w:marLeft w:val="0"/>
                  <w:marRight w:val="0"/>
                  <w:marTop w:val="0"/>
                  <w:marBottom w:val="0"/>
                  <w:divBdr>
                    <w:top w:val="none" w:sz="0" w:space="0" w:color="auto"/>
                    <w:left w:val="none" w:sz="0" w:space="0" w:color="auto"/>
                    <w:bottom w:val="none" w:sz="0" w:space="0" w:color="auto"/>
                    <w:right w:val="none" w:sz="0" w:space="0" w:color="auto"/>
                  </w:divBdr>
                </w:div>
                <w:div w:id="1218053471">
                  <w:marLeft w:val="0"/>
                  <w:marRight w:val="0"/>
                  <w:marTop w:val="0"/>
                  <w:marBottom w:val="0"/>
                  <w:divBdr>
                    <w:top w:val="none" w:sz="0" w:space="0" w:color="auto"/>
                    <w:left w:val="none" w:sz="0" w:space="0" w:color="auto"/>
                    <w:bottom w:val="none" w:sz="0" w:space="0" w:color="auto"/>
                    <w:right w:val="none" w:sz="0" w:space="0" w:color="auto"/>
                  </w:divBdr>
                </w:div>
                <w:div w:id="1218053523">
                  <w:marLeft w:val="0"/>
                  <w:marRight w:val="0"/>
                  <w:marTop w:val="0"/>
                  <w:marBottom w:val="0"/>
                  <w:divBdr>
                    <w:top w:val="none" w:sz="0" w:space="0" w:color="auto"/>
                    <w:left w:val="none" w:sz="0" w:space="0" w:color="auto"/>
                    <w:bottom w:val="none" w:sz="0" w:space="0" w:color="auto"/>
                    <w:right w:val="none" w:sz="0" w:space="0" w:color="auto"/>
                  </w:divBdr>
                </w:div>
                <w:div w:id="1218053545">
                  <w:marLeft w:val="0"/>
                  <w:marRight w:val="0"/>
                  <w:marTop w:val="0"/>
                  <w:marBottom w:val="0"/>
                  <w:divBdr>
                    <w:top w:val="none" w:sz="0" w:space="0" w:color="auto"/>
                    <w:left w:val="none" w:sz="0" w:space="0" w:color="auto"/>
                    <w:bottom w:val="none" w:sz="0" w:space="0" w:color="auto"/>
                    <w:right w:val="none" w:sz="0" w:space="0" w:color="auto"/>
                  </w:divBdr>
                </w:div>
                <w:div w:id="1218053580">
                  <w:marLeft w:val="0"/>
                  <w:marRight w:val="0"/>
                  <w:marTop w:val="0"/>
                  <w:marBottom w:val="0"/>
                  <w:divBdr>
                    <w:top w:val="none" w:sz="0" w:space="0" w:color="auto"/>
                    <w:left w:val="none" w:sz="0" w:space="0" w:color="auto"/>
                    <w:bottom w:val="none" w:sz="0" w:space="0" w:color="auto"/>
                    <w:right w:val="none" w:sz="0" w:space="0" w:color="auto"/>
                  </w:divBdr>
                </w:div>
                <w:div w:id="1218053582">
                  <w:marLeft w:val="0"/>
                  <w:marRight w:val="0"/>
                  <w:marTop w:val="0"/>
                  <w:marBottom w:val="0"/>
                  <w:divBdr>
                    <w:top w:val="none" w:sz="0" w:space="0" w:color="auto"/>
                    <w:left w:val="none" w:sz="0" w:space="0" w:color="auto"/>
                    <w:bottom w:val="none" w:sz="0" w:space="0" w:color="auto"/>
                    <w:right w:val="none" w:sz="0" w:space="0" w:color="auto"/>
                  </w:divBdr>
                </w:div>
                <w:div w:id="1218053592">
                  <w:marLeft w:val="0"/>
                  <w:marRight w:val="0"/>
                  <w:marTop w:val="0"/>
                  <w:marBottom w:val="0"/>
                  <w:divBdr>
                    <w:top w:val="none" w:sz="0" w:space="0" w:color="auto"/>
                    <w:left w:val="none" w:sz="0" w:space="0" w:color="auto"/>
                    <w:bottom w:val="none" w:sz="0" w:space="0" w:color="auto"/>
                    <w:right w:val="none" w:sz="0" w:space="0" w:color="auto"/>
                  </w:divBdr>
                </w:div>
                <w:div w:id="1218053607">
                  <w:marLeft w:val="0"/>
                  <w:marRight w:val="0"/>
                  <w:marTop w:val="0"/>
                  <w:marBottom w:val="0"/>
                  <w:divBdr>
                    <w:top w:val="none" w:sz="0" w:space="0" w:color="auto"/>
                    <w:left w:val="none" w:sz="0" w:space="0" w:color="auto"/>
                    <w:bottom w:val="none" w:sz="0" w:space="0" w:color="auto"/>
                    <w:right w:val="none" w:sz="0" w:space="0" w:color="auto"/>
                  </w:divBdr>
                </w:div>
                <w:div w:id="1218053619">
                  <w:marLeft w:val="0"/>
                  <w:marRight w:val="0"/>
                  <w:marTop w:val="0"/>
                  <w:marBottom w:val="0"/>
                  <w:divBdr>
                    <w:top w:val="none" w:sz="0" w:space="0" w:color="auto"/>
                    <w:left w:val="none" w:sz="0" w:space="0" w:color="auto"/>
                    <w:bottom w:val="none" w:sz="0" w:space="0" w:color="auto"/>
                    <w:right w:val="none" w:sz="0" w:space="0" w:color="auto"/>
                  </w:divBdr>
                </w:div>
                <w:div w:id="1218053703">
                  <w:marLeft w:val="0"/>
                  <w:marRight w:val="0"/>
                  <w:marTop w:val="0"/>
                  <w:marBottom w:val="0"/>
                  <w:divBdr>
                    <w:top w:val="none" w:sz="0" w:space="0" w:color="auto"/>
                    <w:left w:val="none" w:sz="0" w:space="0" w:color="auto"/>
                    <w:bottom w:val="none" w:sz="0" w:space="0" w:color="auto"/>
                    <w:right w:val="none" w:sz="0" w:space="0" w:color="auto"/>
                  </w:divBdr>
                </w:div>
                <w:div w:id="1218053765">
                  <w:marLeft w:val="0"/>
                  <w:marRight w:val="0"/>
                  <w:marTop w:val="0"/>
                  <w:marBottom w:val="0"/>
                  <w:divBdr>
                    <w:top w:val="none" w:sz="0" w:space="0" w:color="auto"/>
                    <w:left w:val="none" w:sz="0" w:space="0" w:color="auto"/>
                    <w:bottom w:val="none" w:sz="0" w:space="0" w:color="auto"/>
                    <w:right w:val="none" w:sz="0" w:space="0" w:color="auto"/>
                  </w:divBdr>
                </w:div>
                <w:div w:id="1218053877">
                  <w:marLeft w:val="0"/>
                  <w:marRight w:val="0"/>
                  <w:marTop w:val="0"/>
                  <w:marBottom w:val="0"/>
                  <w:divBdr>
                    <w:top w:val="none" w:sz="0" w:space="0" w:color="auto"/>
                    <w:left w:val="none" w:sz="0" w:space="0" w:color="auto"/>
                    <w:bottom w:val="none" w:sz="0" w:space="0" w:color="auto"/>
                    <w:right w:val="none" w:sz="0" w:space="0" w:color="auto"/>
                  </w:divBdr>
                </w:div>
                <w:div w:id="1218053903">
                  <w:marLeft w:val="0"/>
                  <w:marRight w:val="0"/>
                  <w:marTop w:val="0"/>
                  <w:marBottom w:val="0"/>
                  <w:divBdr>
                    <w:top w:val="none" w:sz="0" w:space="0" w:color="auto"/>
                    <w:left w:val="none" w:sz="0" w:space="0" w:color="auto"/>
                    <w:bottom w:val="none" w:sz="0" w:space="0" w:color="auto"/>
                    <w:right w:val="none" w:sz="0" w:space="0" w:color="auto"/>
                  </w:divBdr>
                </w:div>
                <w:div w:id="1218053913">
                  <w:marLeft w:val="0"/>
                  <w:marRight w:val="0"/>
                  <w:marTop w:val="0"/>
                  <w:marBottom w:val="0"/>
                  <w:divBdr>
                    <w:top w:val="none" w:sz="0" w:space="0" w:color="auto"/>
                    <w:left w:val="none" w:sz="0" w:space="0" w:color="auto"/>
                    <w:bottom w:val="none" w:sz="0" w:space="0" w:color="auto"/>
                    <w:right w:val="none" w:sz="0" w:space="0" w:color="auto"/>
                  </w:divBdr>
                </w:div>
                <w:div w:id="1218053914">
                  <w:marLeft w:val="0"/>
                  <w:marRight w:val="0"/>
                  <w:marTop w:val="0"/>
                  <w:marBottom w:val="0"/>
                  <w:divBdr>
                    <w:top w:val="none" w:sz="0" w:space="0" w:color="auto"/>
                    <w:left w:val="none" w:sz="0" w:space="0" w:color="auto"/>
                    <w:bottom w:val="none" w:sz="0" w:space="0" w:color="auto"/>
                    <w:right w:val="none" w:sz="0" w:space="0" w:color="auto"/>
                  </w:divBdr>
                </w:div>
                <w:div w:id="1218053916">
                  <w:marLeft w:val="0"/>
                  <w:marRight w:val="0"/>
                  <w:marTop w:val="0"/>
                  <w:marBottom w:val="0"/>
                  <w:divBdr>
                    <w:top w:val="none" w:sz="0" w:space="0" w:color="auto"/>
                    <w:left w:val="none" w:sz="0" w:space="0" w:color="auto"/>
                    <w:bottom w:val="none" w:sz="0" w:space="0" w:color="auto"/>
                    <w:right w:val="none" w:sz="0" w:space="0" w:color="auto"/>
                  </w:divBdr>
                </w:div>
                <w:div w:id="1218053936">
                  <w:marLeft w:val="0"/>
                  <w:marRight w:val="0"/>
                  <w:marTop w:val="0"/>
                  <w:marBottom w:val="0"/>
                  <w:divBdr>
                    <w:top w:val="none" w:sz="0" w:space="0" w:color="auto"/>
                    <w:left w:val="none" w:sz="0" w:space="0" w:color="auto"/>
                    <w:bottom w:val="none" w:sz="0" w:space="0" w:color="auto"/>
                    <w:right w:val="none" w:sz="0" w:space="0" w:color="auto"/>
                  </w:divBdr>
                </w:div>
                <w:div w:id="1218053986">
                  <w:marLeft w:val="0"/>
                  <w:marRight w:val="0"/>
                  <w:marTop w:val="0"/>
                  <w:marBottom w:val="0"/>
                  <w:divBdr>
                    <w:top w:val="none" w:sz="0" w:space="0" w:color="auto"/>
                    <w:left w:val="none" w:sz="0" w:space="0" w:color="auto"/>
                    <w:bottom w:val="none" w:sz="0" w:space="0" w:color="auto"/>
                    <w:right w:val="none" w:sz="0" w:space="0" w:color="auto"/>
                  </w:divBdr>
                </w:div>
                <w:div w:id="1218053988">
                  <w:marLeft w:val="0"/>
                  <w:marRight w:val="0"/>
                  <w:marTop w:val="0"/>
                  <w:marBottom w:val="0"/>
                  <w:divBdr>
                    <w:top w:val="none" w:sz="0" w:space="0" w:color="auto"/>
                    <w:left w:val="none" w:sz="0" w:space="0" w:color="auto"/>
                    <w:bottom w:val="none" w:sz="0" w:space="0" w:color="auto"/>
                    <w:right w:val="none" w:sz="0" w:space="0" w:color="auto"/>
                  </w:divBdr>
                </w:div>
                <w:div w:id="1218054007">
                  <w:marLeft w:val="0"/>
                  <w:marRight w:val="0"/>
                  <w:marTop w:val="0"/>
                  <w:marBottom w:val="0"/>
                  <w:divBdr>
                    <w:top w:val="none" w:sz="0" w:space="0" w:color="auto"/>
                    <w:left w:val="none" w:sz="0" w:space="0" w:color="auto"/>
                    <w:bottom w:val="none" w:sz="0" w:space="0" w:color="auto"/>
                    <w:right w:val="none" w:sz="0" w:space="0" w:color="auto"/>
                  </w:divBdr>
                </w:div>
                <w:div w:id="1218054012">
                  <w:marLeft w:val="0"/>
                  <w:marRight w:val="0"/>
                  <w:marTop w:val="0"/>
                  <w:marBottom w:val="0"/>
                  <w:divBdr>
                    <w:top w:val="none" w:sz="0" w:space="0" w:color="auto"/>
                    <w:left w:val="none" w:sz="0" w:space="0" w:color="auto"/>
                    <w:bottom w:val="none" w:sz="0" w:space="0" w:color="auto"/>
                    <w:right w:val="none" w:sz="0" w:space="0" w:color="auto"/>
                  </w:divBdr>
                </w:div>
                <w:div w:id="1218054065">
                  <w:marLeft w:val="0"/>
                  <w:marRight w:val="0"/>
                  <w:marTop w:val="0"/>
                  <w:marBottom w:val="0"/>
                  <w:divBdr>
                    <w:top w:val="none" w:sz="0" w:space="0" w:color="auto"/>
                    <w:left w:val="none" w:sz="0" w:space="0" w:color="auto"/>
                    <w:bottom w:val="none" w:sz="0" w:space="0" w:color="auto"/>
                    <w:right w:val="none" w:sz="0" w:space="0" w:color="auto"/>
                  </w:divBdr>
                </w:div>
                <w:div w:id="1218054141">
                  <w:marLeft w:val="0"/>
                  <w:marRight w:val="0"/>
                  <w:marTop w:val="0"/>
                  <w:marBottom w:val="0"/>
                  <w:divBdr>
                    <w:top w:val="none" w:sz="0" w:space="0" w:color="auto"/>
                    <w:left w:val="none" w:sz="0" w:space="0" w:color="auto"/>
                    <w:bottom w:val="none" w:sz="0" w:space="0" w:color="auto"/>
                    <w:right w:val="none" w:sz="0" w:space="0" w:color="auto"/>
                  </w:divBdr>
                </w:div>
                <w:div w:id="1218054169">
                  <w:marLeft w:val="0"/>
                  <w:marRight w:val="0"/>
                  <w:marTop w:val="0"/>
                  <w:marBottom w:val="0"/>
                  <w:divBdr>
                    <w:top w:val="none" w:sz="0" w:space="0" w:color="auto"/>
                    <w:left w:val="none" w:sz="0" w:space="0" w:color="auto"/>
                    <w:bottom w:val="none" w:sz="0" w:space="0" w:color="auto"/>
                    <w:right w:val="none" w:sz="0" w:space="0" w:color="auto"/>
                  </w:divBdr>
                </w:div>
                <w:div w:id="1218054200">
                  <w:marLeft w:val="0"/>
                  <w:marRight w:val="0"/>
                  <w:marTop w:val="0"/>
                  <w:marBottom w:val="0"/>
                  <w:divBdr>
                    <w:top w:val="none" w:sz="0" w:space="0" w:color="auto"/>
                    <w:left w:val="none" w:sz="0" w:space="0" w:color="auto"/>
                    <w:bottom w:val="none" w:sz="0" w:space="0" w:color="auto"/>
                    <w:right w:val="none" w:sz="0" w:space="0" w:color="auto"/>
                  </w:divBdr>
                </w:div>
                <w:div w:id="1218054235">
                  <w:marLeft w:val="0"/>
                  <w:marRight w:val="0"/>
                  <w:marTop w:val="0"/>
                  <w:marBottom w:val="0"/>
                  <w:divBdr>
                    <w:top w:val="none" w:sz="0" w:space="0" w:color="auto"/>
                    <w:left w:val="none" w:sz="0" w:space="0" w:color="auto"/>
                    <w:bottom w:val="none" w:sz="0" w:space="0" w:color="auto"/>
                    <w:right w:val="none" w:sz="0" w:space="0" w:color="auto"/>
                  </w:divBdr>
                </w:div>
                <w:div w:id="1218054236">
                  <w:marLeft w:val="0"/>
                  <w:marRight w:val="0"/>
                  <w:marTop w:val="0"/>
                  <w:marBottom w:val="0"/>
                  <w:divBdr>
                    <w:top w:val="none" w:sz="0" w:space="0" w:color="auto"/>
                    <w:left w:val="none" w:sz="0" w:space="0" w:color="auto"/>
                    <w:bottom w:val="none" w:sz="0" w:space="0" w:color="auto"/>
                    <w:right w:val="none" w:sz="0" w:space="0" w:color="auto"/>
                  </w:divBdr>
                </w:div>
                <w:div w:id="1218054281">
                  <w:marLeft w:val="0"/>
                  <w:marRight w:val="0"/>
                  <w:marTop w:val="0"/>
                  <w:marBottom w:val="0"/>
                  <w:divBdr>
                    <w:top w:val="none" w:sz="0" w:space="0" w:color="auto"/>
                    <w:left w:val="none" w:sz="0" w:space="0" w:color="auto"/>
                    <w:bottom w:val="none" w:sz="0" w:space="0" w:color="auto"/>
                    <w:right w:val="none" w:sz="0" w:space="0" w:color="auto"/>
                  </w:divBdr>
                </w:div>
                <w:div w:id="1218054300">
                  <w:marLeft w:val="0"/>
                  <w:marRight w:val="0"/>
                  <w:marTop w:val="0"/>
                  <w:marBottom w:val="0"/>
                  <w:divBdr>
                    <w:top w:val="none" w:sz="0" w:space="0" w:color="auto"/>
                    <w:left w:val="none" w:sz="0" w:space="0" w:color="auto"/>
                    <w:bottom w:val="none" w:sz="0" w:space="0" w:color="auto"/>
                    <w:right w:val="none" w:sz="0" w:space="0" w:color="auto"/>
                  </w:divBdr>
                </w:div>
                <w:div w:id="1218054307">
                  <w:marLeft w:val="0"/>
                  <w:marRight w:val="0"/>
                  <w:marTop w:val="0"/>
                  <w:marBottom w:val="0"/>
                  <w:divBdr>
                    <w:top w:val="none" w:sz="0" w:space="0" w:color="auto"/>
                    <w:left w:val="none" w:sz="0" w:space="0" w:color="auto"/>
                    <w:bottom w:val="none" w:sz="0" w:space="0" w:color="auto"/>
                    <w:right w:val="none" w:sz="0" w:space="0" w:color="auto"/>
                  </w:divBdr>
                </w:div>
                <w:div w:id="1218054349">
                  <w:marLeft w:val="0"/>
                  <w:marRight w:val="0"/>
                  <w:marTop w:val="0"/>
                  <w:marBottom w:val="0"/>
                  <w:divBdr>
                    <w:top w:val="none" w:sz="0" w:space="0" w:color="auto"/>
                    <w:left w:val="none" w:sz="0" w:space="0" w:color="auto"/>
                    <w:bottom w:val="none" w:sz="0" w:space="0" w:color="auto"/>
                    <w:right w:val="none" w:sz="0" w:space="0" w:color="auto"/>
                  </w:divBdr>
                </w:div>
                <w:div w:id="1218054363">
                  <w:marLeft w:val="0"/>
                  <w:marRight w:val="0"/>
                  <w:marTop w:val="0"/>
                  <w:marBottom w:val="0"/>
                  <w:divBdr>
                    <w:top w:val="none" w:sz="0" w:space="0" w:color="auto"/>
                    <w:left w:val="none" w:sz="0" w:space="0" w:color="auto"/>
                    <w:bottom w:val="none" w:sz="0" w:space="0" w:color="auto"/>
                    <w:right w:val="none" w:sz="0" w:space="0" w:color="auto"/>
                  </w:divBdr>
                </w:div>
                <w:div w:id="1218054376">
                  <w:marLeft w:val="0"/>
                  <w:marRight w:val="0"/>
                  <w:marTop w:val="0"/>
                  <w:marBottom w:val="0"/>
                  <w:divBdr>
                    <w:top w:val="none" w:sz="0" w:space="0" w:color="auto"/>
                    <w:left w:val="none" w:sz="0" w:space="0" w:color="auto"/>
                    <w:bottom w:val="none" w:sz="0" w:space="0" w:color="auto"/>
                    <w:right w:val="none" w:sz="0" w:space="0" w:color="auto"/>
                  </w:divBdr>
                </w:div>
                <w:div w:id="1218054469">
                  <w:marLeft w:val="0"/>
                  <w:marRight w:val="0"/>
                  <w:marTop w:val="0"/>
                  <w:marBottom w:val="0"/>
                  <w:divBdr>
                    <w:top w:val="none" w:sz="0" w:space="0" w:color="auto"/>
                    <w:left w:val="none" w:sz="0" w:space="0" w:color="auto"/>
                    <w:bottom w:val="none" w:sz="0" w:space="0" w:color="auto"/>
                    <w:right w:val="none" w:sz="0" w:space="0" w:color="auto"/>
                  </w:divBdr>
                </w:div>
                <w:div w:id="1218054488">
                  <w:marLeft w:val="0"/>
                  <w:marRight w:val="0"/>
                  <w:marTop w:val="0"/>
                  <w:marBottom w:val="0"/>
                  <w:divBdr>
                    <w:top w:val="none" w:sz="0" w:space="0" w:color="auto"/>
                    <w:left w:val="none" w:sz="0" w:space="0" w:color="auto"/>
                    <w:bottom w:val="none" w:sz="0" w:space="0" w:color="auto"/>
                    <w:right w:val="none" w:sz="0" w:space="0" w:color="auto"/>
                  </w:divBdr>
                </w:div>
                <w:div w:id="1218054493">
                  <w:marLeft w:val="0"/>
                  <w:marRight w:val="0"/>
                  <w:marTop w:val="0"/>
                  <w:marBottom w:val="0"/>
                  <w:divBdr>
                    <w:top w:val="none" w:sz="0" w:space="0" w:color="auto"/>
                    <w:left w:val="none" w:sz="0" w:space="0" w:color="auto"/>
                    <w:bottom w:val="none" w:sz="0" w:space="0" w:color="auto"/>
                    <w:right w:val="none" w:sz="0" w:space="0" w:color="auto"/>
                  </w:divBdr>
                </w:div>
                <w:div w:id="1218054510">
                  <w:marLeft w:val="0"/>
                  <w:marRight w:val="0"/>
                  <w:marTop w:val="0"/>
                  <w:marBottom w:val="0"/>
                  <w:divBdr>
                    <w:top w:val="none" w:sz="0" w:space="0" w:color="auto"/>
                    <w:left w:val="none" w:sz="0" w:space="0" w:color="auto"/>
                    <w:bottom w:val="none" w:sz="0" w:space="0" w:color="auto"/>
                    <w:right w:val="none" w:sz="0" w:space="0" w:color="auto"/>
                  </w:divBdr>
                </w:div>
                <w:div w:id="1218054511">
                  <w:marLeft w:val="0"/>
                  <w:marRight w:val="0"/>
                  <w:marTop w:val="0"/>
                  <w:marBottom w:val="0"/>
                  <w:divBdr>
                    <w:top w:val="none" w:sz="0" w:space="0" w:color="auto"/>
                    <w:left w:val="none" w:sz="0" w:space="0" w:color="auto"/>
                    <w:bottom w:val="none" w:sz="0" w:space="0" w:color="auto"/>
                    <w:right w:val="none" w:sz="0" w:space="0" w:color="auto"/>
                  </w:divBdr>
                </w:div>
                <w:div w:id="1218054523">
                  <w:marLeft w:val="0"/>
                  <w:marRight w:val="0"/>
                  <w:marTop w:val="0"/>
                  <w:marBottom w:val="0"/>
                  <w:divBdr>
                    <w:top w:val="none" w:sz="0" w:space="0" w:color="auto"/>
                    <w:left w:val="none" w:sz="0" w:space="0" w:color="auto"/>
                    <w:bottom w:val="none" w:sz="0" w:space="0" w:color="auto"/>
                    <w:right w:val="none" w:sz="0" w:space="0" w:color="auto"/>
                  </w:divBdr>
                </w:div>
                <w:div w:id="1218054578">
                  <w:marLeft w:val="0"/>
                  <w:marRight w:val="0"/>
                  <w:marTop w:val="0"/>
                  <w:marBottom w:val="0"/>
                  <w:divBdr>
                    <w:top w:val="none" w:sz="0" w:space="0" w:color="auto"/>
                    <w:left w:val="none" w:sz="0" w:space="0" w:color="auto"/>
                    <w:bottom w:val="none" w:sz="0" w:space="0" w:color="auto"/>
                    <w:right w:val="none" w:sz="0" w:space="0" w:color="auto"/>
                  </w:divBdr>
                </w:div>
                <w:div w:id="1218054598">
                  <w:marLeft w:val="0"/>
                  <w:marRight w:val="0"/>
                  <w:marTop w:val="0"/>
                  <w:marBottom w:val="0"/>
                  <w:divBdr>
                    <w:top w:val="none" w:sz="0" w:space="0" w:color="auto"/>
                    <w:left w:val="none" w:sz="0" w:space="0" w:color="auto"/>
                    <w:bottom w:val="none" w:sz="0" w:space="0" w:color="auto"/>
                    <w:right w:val="none" w:sz="0" w:space="0" w:color="auto"/>
                  </w:divBdr>
                </w:div>
                <w:div w:id="1218054631">
                  <w:marLeft w:val="0"/>
                  <w:marRight w:val="0"/>
                  <w:marTop w:val="0"/>
                  <w:marBottom w:val="0"/>
                  <w:divBdr>
                    <w:top w:val="none" w:sz="0" w:space="0" w:color="auto"/>
                    <w:left w:val="none" w:sz="0" w:space="0" w:color="auto"/>
                    <w:bottom w:val="none" w:sz="0" w:space="0" w:color="auto"/>
                    <w:right w:val="none" w:sz="0" w:space="0" w:color="auto"/>
                  </w:divBdr>
                </w:div>
                <w:div w:id="1218054733">
                  <w:marLeft w:val="0"/>
                  <w:marRight w:val="0"/>
                  <w:marTop w:val="0"/>
                  <w:marBottom w:val="0"/>
                  <w:divBdr>
                    <w:top w:val="none" w:sz="0" w:space="0" w:color="auto"/>
                    <w:left w:val="none" w:sz="0" w:space="0" w:color="auto"/>
                    <w:bottom w:val="none" w:sz="0" w:space="0" w:color="auto"/>
                    <w:right w:val="none" w:sz="0" w:space="0" w:color="auto"/>
                  </w:divBdr>
                </w:div>
                <w:div w:id="1218054767">
                  <w:marLeft w:val="0"/>
                  <w:marRight w:val="0"/>
                  <w:marTop w:val="0"/>
                  <w:marBottom w:val="0"/>
                  <w:divBdr>
                    <w:top w:val="none" w:sz="0" w:space="0" w:color="auto"/>
                    <w:left w:val="none" w:sz="0" w:space="0" w:color="auto"/>
                    <w:bottom w:val="none" w:sz="0" w:space="0" w:color="auto"/>
                    <w:right w:val="none" w:sz="0" w:space="0" w:color="auto"/>
                  </w:divBdr>
                </w:div>
                <w:div w:id="1218054812">
                  <w:marLeft w:val="0"/>
                  <w:marRight w:val="0"/>
                  <w:marTop w:val="0"/>
                  <w:marBottom w:val="0"/>
                  <w:divBdr>
                    <w:top w:val="none" w:sz="0" w:space="0" w:color="auto"/>
                    <w:left w:val="none" w:sz="0" w:space="0" w:color="auto"/>
                    <w:bottom w:val="none" w:sz="0" w:space="0" w:color="auto"/>
                    <w:right w:val="none" w:sz="0" w:space="0" w:color="auto"/>
                  </w:divBdr>
                </w:div>
                <w:div w:id="1218054820">
                  <w:marLeft w:val="0"/>
                  <w:marRight w:val="0"/>
                  <w:marTop w:val="0"/>
                  <w:marBottom w:val="0"/>
                  <w:divBdr>
                    <w:top w:val="none" w:sz="0" w:space="0" w:color="auto"/>
                    <w:left w:val="none" w:sz="0" w:space="0" w:color="auto"/>
                    <w:bottom w:val="none" w:sz="0" w:space="0" w:color="auto"/>
                    <w:right w:val="none" w:sz="0" w:space="0" w:color="auto"/>
                  </w:divBdr>
                </w:div>
                <w:div w:id="1218054867">
                  <w:marLeft w:val="0"/>
                  <w:marRight w:val="0"/>
                  <w:marTop w:val="0"/>
                  <w:marBottom w:val="0"/>
                  <w:divBdr>
                    <w:top w:val="none" w:sz="0" w:space="0" w:color="auto"/>
                    <w:left w:val="none" w:sz="0" w:space="0" w:color="auto"/>
                    <w:bottom w:val="none" w:sz="0" w:space="0" w:color="auto"/>
                    <w:right w:val="none" w:sz="0" w:space="0" w:color="auto"/>
                  </w:divBdr>
                </w:div>
                <w:div w:id="1218054896">
                  <w:marLeft w:val="0"/>
                  <w:marRight w:val="0"/>
                  <w:marTop w:val="0"/>
                  <w:marBottom w:val="0"/>
                  <w:divBdr>
                    <w:top w:val="none" w:sz="0" w:space="0" w:color="auto"/>
                    <w:left w:val="none" w:sz="0" w:space="0" w:color="auto"/>
                    <w:bottom w:val="none" w:sz="0" w:space="0" w:color="auto"/>
                    <w:right w:val="none" w:sz="0" w:space="0" w:color="auto"/>
                  </w:divBdr>
                </w:div>
                <w:div w:id="1218054902">
                  <w:marLeft w:val="0"/>
                  <w:marRight w:val="0"/>
                  <w:marTop w:val="0"/>
                  <w:marBottom w:val="0"/>
                  <w:divBdr>
                    <w:top w:val="none" w:sz="0" w:space="0" w:color="auto"/>
                    <w:left w:val="none" w:sz="0" w:space="0" w:color="auto"/>
                    <w:bottom w:val="none" w:sz="0" w:space="0" w:color="auto"/>
                    <w:right w:val="none" w:sz="0" w:space="0" w:color="auto"/>
                  </w:divBdr>
                </w:div>
                <w:div w:id="1218054904">
                  <w:marLeft w:val="0"/>
                  <w:marRight w:val="0"/>
                  <w:marTop w:val="0"/>
                  <w:marBottom w:val="0"/>
                  <w:divBdr>
                    <w:top w:val="none" w:sz="0" w:space="0" w:color="auto"/>
                    <w:left w:val="none" w:sz="0" w:space="0" w:color="auto"/>
                    <w:bottom w:val="none" w:sz="0" w:space="0" w:color="auto"/>
                    <w:right w:val="none" w:sz="0" w:space="0" w:color="auto"/>
                  </w:divBdr>
                </w:div>
                <w:div w:id="1218054933">
                  <w:marLeft w:val="0"/>
                  <w:marRight w:val="0"/>
                  <w:marTop w:val="0"/>
                  <w:marBottom w:val="0"/>
                  <w:divBdr>
                    <w:top w:val="none" w:sz="0" w:space="0" w:color="auto"/>
                    <w:left w:val="none" w:sz="0" w:space="0" w:color="auto"/>
                    <w:bottom w:val="none" w:sz="0" w:space="0" w:color="auto"/>
                    <w:right w:val="none" w:sz="0" w:space="0" w:color="auto"/>
                  </w:divBdr>
                </w:div>
                <w:div w:id="1218054946">
                  <w:marLeft w:val="0"/>
                  <w:marRight w:val="0"/>
                  <w:marTop w:val="0"/>
                  <w:marBottom w:val="0"/>
                  <w:divBdr>
                    <w:top w:val="none" w:sz="0" w:space="0" w:color="auto"/>
                    <w:left w:val="none" w:sz="0" w:space="0" w:color="auto"/>
                    <w:bottom w:val="none" w:sz="0" w:space="0" w:color="auto"/>
                    <w:right w:val="none" w:sz="0" w:space="0" w:color="auto"/>
                  </w:divBdr>
                </w:div>
                <w:div w:id="1218054959">
                  <w:marLeft w:val="0"/>
                  <w:marRight w:val="0"/>
                  <w:marTop w:val="0"/>
                  <w:marBottom w:val="0"/>
                  <w:divBdr>
                    <w:top w:val="none" w:sz="0" w:space="0" w:color="auto"/>
                    <w:left w:val="none" w:sz="0" w:space="0" w:color="auto"/>
                    <w:bottom w:val="none" w:sz="0" w:space="0" w:color="auto"/>
                    <w:right w:val="none" w:sz="0" w:space="0" w:color="auto"/>
                  </w:divBdr>
                </w:div>
                <w:div w:id="1218055015">
                  <w:marLeft w:val="0"/>
                  <w:marRight w:val="0"/>
                  <w:marTop w:val="0"/>
                  <w:marBottom w:val="0"/>
                  <w:divBdr>
                    <w:top w:val="none" w:sz="0" w:space="0" w:color="auto"/>
                    <w:left w:val="none" w:sz="0" w:space="0" w:color="auto"/>
                    <w:bottom w:val="none" w:sz="0" w:space="0" w:color="auto"/>
                    <w:right w:val="none" w:sz="0" w:space="0" w:color="auto"/>
                  </w:divBdr>
                </w:div>
                <w:div w:id="1218055061">
                  <w:marLeft w:val="0"/>
                  <w:marRight w:val="0"/>
                  <w:marTop w:val="0"/>
                  <w:marBottom w:val="0"/>
                  <w:divBdr>
                    <w:top w:val="none" w:sz="0" w:space="0" w:color="auto"/>
                    <w:left w:val="none" w:sz="0" w:space="0" w:color="auto"/>
                    <w:bottom w:val="none" w:sz="0" w:space="0" w:color="auto"/>
                    <w:right w:val="none" w:sz="0" w:space="0" w:color="auto"/>
                  </w:divBdr>
                </w:div>
                <w:div w:id="1218055062">
                  <w:marLeft w:val="0"/>
                  <w:marRight w:val="0"/>
                  <w:marTop w:val="0"/>
                  <w:marBottom w:val="0"/>
                  <w:divBdr>
                    <w:top w:val="none" w:sz="0" w:space="0" w:color="auto"/>
                    <w:left w:val="none" w:sz="0" w:space="0" w:color="auto"/>
                    <w:bottom w:val="none" w:sz="0" w:space="0" w:color="auto"/>
                    <w:right w:val="none" w:sz="0" w:space="0" w:color="auto"/>
                  </w:divBdr>
                </w:div>
                <w:div w:id="1218055065">
                  <w:marLeft w:val="0"/>
                  <w:marRight w:val="0"/>
                  <w:marTop w:val="0"/>
                  <w:marBottom w:val="0"/>
                  <w:divBdr>
                    <w:top w:val="none" w:sz="0" w:space="0" w:color="auto"/>
                    <w:left w:val="none" w:sz="0" w:space="0" w:color="auto"/>
                    <w:bottom w:val="none" w:sz="0" w:space="0" w:color="auto"/>
                    <w:right w:val="none" w:sz="0" w:space="0" w:color="auto"/>
                  </w:divBdr>
                </w:div>
                <w:div w:id="1218055077">
                  <w:marLeft w:val="0"/>
                  <w:marRight w:val="0"/>
                  <w:marTop w:val="0"/>
                  <w:marBottom w:val="0"/>
                  <w:divBdr>
                    <w:top w:val="none" w:sz="0" w:space="0" w:color="auto"/>
                    <w:left w:val="none" w:sz="0" w:space="0" w:color="auto"/>
                    <w:bottom w:val="none" w:sz="0" w:space="0" w:color="auto"/>
                    <w:right w:val="none" w:sz="0" w:space="0" w:color="auto"/>
                  </w:divBdr>
                </w:div>
                <w:div w:id="1218055081">
                  <w:marLeft w:val="0"/>
                  <w:marRight w:val="0"/>
                  <w:marTop w:val="0"/>
                  <w:marBottom w:val="0"/>
                  <w:divBdr>
                    <w:top w:val="none" w:sz="0" w:space="0" w:color="auto"/>
                    <w:left w:val="none" w:sz="0" w:space="0" w:color="auto"/>
                    <w:bottom w:val="none" w:sz="0" w:space="0" w:color="auto"/>
                    <w:right w:val="none" w:sz="0" w:space="0" w:color="auto"/>
                  </w:divBdr>
                </w:div>
                <w:div w:id="1218055112">
                  <w:marLeft w:val="0"/>
                  <w:marRight w:val="0"/>
                  <w:marTop w:val="0"/>
                  <w:marBottom w:val="0"/>
                  <w:divBdr>
                    <w:top w:val="none" w:sz="0" w:space="0" w:color="auto"/>
                    <w:left w:val="none" w:sz="0" w:space="0" w:color="auto"/>
                    <w:bottom w:val="none" w:sz="0" w:space="0" w:color="auto"/>
                    <w:right w:val="none" w:sz="0" w:space="0" w:color="auto"/>
                  </w:divBdr>
                </w:div>
                <w:div w:id="1218055131">
                  <w:marLeft w:val="0"/>
                  <w:marRight w:val="0"/>
                  <w:marTop w:val="0"/>
                  <w:marBottom w:val="0"/>
                  <w:divBdr>
                    <w:top w:val="none" w:sz="0" w:space="0" w:color="auto"/>
                    <w:left w:val="none" w:sz="0" w:space="0" w:color="auto"/>
                    <w:bottom w:val="none" w:sz="0" w:space="0" w:color="auto"/>
                    <w:right w:val="none" w:sz="0" w:space="0" w:color="auto"/>
                  </w:divBdr>
                </w:div>
                <w:div w:id="1218055145">
                  <w:marLeft w:val="0"/>
                  <w:marRight w:val="0"/>
                  <w:marTop w:val="0"/>
                  <w:marBottom w:val="0"/>
                  <w:divBdr>
                    <w:top w:val="none" w:sz="0" w:space="0" w:color="auto"/>
                    <w:left w:val="none" w:sz="0" w:space="0" w:color="auto"/>
                    <w:bottom w:val="none" w:sz="0" w:space="0" w:color="auto"/>
                    <w:right w:val="none" w:sz="0" w:space="0" w:color="auto"/>
                  </w:divBdr>
                </w:div>
                <w:div w:id="1218055156">
                  <w:marLeft w:val="0"/>
                  <w:marRight w:val="0"/>
                  <w:marTop w:val="0"/>
                  <w:marBottom w:val="0"/>
                  <w:divBdr>
                    <w:top w:val="none" w:sz="0" w:space="0" w:color="auto"/>
                    <w:left w:val="none" w:sz="0" w:space="0" w:color="auto"/>
                    <w:bottom w:val="none" w:sz="0" w:space="0" w:color="auto"/>
                    <w:right w:val="none" w:sz="0" w:space="0" w:color="auto"/>
                  </w:divBdr>
                </w:div>
                <w:div w:id="1218055158">
                  <w:marLeft w:val="0"/>
                  <w:marRight w:val="0"/>
                  <w:marTop w:val="0"/>
                  <w:marBottom w:val="0"/>
                  <w:divBdr>
                    <w:top w:val="none" w:sz="0" w:space="0" w:color="auto"/>
                    <w:left w:val="none" w:sz="0" w:space="0" w:color="auto"/>
                    <w:bottom w:val="none" w:sz="0" w:space="0" w:color="auto"/>
                    <w:right w:val="none" w:sz="0" w:space="0" w:color="auto"/>
                  </w:divBdr>
                </w:div>
                <w:div w:id="1218055163">
                  <w:marLeft w:val="0"/>
                  <w:marRight w:val="0"/>
                  <w:marTop w:val="0"/>
                  <w:marBottom w:val="0"/>
                  <w:divBdr>
                    <w:top w:val="none" w:sz="0" w:space="0" w:color="auto"/>
                    <w:left w:val="none" w:sz="0" w:space="0" w:color="auto"/>
                    <w:bottom w:val="none" w:sz="0" w:space="0" w:color="auto"/>
                    <w:right w:val="none" w:sz="0" w:space="0" w:color="auto"/>
                  </w:divBdr>
                </w:div>
                <w:div w:id="1218055168">
                  <w:marLeft w:val="0"/>
                  <w:marRight w:val="0"/>
                  <w:marTop w:val="0"/>
                  <w:marBottom w:val="0"/>
                  <w:divBdr>
                    <w:top w:val="none" w:sz="0" w:space="0" w:color="auto"/>
                    <w:left w:val="none" w:sz="0" w:space="0" w:color="auto"/>
                    <w:bottom w:val="none" w:sz="0" w:space="0" w:color="auto"/>
                    <w:right w:val="none" w:sz="0" w:space="0" w:color="auto"/>
                  </w:divBdr>
                </w:div>
                <w:div w:id="1218055228">
                  <w:marLeft w:val="0"/>
                  <w:marRight w:val="0"/>
                  <w:marTop w:val="0"/>
                  <w:marBottom w:val="0"/>
                  <w:divBdr>
                    <w:top w:val="none" w:sz="0" w:space="0" w:color="auto"/>
                    <w:left w:val="none" w:sz="0" w:space="0" w:color="auto"/>
                    <w:bottom w:val="none" w:sz="0" w:space="0" w:color="auto"/>
                    <w:right w:val="none" w:sz="0" w:space="0" w:color="auto"/>
                  </w:divBdr>
                </w:div>
                <w:div w:id="1218055244">
                  <w:marLeft w:val="0"/>
                  <w:marRight w:val="0"/>
                  <w:marTop w:val="0"/>
                  <w:marBottom w:val="0"/>
                  <w:divBdr>
                    <w:top w:val="none" w:sz="0" w:space="0" w:color="auto"/>
                    <w:left w:val="none" w:sz="0" w:space="0" w:color="auto"/>
                    <w:bottom w:val="none" w:sz="0" w:space="0" w:color="auto"/>
                    <w:right w:val="none" w:sz="0" w:space="0" w:color="auto"/>
                  </w:divBdr>
                </w:div>
                <w:div w:id="121805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3029">
          <w:marLeft w:val="0"/>
          <w:marRight w:val="0"/>
          <w:marTop w:val="15"/>
          <w:marBottom w:val="0"/>
          <w:divBdr>
            <w:top w:val="none" w:sz="0" w:space="0" w:color="auto"/>
            <w:left w:val="none" w:sz="0" w:space="0" w:color="auto"/>
            <w:bottom w:val="none" w:sz="0" w:space="0" w:color="auto"/>
            <w:right w:val="none" w:sz="0" w:space="0" w:color="auto"/>
          </w:divBdr>
          <w:divsChild>
            <w:div w:id="1218052665">
              <w:marLeft w:val="0"/>
              <w:marRight w:val="0"/>
              <w:marTop w:val="0"/>
              <w:marBottom w:val="0"/>
              <w:divBdr>
                <w:top w:val="none" w:sz="0" w:space="0" w:color="auto"/>
                <w:left w:val="none" w:sz="0" w:space="0" w:color="auto"/>
                <w:bottom w:val="none" w:sz="0" w:space="0" w:color="auto"/>
                <w:right w:val="none" w:sz="0" w:space="0" w:color="auto"/>
              </w:divBdr>
              <w:divsChild>
                <w:div w:id="1218052412">
                  <w:marLeft w:val="0"/>
                  <w:marRight w:val="0"/>
                  <w:marTop w:val="0"/>
                  <w:marBottom w:val="0"/>
                  <w:divBdr>
                    <w:top w:val="none" w:sz="0" w:space="0" w:color="auto"/>
                    <w:left w:val="none" w:sz="0" w:space="0" w:color="auto"/>
                    <w:bottom w:val="none" w:sz="0" w:space="0" w:color="auto"/>
                    <w:right w:val="none" w:sz="0" w:space="0" w:color="auto"/>
                  </w:divBdr>
                </w:div>
                <w:div w:id="1218052449">
                  <w:marLeft w:val="0"/>
                  <w:marRight w:val="0"/>
                  <w:marTop w:val="0"/>
                  <w:marBottom w:val="0"/>
                  <w:divBdr>
                    <w:top w:val="none" w:sz="0" w:space="0" w:color="auto"/>
                    <w:left w:val="none" w:sz="0" w:space="0" w:color="auto"/>
                    <w:bottom w:val="none" w:sz="0" w:space="0" w:color="auto"/>
                    <w:right w:val="none" w:sz="0" w:space="0" w:color="auto"/>
                  </w:divBdr>
                </w:div>
                <w:div w:id="1218052515">
                  <w:marLeft w:val="0"/>
                  <w:marRight w:val="0"/>
                  <w:marTop w:val="0"/>
                  <w:marBottom w:val="0"/>
                  <w:divBdr>
                    <w:top w:val="none" w:sz="0" w:space="0" w:color="auto"/>
                    <w:left w:val="none" w:sz="0" w:space="0" w:color="auto"/>
                    <w:bottom w:val="none" w:sz="0" w:space="0" w:color="auto"/>
                    <w:right w:val="none" w:sz="0" w:space="0" w:color="auto"/>
                  </w:divBdr>
                </w:div>
                <w:div w:id="1218052517">
                  <w:marLeft w:val="0"/>
                  <w:marRight w:val="0"/>
                  <w:marTop w:val="0"/>
                  <w:marBottom w:val="0"/>
                  <w:divBdr>
                    <w:top w:val="none" w:sz="0" w:space="0" w:color="auto"/>
                    <w:left w:val="none" w:sz="0" w:space="0" w:color="auto"/>
                    <w:bottom w:val="none" w:sz="0" w:space="0" w:color="auto"/>
                    <w:right w:val="none" w:sz="0" w:space="0" w:color="auto"/>
                  </w:divBdr>
                </w:div>
                <w:div w:id="1218052526">
                  <w:marLeft w:val="0"/>
                  <w:marRight w:val="0"/>
                  <w:marTop w:val="0"/>
                  <w:marBottom w:val="0"/>
                  <w:divBdr>
                    <w:top w:val="none" w:sz="0" w:space="0" w:color="auto"/>
                    <w:left w:val="none" w:sz="0" w:space="0" w:color="auto"/>
                    <w:bottom w:val="none" w:sz="0" w:space="0" w:color="auto"/>
                    <w:right w:val="none" w:sz="0" w:space="0" w:color="auto"/>
                  </w:divBdr>
                </w:div>
                <w:div w:id="1218052537">
                  <w:marLeft w:val="0"/>
                  <w:marRight w:val="0"/>
                  <w:marTop w:val="0"/>
                  <w:marBottom w:val="0"/>
                  <w:divBdr>
                    <w:top w:val="none" w:sz="0" w:space="0" w:color="auto"/>
                    <w:left w:val="none" w:sz="0" w:space="0" w:color="auto"/>
                    <w:bottom w:val="none" w:sz="0" w:space="0" w:color="auto"/>
                    <w:right w:val="none" w:sz="0" w:space="0" w:color="auto"/>
                  </w:divBdr>
                </w:div>
                <w:div w:id="1218052559">
                  <w:marLeft w:val="0"/>
                  <w:marRight w:val="0"/>
                  <w:marTop w:val="0"/>
                  <w:marBottom w:val="0"/>
                  <w:divBdr>
                    <w:top w:val="none" w:sz="0" w:space="0" w:color="auto"/>
                    <w:left w:val="none" w:sz="0" w:space="0" w:color="auto"/>
                    <w:bottom w:val="none" w:sz="0" w:space="0" w:color="auto"/>
                    <w:right w:val="none" w:sz="0" w:space="0" w:color="auto"/>
                  </w:divBdr>
                </w:div>
                <w:div w:id="1218052582">
                  <w:marLeft w:val="0"/>
                  <w:marRight w:val="0"/>
                  <w:marTop w:val="0"/>
                  <w:marBottom w:val="0"/>
                  <w:divBdr>
                    <w:top w:val="none" w:sz="0" w:space="0" w:color="auto"/>
                    <w:left w:val="none" w:sz="0" w:space="0" w:color="auto"/>
                    <w:bottom w:val="none" w:sz="0" w:space="0" w:color="auto"/>
                    <w:right w:val="none" w:sz="0" w:space="0" w:color="auto"/>
                  </w:divBdr>
                </w:div>
                <w:div w:id="1218052604">
                  <w:marLeft w:val="0"/>
                  <w:marRight w:val="0"/>
                  <w:marTop w:val="0"/>
                  <w:marBottom w:val="0"/>
                  <w:divBdr>
                    <w:top w:val="none" w:sz="0" w:space="0" w:color="auto"/>
                    <w:left w:val="none" w:sz="0" w:space="0" w:color="auto"/>
                    <w:bottom w:val="none" w:sz="0" w:space="0" w:color="auto"/>
                    <w:right w:val="none" w:sz="0" w:space="0" w:color="auto"/>
                  </w:divBdr>
                </w:div>
                <w:div w:id="1218052660">
                  <w:marLeft w:val="0"/>
                  <w:marRight w:val="0"/>
                  <w:marTop w:val="0"/>
                  <w:marBottom w:val="0"/>
                  <w:divBdr>
                    <w:top w:val="none" w:sz="0" w:space="0" w:color="auto"/>
                    <w:left w:val="none" w:sz="0" w:space="0" w:color="auto"/>
                    <w:bottom w:val="none" w:sz="0" w:space="0" w:color="auto"/>
                    <w:right w:val="none" w:sz="0" w:space="0" w:color="auto"/>
                  </w:divBdr>
                </w:div>
                <w:div w:id="1218052688">
                  <w:marLeft w:val="0"/>
                  <w:marRight w:val="0"/>
                  <w:marTop w:val="0"/>
                  <w:marBottom w:val="0"/>
                  <w:divBdr>
                    <w:top w:val="none" w:sz="0" w:space="0" w:color="auto"/>
                    <w:left w:val="none" w:sz="0" w:space="0" w:color="auto"/>
                    <w:bottom w:val="none" w:sz="0" w:space="0" w:color="auto"/>
                    <w:right w:val="none" w:sz="0" w:space="0" w:color="auto"/>
                  </w:divBdr>
                </w:div>
                <w:div w:id="1218052695">
                  <w:marLeft w:val="0"/>
                  <w:marRight w:val="0"/>
                  <w:marTop w:val="0"/>
                  <w:marBottom w:val="0"/>
                  <w:divBdr>
                    <w:top w:val="none" w:sz="0" w:space="0" w:color="auto"/>
                    <w:left w:val="none" w:sz="0" w:space="0" w:color="auto"/>
                    <w:bottom w:val="none" w:sz="0" w:space="0" w:color="auto"/>
                    <w:right w:val="none" w:sz="0" w:space="0" w:color="auto"/>
                  </w:divBdr>
                </w:div>
                <w:div w:id="1218052697">
                  <w:marLeft w:val="0"/>
                  <w:marRight w:val="0"/>
                  <w:marTop w:val="0"/>
                  <w:marBottom w:val="0"/>
                  <w:divBdr>
                    <w:top w:val="none" w:sz="0" w:space="0" w:color="auto"/>
                    <w:left w:val="none" w:sz="0" w:space="0" w:color="auto"/>
                    <w:bottom w:val="none" w:sz="0" w:space="0" w:color="auto"/>
                    <w:right w:val="none" w:sz="0" w:space="0" w:color="auto"/>
                  </w:divBdr>
                </w:div>
                <w:div w:id="1218052698">
                  <w:marLeft w:val="0"/>
                  <w:marRight w:val="0"/>
                  <w:marTop w:val="0"/>
                  <w:marBottom w:val="0"/>
                  <w:divBdr>
                    <w:top w:val="none" w:sz="0" w:space="0" w:color="auto"/>
                    <w:left w:val="none" w:sz="0" w:space="0" w:color="auto"/>
                    <w:bottom w:val="none" w:sz="0" w:space="0" w:color="auto"/>
                    <w:right w:val="none" w:sz="0" w:space="0" w:color="auto"/>
                  </w:divBdr>
                </w:div>
                <w:div w:id="1218052715">
                  <w:marLeft w:val="0"/>
                  <w:marRight w:val="0"/>
                  <w:marTop w:val="0"/>
                  <w:marBottom w:val="0"/>
                  <w:divBdr>
                    <w:top w:val="none" w:sz="0" w:space="0" w:color="auto"/>
                    <w:left w:val="none" w:sz="0" w:space="0" w:color="auto"/>
                    <w:bottom w:val="none" w:sz="0" w:space="0" w:color="auto"/>
                    <w:right w:val="none" w:sz="0" w:space="0" w:color="auto"/>
                  </w:divBdr>
                </w:div>
                <w:div w:id="1218052718">
                  <w:marLeft w:val="0"/>
                  <w:marRight w:val="0"/>
                  <w:marTop w:val="0"/>
                  <w:marBottom w:val="0"/>
                  <w:divBdr>
                    <w:top w:val="none" w:sz="0" w:space="0" w:color="auto"/>
                    <w:left w:val="none" w:sz="0" w:space="0" w:color="auto"/>
                    <w:bottom w:val="none" w:sz="0" w:space="0" w:color="auto"/>
                    <w:right w:val="none" w:sz="0" w:space="0" w:color="auto"/>
                  </w:divBdr>
                </w:div>
                <w:div w:id="1218052770">
                  <w:marLeft w:val="0"/>
                  <w:marRight w:val="0"/>
                  <w:marTop w:val="0"/>
                  <w:marBottom w:val="0"/>
                  <w:divBdr>
                    <w:top w:val="none" w:sz="0" w:space="0" w:color="auto"/>
                    <w:left w:val="none" w:sz="0" w:space="0" w:color="auto"/>
                    <w:bottom w:val="none" w:sz="0" w:space="0" w:color="auto"/>
                    <w:right w:val="none" w:sz="0" w:space="0" w:color="auto"/>
                  </w:divBdr>
                </w:div>
                <w:div w:id="1218052781">
                  <w:marLeft w:val="0"/>
                  <w:marRight w:val="0"/>
                  <w:marTop w:val="0"/>
                  <w:marBottom w:val="0"/>
                  <w:divBdr>
                    <w:top w:val="none" w:sz="0" w:space="0" w:color="auto"/>
                    <w:left w:val="none" w:sz="0" w:space="0" w:color="auto"/>
                    <w:bottom w:val="none" w:sz="0" w:space="0" w:color="auto"/>
                    <w:right w:val="none" w:sz="0" w:space="0" w:color="auto"/>
                  </w:divBdr>
                </w:div>
                <w:div w:id="1218052839">
                  <w:marLeft w:val="0"/>
                  <w:marRight w:val="0"/>
                  <w:marTop w:val="0"/>
                  <w:marBottom w:val="0"/>
                  <w:divBdr>
                    <w:top w:val="none" w:sz="0" w:space="0" w:color="auto"/>
                    <w:left w:val="none" w:sz="0" w:space="0" w:color="auto"/>
                    <w:bottom w:val="none" w:sz="0" w:space="0" w:color="auto"/>
                    <w:right w:val="none" w:sz="0" w:space="0" w:color="auto"/>
                  </w:divBdr>
                </w:div>
                <w:div w:id="1218052841">
                  <w:marLeft w:val="0"/>
                  <w:marRight w:val="0"/>
                  <w:marTop w:val="0"/>
                  <w:marBottom w:val="0"/>
                  <w:divBdr>
                    <w:top w:val="none" w:sz="0" w:space="0" w:color="auto"/>
                    <w:left w:val="none" w:sz="0" w:space="0" w:color="auto"/>
                    <w:bottom w:val="none" w:sz="0" w:space="0" w:color="auto"/>
                    <w:right w:val="none" w:sz="0" w:space="0" w:color="auto"/>
                  </w:divBdr>
                </w:div>
                <w:div w:id="1218052849">
                  <w:marLeft w:val="0"/>
                  <w:marRight w:val="0"/>
                  <w:marTop w:val="0"/>
                  <w:marBottom w:val="0"/>
                  <w:divBdr>
                    <w:top w:val="none" w:sz="0" w:space="0" w:color="auto"/>
                    <w:left w:val="none" w:sz="0" w:space="0" w:color="auto"/>
                    <w:bottom w:val="none" w:sz="0" w:space="0" w:color="auto"/>
                    <w:right w:val="none" w:sz="0" w:space="0" w:color="auto"/>
                  </w:divBdr>
                </w:div>
                <w:div w:id="1218052860">
                  <w:marLeft w:val="0"/>
                  <w:marRight w:val="0"/>
                  <w:marTop w:val="0"/>
                  <w:marBottom w:val="0"/>
                  <w:divBdr>
                    <w:top w:val="none" w:sz="0" w:space="0" w:color="auto"/>
                    <w:left w:val="none" w:sz="0" w:space="0" w:color="auto"/>
                    <w:bottom w:val="none" w:sz="0" w:space="0" w:color="auto"/>
                    <w:right w:val="none" w:sz="0" w:space="0" w:color="auto"/>
                  </w:divBdr>
                </w:div>
                <w:div w:id="1218052890">
                  <w:marLeft w:val="0"/>
                  <w:marRight w:val="0"/>
                  <w:marTop w:val="0"/>
                  <w:marBottom w:val="0"/>
                  <w:divBdr>
                    <w:top w:val="none" w:sz="0" w:space="0" w:color="auto"/>
                    <w:left w:val="none" w:sz="0" w:space="0" w:color="auto"/>
                    <w:bottom w:val="none" w:sz="0" w:space="0" w:color="auto"/>
                    <w:right w:val="none" w:sz="0" w:space="0" w:color="auto"/>
                  </w:divBdr>
                </w:div>
                <w:div w:id="1218052995">
                  <w:marLeft w:val="0"/>
                  <w:marRight w:val="0"/>
                  <w:marTop w:val="0"/>
                  <w:marBottom w:val="0"/>
                  <w:divBdr>
                    <w:top w:val="none" w:sz="0" w:space="0" w:color="auto"/>
                    <w:left w:val="none" w:sz="0" w:space="0" w:color="auto"/>
                    <w:bottom w:val="none" w:sz="0" w:space="0" w:color="auto"/>
                    <w:right w:val="none" w:sz="0" w:space="0" w:color="auto"/>
                  </w:divBdr>
                </w:div>
                <w:div w:id="1218053028">
                  <w:marLeft w:val="0"/>
                  <w:marRight w:val="0"/>
                  <w:marTop w:val="0"/>
                  <w:marBottom w:val="0"/>
                  <w:divBdr>
                    <w:top w:val="none" w:sz="0" w:space="0" w:color="auto"/>
                    <w:left w:val="none" w:sz="0" w:space="0" w:color="auto"/>
                    <w:bottom w:val="none" w:sz="0" w:space="0" w:color="auto"/>
                    <w:right w:val="none" w:sz="0" w:space="0" w:color="auto"/>
                  </w:divBdr>
                </w:div>
                <w:div w:id="1218053059">
                  <w:marLeft w:val="0"/>
                  <w:marRight w:val="0"/>
                  <w:marTop w:val="0"/>
                  <w:marBottom w:val="0"/>
                  <w:divBdr>
                    <w:top w:val="none" w:sz="0" w:space="0" w:color="auto"/>
                    <w:left w:val="none" w:sz="0" w:space="0" w:color="auto"/>
                    <w:bottom w:val="none" w:sz="0" w:space="0" w:color="auto"/>
                    <w:right w:val="none" w:sz="0" w:space="0" w:color="auto"/>
                  </w:divBdr>
                </w:div>
                <w:div w:id="1218053070">
                  <w:marLeft w:val="0"/>
                  <w:marRight w:val="0"/>
                  <w:marTop w:val="0"/>
                  <w:marBottom w:val="0"/>
                  <w:divBdr>
                    <w:top w:val="none" w:sz="0" w:space="0" w:color="auto"/>
                    <w:left w:val="none" w:sz="0" w:space="0" w:color="auto"/>
                    <w:bottom w:val="none" w:sz="0" w:space="0" w:color="auto"/>
                    <w:right w:val="none" w:sz="0" w:space="0" w:color="auto"/>
                  </w:divBdr>
                </w:div>
                <w:div w:id="1218053073">
                  <w:marLeft w:val="0"/>
                  <w:marRight w:val="0"/>
                  <w:marTop w:val="0"/>
                  <w:marBottom w:val="0"/>
                  <w:divBdr>
                    <w:top w:val="none" w:sz="0" w:space="0" w:color="auto"/>
                    <w:left w:val="none" w:sz="0" w:space="0" w:color="auto"/>
                    <w:bottom w:val="none" w:sz="0" w:space="0" w:color="auto"/>
                    <w:right w:val="none" w:sz="0" w:space="0" w:color="auto"/>
                  </w:divBdr>
                </w:div>
                <w:div w:id="1218053079">
                  <w:marLeft w:val="0"/>
                  <w:marRight w:val="0"/>
                  <w:marTop w:val="0"/>
                  <w:marBottom w:val="0"/>
                  <w:divBdr>
                    <w:top w:val="none" w:sz="0" w:space="0" w:color="auto"/>
                    <w:left w:val="none" w:sz="0" w:space="0" w:color="auto"/>
                    <w:bottom w:val="none" w:sz="0" w:space="0" w:color="auto"/>
                    <w:right w:val="none" w:sz="0" w:space="0" w:color="auto"/>
                  </w:divBdr>
                </w:div>
                <w:div w:id="1218053138">
                  <w:marLeft w:val="0"/>
                  <w:marRight w:val="0"/>
                  <w:marTop w:val="0"/>
                  <w:marBottom w:val="0"/>
                  <w:divBdr>
                    <w:top w:val="none" w:sz="0" w:space="0" w:color="auto"/>
                    <w:left w:val="none" w:sz="0" w:space="0" w:color="auto"/>
                    <w:bottom w:val="none" w:sz="0" w:space="0" w:color="auto"/>
                    <w:right w:val="none" w:sz="0" w:space="0" w:color="auto"/>
                  </w:divBdr>
                </w:div>
                <w:div w:id="1218053155">
                  <w:marLeft w:val="0"/>
                  <w:marRight w:val="0"/>
                  <w:marTop w:val="0"/>
                  <w:marBottom w:val="0"/>
                  <w:divBdr>
                    <w:top w:val="none" w:sz="0" w:space="0" w:color="auto"/>
                    <w:left w:val="none" w:sz="0" w:space="0" w:color="auto"/>
                    <w:bottom w:val="none" w:sz="0" w:space="0" w:color="auto"/>
                    <w:right w:val="none" w:sz="0" w:space="0" w:color="auto"/>
                  </w:divBdr>
                </w:div>
                <w:div w:id="1218053178">
                  <w:marLeft w:val="0"/>
                  <w:marRight w:val="0"/>
                  <w:marTop w:val="0"/>
                  <w:marBottom w:val="0"/>
                  <w:divBdr>
                    <w:top w:val="none" w:sz="0" w:space="0" w:color="auto"/>
                    <w:left w:val="none" w:sz="0" w:space="0" w:color="auto"/>
                    <w:bottom w:val="none" w:sz="0" w:space="0" w:color="auto"/>
                    <w:right w:val="none" w:sz="0" w:space="0" w:color="auto"/>
                  </w:divBdr>
                </w:div>
                <w:div w:id="1218053180">
                  <w:marLeft w:val="0"/>
                  <w:marRight w:val="0"/>
                  <w:marTop w:val="0"/>
                  <w:marBottom w:val="0"/>
                  <w:divBdr>
                    <w:top w:val="none" w:sz="0" w:space="0" w:color="auto"/>
                    <w:left w:val="none" w:sz="0" w:space="0" w:color="auto"/>
                    <w:bottom w:val="none" w:sz="0" w:space="0" w:color="auto"/>
                    <w:right w:val="none" w:sz="0" w:space="0" w:color="auto"/>
                  </w:divBdr>
                </w:div>
                <w:div w:id="1218053226">
                  <w:marLeft w:val="0"/>
                  <w:marRight w:val="0"/>
                  <w:marTop w:val="0"/>
                  <w:marBottom w:val="0"/>
                  <w:divBdr>
                    <w:top w:val="none" w:sz="0" w:space="0" w:color="auto"/>
                    <w:left w:val="none" w:sz="0" w:space="0" w:color="auto"/>
                    <w:bottom w:val="none" w:sz="0" w:space="0" w:color="auto"/>
                    <w:right w:val="none" w:sz="0" w:space="0" w:color="auto"/>
                  </w:divBdr>
                </w:div>
                <w:div w:id="1218053257">
                  <w:marLeft w:val="0"/>
                  <w:marRight w:val="0"/>
                  <w:marTop w:val="0"/>
                  <w:marBottom w:val="0"/>
                  <w:divBdr>
                    <w:top w:val="none" w:sz="0" w:space="0" w:color="auto"/>
                    <w:left w:val="none" w:sz="0" w:space="0" w:color="auto"/>
                    <w:bottom w:val="none" w:sz="0" w:space="0" w:color="auto"/>
                    <w:right w:val="none" w:sz="0" w:space="0" w:color="auto"/>
                  </w:divBdr>
                </w:div>
                <w:div w:id="1218053342">
                  <w:marLeft w:val="0"/>
                  <w:marRight w:val="0"/>
                  <w:marTop w:val="0"/>
                  <w:marBottom w:val="0"/>
                  <w:divBdr>
                    <w:top w:val="none" w:sz="0" w:space="0" w:color="auto"/>
                    <w:left w:val="none" w:sz="0" w:space="0" w:color="auto"/>
                    <w:bottom w:val="none" w:sz="0" w:space="0" w:color="auto"/>
                    <w:right w:val="none" w:sz="0" w:space="0" w:color="auto"/>
                  </w:divBdr>
                </w:div>
                <w:div w:id="1218053346">
                  <w:marLeft w:val="0"/>
                  <w:marRight w:val="0"/>
                  <w:marTop w:val="0"/>
                  <w:marBottom w:val="0"/>
                  <w:divBdr>
                    <w:top w:val="none" w:sz="0" w:space="0" w:color="auto"/>
                    <w:left w:val="none" w:sz="0" w:space="0" w:color="auto"/>
                    <w:bottom w:val="none" w:sz="0" w:space="0" w:color="auto"/>
                    <w:right w:val="none" w:sz="0" w:space="0" w:color="auto"/>
                  </w:divBdr>
                </w:div>
                <w:div w:id="1218053363">
                  <w:marLeft w:val="0"/>
                  <w:marRight w:val="0"/>
                  <w:marTop w:val="0"/>
                  <w:marBottom w:val="0"/>
                  <w:divBdr>
                    <w:top w:val="none" w:sz="0" w:space="0" w:color="auto"/>
                    <w:left w:val="none" w:sz="0" w:space="0" w:color="auto"/>
                    <w:bottom w:val="none" w:sz="0" w:space="0" w:color="auto"/>
                    <w:right w:val="none" w:sz="0" w:space="0" w:color="auto"/>
                  </w:divBdr>
                </w:div>
                <w:div w:id="1218053386">
                  <w:marLeft w:val="0"/>
                  <w:marRight w:val="0"/>
                  <w:marTop w:val="0"/>
                  <w:marBottom w:val="0"/>
                  <w:divBdr>
                    <w:top w:val="none" w:sz="0" w:space="0" w:color="auto"/>
                    <w:left w:val="none" w:sz="0" w:space="0" w:color="auto"/>
                    <w:bottom w:val="none" w:sz="0" w:space="0" w:color="auto"/>
                    <w:right w:val="none" w:sz="0" w:space="0" w:color="auto"/>
                  </w:divBdr>
                </w:div>
                <w:div w:id="1218053413">
                  <w:marLeft w:val="0"/>
                  <w:marRight w:val="0"/>
                  <w:marTop w:val="0"/>
                  <w:marBottom w:val="0"/>
                  <w:divBdr>
                    <w:top w:val="none" w:sz="0" w:space="0" w:color="auto"/>
                    <w:left w:val="none" w:sz="0" w:space="0" w:color="auto"/>
                    <w:bottom w:val="none" w:sz="0" w:space="0" w:color="auto"/>
                    <w:right w:val="none" w:sz="0" w:space="0" w:color="auto"/>
                  </w:divBdr>
                </w:div>
                <w:div w:id="1218053459">
                  <w:marLeft w:val="0"/>
                  <w:marRight w:val="0"/>
                  <w:marTop w:val="0"/>
                  <w:marBottom w:val="0"/>
                  <w:divBdr>
                    <w:top w:val="none" w:sz="0" w:space="0" w:color="auto"/>
                    <w:left w:val="none" w:sz="0" w:space="0" w:color="auto"/>
                    <w:bottom w:val="none" w:sz="0" w:space="0" w:color="auto"/>
                    <w:right w:val="none" w:sz="0" w:space="0" w:color="auto"/>
                  </w:divBdr>
                </w:div>
                <w:div w:id="1218053509">
                  <w:marLeft w:val="0"/>
                  <w:marRight w:val="0"/>
                  <w:marTop w:val="0"/>
                  <w:marBottom w:val="0"/>
                  <w:divBdr>
                    <w:top w:val="none" w:sz="0" w:space="0" w:color="auto"/>
                    <w:left w:val="none" w:sz="0" w:space="0" w:color="auto"/>
                    <w:bottom w:val="none" w:sz="0" w:space="0" w:color="auto"/>
                    <w:right w:val="none" w:sz="0" w:space="0" w:color="auto"/>
                  </w:divBdr>
                </w:div>
                <w:div w:id="1218053513">
                  <w:marLeft w:val="0"/>
                  <w:marRight w:val="0"/>
                  <w:marTop w:val="0"/>
                  <w:marBottom w:val="0"/>
                  <w:divBdr>
                    <w:top w:val="none" w:sz="0" w:space="0" w:color="auto"/>
                    <w:left w:val="none" w:sz="0" w:space="0" w:color="auto"/>
                    <w:bottom w:val="none" w:sz="0" w:space="0" w:color="auto"/>
                    <w:right w:val="none" w:sz="0" w:space="0" w:color="auto"/>
                  </w:divBdr>
                </w:div>
                <w:div w:id="1218053535">
                  <w:marLeft w:val="0"/>
                  <w:marRight w:val="0"/>
                  <w:marTop w:val="0"/>
                  <w:marBottom w:val="0"/>
                  <w:divBdr>
                    <w:top w:val="none" w:sz="0" w:space="0" w:color="auto"/>
                    <w:left w:val="none" w:sz="0" w:space="0" w:color="auto"/>
                    <w:bottom w:val="none" w:sz="0" w:space="0" w:color="auto"/>
                    <w:right w:val="none" w:sz="0" w:space="0" w:color="auto"/>
                  </w:divBdr>
                </w:div>
                <w:div w:id="1218053538">
                  <w:marLeft w:val="0"/>
                  <w:marRight w:val="0"/>
                  <w:marTop w:val="0"/>
                  <w:marBottom w:val="0"/>
                  <w:divBdr>
                    <w:top w:val="none" w:sz="0" w:space="0" w:color="auto"/>
                    <w:left w:val="none" w:sz="0" w:space="0" w:color="auto"/>
                    <w:bottom w:val="none" w:sz="0" w:space="0" w:color="auto"/>
                    <w:right w:val="none" w:sz="0" w:space="0" w:color="auto"/>
                  </w:divBdr>
                </w:div>
                <w:div w:id="1218053540">
                  <w:marLeft w:val="0"/>
                  <w:marRight w:val="0"/>
                  <w:marTop w:val="0"/>
                  <w:marBottom w:val="0"/>
                  <w:divBdr>
                    <w:top w:val="none" w:sz="0" w:space="0" w:color="auto"/>
                    <w:left w:val="none" w:sz="0" w:space="0" w:color="auto"/>
                    <w:bottom w:val="none" w:sz="0" w:space="0" w:color="auto"/>
                    <w:right w:val="none" w:sz="0" w:space="0" w:color="auto"/>
                  </w:divBdr>
                </w:div>
                <w:div w:id="1218053583">
                  <w:marLeft w:val="0"/>
                  <w:marRight w:val="0"/>
                  <w:marTop w:val="0"/>
                  <w:marBottom w:val="0"/>
                  <w:divBdr>
                    <w:top w:val="none" w:sz="0" w:space="0" w:color="auto"/>
                    <w:left w:val="none" w:sz="0" w:space="0" w:color="auto"/>
                    <w:bottom w:val="none" w:sz="0" w:space="0" w:color="auto"/>
                    <w:right w:val="none" w:sz="0" w:space="0" w:color="auto"/>
                  </w:divBdr>
                </w:div>
                <w:div w:id="1218053600">
                  <w:marLeft w:val="0"/>
                  <w:marRight w:val="0"/>
                  <w:marTop w:val="0"/>
                  <w:marBottom w:val="0"/>
                  <w:divBdr>
                    <w:top w:val="none" w:sz="0" w:space="0" w:color="auto"/>
                    <w:left w:val="none" w:sz="0" w:space="0" w:color="auto"/>
                    <w:bottom w:val="none" w:sz="0" w:space="0" w:color="auto"/>
                    <w:right w:val="none" w:sz="0" w:space="0" w:color="auto"/>
                  </w:divBdr>
                </w:div>
                <w:div w:id="1218053605">
                  <w:marLeft w:val="0"/>
                  <w:marRight w:val="0"/>
                  <w:marTop w:val="0"/>
                  <w:marBottom w:val="0"/>
                  <w:divBdr>
                    <w:top w:val="none" w:sz="0" w:space="0" w:color="auto"/>
                    <w:left w:val="none" w:sz="0" w:space="0" w:color="auto"/>
                    <w:bottom w:val="none" w:sz="0" w:space="0" w:color="auto"/>
                    <w:right w:val="none" w:sz="0" w:space="0" w:color="auto"/>
                  </w:divBdr>
                </w:div>
                <w:div w:id="1218053648">
                  <w:marLeft w:val="0"/>
                  <w:marRight w:val="0"/>
                  <w:marTop w:val="0"/>
                  <w:marBottom w:val="0"/>
                  <w:divBdr>
                    <w:top w:val="none" w:sz="0" w:space="0" w:color="auto"/>
                    <w:left w:val="none" w:sz="0" w:space="0" w:color="auto"/>
                    <w:bottom w:val="none" w:sz="0" w:space="0" w:color="auto"/>
                    <w:right w:val="none" w:sz="0" w:space="0" w:color="auto"/>
                  </w:divBdr>
                </w:div>
                <w:div w:id="1218053686">
                  <w:marLeft w:val="0"/>
                  <w:marRight w:val="0"/>
                  <w:marTop w:val="0"/>
                  <w:marBottom w:val="0"/>
                  <w:divBdr>
                    <w:top w:val="none" w:sz="0" w:space="0" w:color="auto"/>
                    <w:left w:val="none" w:sz="0" w:space="0" w:color="auto"/>
                    <w:bottom w:val="none" w:sz="0" w:space="0" w:color="auto"/>
                    <w:right w:val="none" w:sz="0" w:space="0" w:color="auto"/>
                  </w:divBdr>
                </w:div>
                <w:div w:id="1218053688">
                  <w:marLeft w:val="0"/>
                  <w:marRight w:val="0"/>
                  <w:marTop w:val="0"/>
                  <w:marBottom w:val="0"/>
                  <w:divBdr>
                    <w:top w:val="none" w:sz="0" w:space="0" w:color="auto"/>
                    <w:left w:val="none" w:sz="0" w:space="0" w:color="auto"/>
                    <w:bottom w:val="none" w:sz="0" w:space="0" w:color="auto"/>
                    <w:right w:val="none" w:sz="0" w:space="0" w:color="auto"/>
                  </w:divBdr>
                </w:div>
                <w:div w:id="1218053699">
                  <w:marLeft w:val="0"/>
                  <w:marRight w:val="0"/>
                  <w:marTop w:val="0"/>
                  <w:marBottom w:val="0"/>
                  <w:divBdr>
                    <w:top w:val="none" w:sz="0" w:space="0" w:color="auto"/>
                    <w:left w:val="none" w:sz="0" w:space="0" w:color="auto"/>
                    <w:bottom w:val="none" w:sz="0" w:space="0" w:color="auto"/>
                    <w:right w:val="none" w:sz="0" w:space="0" w:color="auto"/>
                  </w:divBdr>
                </w:div>
                <w:div w:id="1218053806">
                  <w:marLeft w:val="0"/>
                  <w:marRight w:val="0"/>
                  <w:marTop w:val="0"/>
                  <w:marBottom w:val="0"/>
                  <w:divBdr>
                    <w:top w:val="none" w:sz="0" w:space="0" w:color="auto"/>
                    <w:left w:val="none" w:sz="0" w:space="0" w:color="auto"/>
                    <w:bottom w:val="none" w:sz="0" w:space="0" w:color="auto"/>
                    <w:right w:val="none" w:sz="0" w:space="0" w:color="auto"/>
                  </w:divBdr>
                </w:div>
                <w:div w:id="1218053813">
                  <w:marLeft w:val="0"/>
                  <w:marRight w:val="0"/>
                  <w:marTop w:val="0"/>
                  <w:marBottom w:val="0"/>
                  <w:divBdr>
                    <w:top w:val="none" w:sz="0" w:space="0" w:color="auto"/>
                    <w:left w:val="none" w:sz="0" w:space="0" w:color="auto"/>
                    <w:bottom w:val="none" w:sz="0" w:space="0" w:color="auto"/>
                    <w:right w:val="none" w:sz="0" w:space="0" w:color="auto"/>
                  </w:divBdr>
                </w:div>
                <w:div w:id="1218053841">
                  <w:marLeft w:val="0"/>
                  <w:marRight w:val="0"/>
                  <w:marTop w:val="0"/>
                  <w:marBottom w:val="0"/>
                  <w:divBdr>
                    <w:top w:val="none" w:sz="0" w:space="0" w:color="auto"/>
                    <w:left w:val="none" w:sz="0" w:space="0" w:color="auto"/>
                    <w:bottom w:val="none" w:sz="0" w:space="0" w:color="auto"/>
                    <w:right w:val="none" w:sz="0" w:space="0" w:color="auto"/>
                  </w:divBdr>
                </w:div>
                <w:div w:id="1218053845">
                  <w:marLeft w:val="0"/>
                  <w:marRight w:val="0"/>
                  <w:marTop w:val="0"/>
                  <w:marBottom w:val="0"/>
                  <w:divBdr>
                    <w:top w:val="none" w:sz="0" w:space="0" w:color="auto"/>
                    <w:left w:val="none" w:sz="0" w:space="0" w:color="auto"/>
                    <w:bottom w:val="none" w:sz="0" w:space="0" w:color="auto"/>
                    <w:right w:val="none" w:sz="0" w:space="0" w:color="auto"/>
                  </w:divBdr>
                </w:div>
                <w:div w:id="1218053863">
                  <w:marLeft w:val="0"/>
                  <w:marRight w:val="0"/>
                  <w:marTop w:val="0"/>
                  <w:marBottom w:val="0"/>
                  <w:divBdr>
                    <w:top w:val="none" w:sz="0" w:space="0" w:color="auto"/>
                    <w:left w:val="none" w:sz="0" w:space="0" w:color="auto"/>
                    <w:bottom w:val="none" w:sz="0" w:space="0" w:color="auto"/>
                    <w:right w:val="none" w:sz="0" w:space="0" w:color="auto"/>
                  </w:divBdr>
                </w:div>
                <w:div w:id="1218053893">
                  <w:marLeft w:val="0"/>
                  <w:marRight w:val="0"/>
                  <w:marTop w:val="0"/>
                  <w:marBottom w:val="0"/>
                  <w:divBdr>
                    <w:top w:val="none" w:sz="0" w:space="0" w:color="auto"/>
                    <w:left w:val="none" w:sz="0" w:space="0" w:color="auto"/>
                    <w:bottom w:val="none" w:sz="0" w:space="0" w:color="auto"/>
                    <w:right w:val="none" w:sz="0" w:space="0" w:color="auto"/>
                  </w:divBdr>
                </w:div>
                <w:div w:id="1218053898">
                  <w:marLeft w:val="0"/>
                  <w:marRight w:val="0"/>
                  <w:marTop w:val="0"/>
                  <w:marBottom w:val="0"/>
                  <w:divBdr>
                    <w:top w:val="none" w:sz="0" w:space="0" w:color="auto"/>
                    <w:left w:val="none" w:sz="0" w:space="0" w:color="auto"/>
                    <w:bottom w:val="none" w:sz="0" w:space="0" w:color="auto"/>
                    <w:right w:val="none" w:sz="0" w:space="0" w:color="auto"/>
                  </w:divBdr>
                </w:div>
                <w:div w:id="1218053917">
                  <w:marLeft w:val="0"/>
                  <w:marRight w:val="0"/>
                  <w:marTop w:val="0"/>
                  <w:marBottom w:val="0"/>
                  <w:divBdr>
                    <w:top w:val="none" w:sz="0" w:space="0" w:color="auto"/>
                    <w:left w:val="none" w:sz="0" w:space="0" w:color="auto"/>
                    <w:bottom w:val="none" w:sz="0" w:space="0" w:color="auto"/>
                    <w:right w:val="none" w:sz="0" w:space="0" w:color="auto"/>
                  </w:divBdr>
                </w:div>
                <w:div w:id="1218053928">
                  <w:marLeft w:val="0"/>
                  <w:marRight w:val="0"/>
                  <w:marTop w:val="0"/>
                  <w:marBottom w:val="0"/>
                  <w:divBdr>
                    <w:top w:val="none" w:sz="0" w:space="0" w:color="auto"/>
                    <w:left w:val="none" w:sz="0" w:space="0" w:color="auto"/>
                    <w:bottom w:val="none" w:sz="0" w:space="0" w:color="auto"/>
                    <w:right w:val="none" w:sz="0" w:space="0" w:color="auto"/>
                  </w:divBdr>
                </w:div>
                <w:div w:id="1218054009">
                  <w:marLeft w:val="0"/>
                  <w:marRight w:val="0"/>
                  <w:marTop w:val="0"/>
                  <w:marBottom w:val="0"/>
                  <w:divBdr>
                    <w:top w:val="none" w:sz="0" w:space="0" w:color="auto"/>
                    <w:left w:val="none" w:sz="0" w:space="0" w:color="auto"/>
                    <w:bottom w:val="none" w:sz="0" w:space="0" w:color="auto"/>
                    <w:right w:val="none" w:sz="0" w:space="0" w:color="auto"/>
                  </w:divBdr>
                </w:div>
                <w:div w:id="1218054042">
                  <w:marLeft w:val="0"/>
                  <w:marRight w:val="0"/>
                  <w:marTop w:val="0"/>
                  <w:marBottom w:val="0"/>
                  <w:divBdr>
                    <w:top w:val="none" w:sz="0" w:space="0" w:color="auto"/>
                    <w:left w:val="none" w:sz="0" w:space="0" w:color="auto"/>
                    <w:bottom w:val="none" w:sz="0" w:space="0" w:color="auto"/>
                    <w:right w:val="none" w:sz="0" w:space="0" w:color="auto"/>
                  </w:divBdr>
                </w:div>
                <w:div w:id="1218054119">
                  <w:marLeft w:val="0"/>
                  <w:marRight w:val="0"/>
                  <w:marTop w:val="0"/>
                  <w:marBottom w:val="0"/>
                  <w:divBdr>
                    <w:top w:val="none" w:sz="0" w:space="0" w:color="auto"/>
                    <w:left w:val="none" w:sz="0" w:space="0" w:color="auto"/>
                    <w:bottom w:val="none" w:sz="0" w:space="0" w:color="auto"/>
                    <w:right w:val="none" w:sz="0" w:space="0" w:color="auto"/>
                  </w:divBdr>
                </w:div>
                <w:div w:id="1218054126">
                  <w:marLeft w:val="0"/>
                  <w:marRight w:val="0"/>
                  <w:marTop w:val="0"/>
                  <w:marBottom w:val="0"/>
                  <w:divBdr>
                    <w:top w:val="none" w:sz="0" w:space="0" w:color="auto"/>
                    <w:left w:val="none" w:sz="0" w:space="0" w:color="auto"/>
                    <w:bottom w:val="none" w:sz="0" w:space="0" w:color="auto"/>
                    <w:right w:val="none" w:sz="0" w:space="0" w:color="auto"/>
                  </w:divBdr>
                </w:div>
                <w:div w:id="1218054202">
                  <w:marLeft w:val="0"/>
                  <w:marRight w:val="0"/>
                  <w:marTop w:val="0"/>
                  <w:marBottom w:val="0"/>
                  <w:divBdr>
                    <w:top w:val="none" w:sz="0" w:space="0" w:color="auto"/>
                    <w:left w:val="none" w:sz="0" w:space="0" w:color="auto"/>
                    <w:bottom w:val="none" w:sz="0" w:space="0" w:color="auto"/>
                    <w:right w:val="none" w:sz="0" w:space="0" w:color="auto"/>
                  </w:divBdr>
                </w:div>
                <w:div w:id="1218054217">
                  <w:marLeft w:val="0"/>
                  <w:marRight w:val="0"/>
                  <w:marTop w:val="0"/>
                  <w:marBottom w:val="0"/>
                  <w:divBdr>
                    <w:top w:val="none" w:sz="0" w:space="0" w:color="auto"/>
                    <w:left w:val="none" w:sz="0" w:space="0" w:color="auto"/>
                    <w:bottom w:val="none" w:sz="0" w:space="0" w:color="auto"/>
                    <w:right w:val="none" w:sz="0" w:space="0" w:color="auto"/>
                  </w:divBdr>
                </w:div>
                <w:div w:id="1218054225">
                  <w:marLeft w:val="0"/>
                  <w:marRight w:val="0"/>
                  <w:marTop w:val="0"/>
                  <w:marBottom w:val="0"/>
                  <w:divBdr>
                    <w:top w:val="none" w:sz="0" w:space="0" w:color="auto"/>
                    <w:left w:val="none" w:sz="0" w:space="0" w:color="auto"/>
                    <w:bottom w:val="none" w:sz="0" w:space="0" w:color="auto"/>
                    <w:right w:val="none" w:sz="0" w:space="0" w:color="auto"/>
                  </w:divBdr>
                </w:div>
                <w:div w:id="1218054305">
                  <w:marLeft w:val="0"/>
                  <w:marRight w:val="0"/>
                  <w:marTop w:val="0"/>
                  <w:marBottom w:val="0"/>
                  <w:divBdr>
                    <w:top w:val="none" w:sz="0" w:space="0" w:color="auto"/>
                    <w:left w:val="none" w:sz="0" w:space="0" w:color="auto"/>
                    <w:bottom w:val="none" w:sz="0" w:space="0" w:color="auto"/>
                    <w:right w:val="none" w:sz="0" w:space="0" w:color="auto"/>
                  </w:divBdr>
                </w:div>
                <w:div w:id="1218054320">
                  <w:marLeft w:val="0"/>
                  <w:marRight w:val="0"/>
                  <w:marTop w:val="0"/>
                  <w:marBottom w:val="0"/>
                  <w:divBdr>
                    <w:top w:val="none" w:sz="0" w:space="0" w:color="auto"/>
                    <w:left w:val="none" w:sz="0" w:space="0" w:color="auto"/>
                    <w:bottom w:val="none" w:sz="0" w:space="0" w:color="auto"/>
                    <w:right w:val="none" w:sz="0" w:space="0" w:color="auto"/>
                  </w:divBdr>
                </w:div>
                <w:div w:id="1218054329">
                  <w:marLeft w:val="0"/>
                  <w:marRight w:val="0"/>
                  <w:marTop w:val="0"/>
                  <w:marBottom w:val="0"/>
                  <w:divBdr>
                    <w:top w:val="none" w:sz="0" w:space="0" w:color="auto"/>
                    <w:left w:val="none" w:sz="0" w:space="0" w:color="auto"/>
                    <w:bottom w:val="none" w:sz="0" w:space="0" w:color="auto"/>
                    <w:right w:val="none" w:sz="0" w:space="0" w:color="auto"/>
                  </w:divBdr>
                </w:div>
                <w:div w:id="1218054339">
                  <w:marLeft w:val="0"/>
                  <w:marRight w:val="0"/>
                  <w:marTop w:val="0"/>
                  <w:marBottom w:val="0"/>
                  <w:divBdr>
                    <w:top w:val="none" w:sz="0" w:space="0" w:color="auto"/>
                    <w:left w:val="none" w:sz="0" w:space="0" w:color="auto"/>
                    <w:bottom w:val="none" w:sz="0" w:space="0" w:color="auto"/>
                    <w:right w:val="none" w:sz="0" w:space="0" w:color="auto"/>
                  </w:divBdr>
                </w:div>
                <w:div w:id="1218054351">
                  <w:marLeft w:val="0"/>
                  <w:marRight w:val="0"/>
                  <w:marTop w:val="0"/>
                  <w:marBottom w:val="0"/>
                  <w:divBdr>
                    <w:top w:val="none" w:sz="0" w:space="0" w:color="auto"/>
                    <w:left w:val="none" w:sz="0" w:space="0" w:color="auto"/>
                    <w:bottom w:val="none" w:sz="0" w:space="0" w:color="auto"/>
                    <w:right w:val="none" w:sz="0" w:space="0" w:color="auto"/>
                  </w:divBdr>
                </w:div>
                <w:div w:id="1218054355">
                  <w:marLeft w:val="0"/>
                  <w:marRight w:val="0"/>
                  <w:marTop w:val="0"/>
                  <w:marBottom w:val="0"/>
                  <w:divBdr>
                    <w:top w:val="none" w:sz="0" w:space="0" w:color="auto"/>
                    <w:left w:val="none" w:sz="0" w:space="0" w:color="auto"/>
                    <w:bottom w:val="none" w:sz="0" w:space="0" w:color="auto"/>
                    <w:right w:val="none" w:sz="0" w:space="0" w:color="auto"/>
                  </w:divBdr>
                </w:div>
                <w:div w:id="1218054368">
                  <w:marLeft w:val="0"/>
                  <w:marRight w:val="0"/>
                  <w:marTop w:val="0"/>
                  <w:marBottom w:val="0"/>
                  <w:divBdr>
                    <w:top w:val="none" w:sz="0" w:space="0" w:color="auto"/>
                    <w:left w:val="none" w:sz="0" w:space="0" w:color="auto"/>
                    <w:bottom w:val="none" w:sz="0" w:space="0" w:color="auto"/>
                    <w:right w:val="none" w:sz="0" w:space="0" w:color="auto"/>
                  </w:divBdr>
                </w:div>
                <w:div w:id="1218054372">
                  <w:marLeft w:val="0"/>
                  <w:marRight w:val="0"/>
                  <w:marTop w:val="0"/>
                  <w:marBottom w:val="0"/>
                  <w:divBdr>
                    <w:top w:val="none" w:sz="0" w:space="0" w:color="auto"/>
                    <w:left w:val="none" w:sz="0" w:space="0" w:color="auto"/>
                    <w:bottom w:val="none" w:sz="0" w:space="0" w:color="auto"/>
                    <w:right w:val="none" w:sz="0" w:space="0" w:color="auto"/>
                  </w:divBdr>
                </w:div>
                <w:div w:id="1218054381">
                  <w:marLeft w:val="0"/>
                  <w:marRight w:val="0"/>
                  <w:marTop w:val="0"/>
                  <w:marBottom w:val="0"/>
                  <w:divBdr>
                    <w:top w:val="none" w:sz="0" w:space="0" w:color="auto"/>
                    <w:left w:val="none" w:sz="0" w:space="0" w:color="auto"/>
                    <w:bottom w:val="none" w:sz="0" w:space="0" w:color="auto"/>
                    <w:right w:val="none" w:sz="0" w:space="0" w:color="auto"/>
                  </w:divBdr>
                </w:div>
                <w:div w:id="1218054406">
                  <w:marLeft w:val="0"/>
                  <w:marRight w:val="0"/>
                  <w:marTop w:val="0"/>
                  <w:marBottom w:val="0"/>
                  <w:divBdr>
                    <w:top w:val="none" w:sz="0" w:space="0" w:color="auto"/>
                    <w:left w:val="none" w:sz="0" w:space="0" w:color="auto"/>
                    <w:bottom w:val="none" w:sz="0" w:space="0" w:color="auto"/>
                    <w:right w:val="none" w:sz="0" w:space="0" w:color="auto"/>
                  </w:divBdr>
                </w:div>
                <w:div w:id="1218054434">
                  <w:marLeft w:val="0"/>
                  <w:marRight w:val="0"/>
                  <w:marTop w:val="0"/>
                  <w:marBottom w:val="0"/>
                  <w:divBdr>
                    <w:top w:val="none" w:sz="0" w:space="0" w:color="auto"/>
                    <w:left w:val="none" w:sz="0" w:space="0" w:color="auto"/>
                    <w:bottom w:val="none" w:sz="0" w:space="0" w:color="auto"/>
                    <w:right w:val="none" w:sz="0" w:space="0" w:color="auto"/>
                  </w:divBdr>
                </w:div>
                <w:div w:id="1218054437">
                  <w:marLeft w:val="0"/>
                  <w:marRight w:val="0"/>
                  <w:marTop w:val="0"/>
                  <w:marBottom w:val="0"/>
                  <w:divBdr>
                    <w:top w:val="none" w:sz="0" w:space="0" w:color="auto"/>
                    <w:left w:val="none" w:sz="0" w:space="0" w:color="auto"/>
                    <w:bottom w:val="none" w:sz="0" w:space="0" w:color="auto"/>
                    <w:right w:val="none" w:sz="0" w:space="0" w:color="auto"/>
                  </w:divBdr>
                </w:div>
                <w:div w:id="1218054443">
                  <w:marLeft w:val="0"/>
                  <w:marRight w:val="0"/>
                  <w:marTop w:val="0"/>
                  <w:marBottom w:val="0"/>
                  <w:divBdr>
                    <w:top w:val="none" w:sz="0" w:space="0" w:color="auto"/>
                    <w:left w:val="none" w:sz="0" w:space="0" w:color="auto"/>
                    <w:bottom w:val="none" w:sz="0" w:space="0" w:color="auto"/>
                    <w:right w:val="none" w:sz="0" w:space="0" w:color="auto"/>
                  </w:divBdr>
                </w:div>
                <w:div w:id="1218054445">
                  <w:marLeft w:val="0"/>
                  <w:marRight w:val="0"/>
                  <w:marTop w:val="0"/>
                  <w:marBottom w:val="0"/>
                  <w:divBdr>
                    <w:top w:val="none" w:sz="0" w:space="0" w:color="auto"/>
                    <w:left w:val="none" w:sz="0" w:space="0" w:color="auto"/>
                    <w:bottom w:val="none" w:sz="0" w:space="0" w:color="auto"/>
                    <w:right w:val="none" w:sz="0" w:space="0" w:color="auto"/>
                  </w:divBdr>
                </w:div>
                <w:div w:id="1218054476">
                  <w:marLeft w:val="0"/>
                  <w:marRight w:val="0"/>
                  <w:marTop w:val="0"/>
                  <w:marBottom w:val="0"/>
                  <w:divBdr>
                    <w:top w:val="none" w:sz="0" w:space="0" w:color="auto"/>
                    <w:left w:val="none" w:sz="0" w:space="0" w:color="auto"/>
                    <w:bottom w:val="none" w:sz="0" w:space="0" w:color="auto"/>
                    <w:right w:val="none" w:sz="0" w:space="0" w:color="auto"/>
                  </w:divBdr>
                </w:div>
                <w:div w:id="1218054502">
                  <w:marLeft w:val="0"/>
                  <w:marRight w:val="0"/>
                  <w:marTop w:val="0"/>
                  <w:marBottom w:val="0"/>
                  <w:divBdr>
                    <w:top w:val="none" w:sz="0" w:space="0" w:color="auto"/>
                    <w:left w:val="none" w:sz="0" w:space="0" w:color="auto"/>
                    <w:bottom w:val="none" w:sz="0" w:space="0" w:color="auto"/>
                    <w:right w:val="none" w:sz="0" w:space="0" w:color="auto"/>
                  </w:divBdr>
                </w:div>
                <w:div w:id="1218054513">
                  <w:marLeft w:val="0"/>
                  <w:marRight w:val="0"/>
                  <w:marTop w:val="0"/>
                  <w:marBottom w:val="0"/>
                  <w:divBdr>
                    <w:top w:val="none" w:sz="0" w:space="0" w:color="auto"/>
                    <w:left w:val="none" w:sz="0" w:space="0" w:color="auto"/>
                    <w:bottom w:val="none" w:sz="0" w:space="0" w:color="auto"/>
                    <w:right w:val="none" w:sz="0" w:space="0" w:color="auto"/>
                  </w:divBdr>
                </w:div>
                <w:div w:id="1218054525">
                  <w:marLeft w:val="0"/>
                  <w:marRight w:val="0"/>
                  <w:marTop w:val="0"/>
                  <w:marBottom w:val="0"/>
                  <w:divBdr>
                    <w:top w:val="none" w:sz="0" w:space="0" w:color="auto"/>
                    <w:left w:val="none" w:sz="0" w:space="0" w:color="auto"/>
                    <w:bottom w:val="none" w:sz="0" w:space="0" w:color="auto"/>
                    <w:right w:val="none" w:sz="0" w:space="0" w:color="auto"/>
                  </w:divBdr>
                </w:div>
                <w:div w:id="1218054585">
                  <w:marLeft w:val="0"/>
                  <w:marRight w:val="0"/>
                  <w:marTop w:val="0"/>
                  <w:marBottom w:val="0"/>
                  <w:divBdr>
                    <w:top w:val="none" w:sz="0" w:space="0" w:color="auto"/>
                    <w:left w:val="none" w:sz="0" w:space="0" w:color="auto"/>
                    <w:bottom w:val="none" w:sz="0" w:space="0" w:color="auto"/>
                    <w:right w:val="none" w:sz="0" w:space="0" w:color="auto"/>
                  </w:divBdr>
                </w:div>
                <w:div w:id="1218054672">
                  <w:marLeft w:val="0"/>
                  <w:marRight w:val="0"/>
                  <w:marTop w:val="0"/>
                  <w:marBottom w:val="0"/>
                  <w:divBdr>
                    <w:top w:val="none" w:sz="0" w:space="0" w:color="auto"/>
                    <w:left w:val="none" w:sz="0" w:space="0" w:color="auto"/>
                    <w:bottom w:val="none" w:sz="0" w:space="0" w:color="auto"/>
                    <w:right w:val="none" w:sz="0" w:space="0" w:color="auto"/>
                  </w:divBdr>
                </w:div>
                <w:div w:id="1218054673">
                  <w:marLeft w:val="0"/>
                  <w:marRight w:val="0"/>
                  <w:marTop w:val="0"/>
                  <w:marBottom w:val="0"/>
                  <w:divBdr>
                    <w:top w:val="none" w:sz="0" w:space="0" w:color="auto"/>
                    <w:left w:val="none" w:sz="0" w:space="0" w:color="auto"/>
                    <w:bottom w:val="none" w:sz="0" w:space="0" w:color="auto"/>
                    <w:right w:val="none" w:sz="0" w:space="0" w:color="auto"/>
                  </w:divBdr>
                </w:div>
                <w:div w:id="1218054717">
                  <w:marLeft w:val="0"/>
                  <w:marRight w:val="0"/>
                  <w:marTop w:val="0"/>
                  <w:marBottom w:val="0"/>
                  <w:divBdr>
                    <w:top w:val="none" w:sz="0" w:space="0" w:color="auto"/>
                    <w:left w:val="none" w:sz="0" w:space="0" w:color="auto"/>
                    <w:bottom w:val="none" w:sz="0" w:space="0" w:color="auto"/>
                    <w:right w:val="none" w:sz="0" w:space="0" w:color="auto"/>
                  </w:divBdr>
                </w:div>
                <w:div w:id="1218054747">
                  <w:marLeft w:val="0"/>
                  <w:marRight w:val="0"/>
                  <w:marTop w:val="0"/>
                  <w:marBottom w:val="0"/>
                  <w:divBdr>
                    <w:top w:val="none" w:sz="0" w:space="0" w:color="auto"/>
                    <w:left w:val="none" w:sz="0" w:space="0" w:color="auto"/>
                    <w:bottom w:val="none" w:sz="0" w:space="0" w:color="auto"/>
                    <w:right w:val="none" w:sz="0" w:space="0" w:color="auto"/>
                  </w:divBdr>
                </w:div>
                <w:div w:id="1218054763">
                  <w:marLeft w:val="0"/>
                  <w:marRight w:val="0"/>
                  <w:marTop w:val="0"/>
                  <w:marBottom w:val="0"/>
                  <w:divBdr>
                    <w:top w:val="none" w:sz="0" w:space="0" w:color="auto"/>
                    <w:left w:val="none" w:sz="0" w:space="0" w:color="auto"/>
                    <w:bottom w:val="none" w:sz="0" w:space="0" w:color="auto"/>
                    <w:right w:val="none" w:sz="0" w:space="0" w:color="auto"/>
                  </w:divBdr>
                </w:div>
                <w:div w:id="1218054851">
                  <w:marLeft w:val="0"/>
                  <w:marRight w:val="0"/>
                  <w:marTop w:val="0"/>
                  <w:marBottom w:val="0"/>
                  <w:divBdr>
                    <w:top w:val="none" w:sz="0" w:space="0" w:color="auto"/>
                    <w:left w:val="none" w:sz="0" w:space="0" w:color="auto"/>
                    <w:bottom w:val="none" w:sz="0" w:space="0" w:color="auto"/>
                    <w:right w:val="none" w:sz="0" w:space="0" w:color="auto"/>
                  </w:divBdr>
                </w:div>
                <w:div w:id="1218054869">
                  <w:marLeft w:val="0"/>
                  <w:marRight w:val="0"/>
                  <w:marTop w:val="0"/>
                  <w:marBottom w:val="0"/>
                  <w:divBdr>
                    <w:top w:val="none" w:sz="0" w:space="0" w:color="auto"/>
                    <w:left w:val="none" w:sz="0" w:space="0" w:color="auto"/>
                    <w:bottom w:val="none" w:sz="0" w:space="0" w:color="auto"/>
                    <w:right w:val="none" w:sz="0" w:space="0" w:color="auto"/>
                  </w:divBdr>
                </w:div>
                <w:div w:id="1218054890">
                  <w:marLeft w:val="0"/>
                  <w:marRight w:val="0"/>
                  <w:marTop w:val="0"/>
                  <w:marBottom w:val="0"/>
                  <w:divBdr>
                    <w:top w:val="none" w:sz="0" w:space="0" w:color="auto"/>
                    <w:left w:val="none" w:sz="0" w:space="0" w:color="auto"/>
                    <w:bottom w:val="none" w:sz="0" w:space="0" w:color="auto"/>
                    <w:right w:val="none" w:sz="0" w:space="0" w:color="auto"/>
                  </w:divBdr>
                </w:div>
                <w:div w:id="1218054909">
                  <w:marLeft w:val="0"/>
                  <w:marRight w:val="0"/>
                  <w:marTop w:val="0"/>
                  <w:marBottom w:val="0"/>
                  <w:divBdr>
                    <w:top w:val="none" w:sz="0" w:space="0" w:color="auto"/>
                    <w:left w:val="none" w:sz="0" w:space="0" w:color="auto"/>
                    <w:bottom w:val="none" w:sz="0" w:space="0" w:color="auto"/>
                    <w:right w:val="none" w:sz="0" w:space="0" w:color="auto"/>
                  </w:divBdr>
                </w:div>
                <w:div w:id="1218054929">
                  <w:marLeft w:val="0"/>
                  <w:marRight w:val="0"/>
                  <w:marTop w:val="0"/>
                  <w:marBottom w:val="0"/>
                  <w:divBdr>
                    <w:top w:val="none" w:sz="0" w:space="0" w:color="auto"/>
                    <w:left w:val="none" w:sz="0" w:space="0" w:color="auto"/>
                    <w:bottom w:val="none" w:sz="0" w:space="0" w:color="auto"/>
                    <w:right w:val="none" w:sz="0" w:space="0" w:color="auto"/>
                  </w:divBdr>
                </w:div>
                <w:div w:id="1218054945">
                  <w:marLeft w:val="0"/>
                  <w:marRight w:val="0"/>
                  <w:marTop w:val="0"/>
                  <w:marBottom w:val="0"/>
                  <w:divBdr>
                    <w:top w:val="none" w:sz="0" w:space="0" w:color="auto"/>
                    <w:left w:val="none" w:sz="0" w:space="0" w:color="auto"/>
                    <w:bottom w:val="none" w:sz="0" w:space="0" w:color="auto"/>
                    <w:right w:val="none" w:sz="0" w:space="0" w:color="auto"/>
                  </w:divBdr>
                </w:div>
                <w:div w:id="1218055064">
                  <w:marLeft w:val="0"/>
                  <w:marRight w:val="0"/>
                  <w:marTop w:val="0"/>
                  <w:marBottom w:val="0"/>
                  <w:divBdr>
                    <w:top w:val="none" w:sz="0" w:space="0" w:color="auto"/>
                    <w:left w:val="none" w:sz="0" w:space="0" w:color="auto"/>
                    <w:bottom w:val="none" w:sz="0" w:space="0" w:color="auto"/>
                    <w:right w:val="none" w:sz="0" w:space="0" w:color="auto"/>
                  </w:divBdr>
                </w:div>
                <w:div w:id="1218055071">
                  <w:marLeft w:val="0"/>
                  <w:marRight w:val="0"/>
                  <w:marTop w:val="0"/>
                  <w:marBottom w:val="0"/>
                  <w:divBdr>
                    <w:top w:val="none" w:sz="0" w:space="0" w:color="auto"/>
                    <w:left w:val="none" w:sz="0" w:space="0" w:color="auto"/>
                    <w:bottom w:val="none" w:sz="0" w:space="0" w:color="auto"/>
                    <w:right w:val="none" w:sz="0" w:space="0" w:color="auto"/>
                  </w:divBdr>
                </w:div>
                <w:div w:id="1218055094">
                  <w:marLeft w:val="0"/>
                  <w:marRight w:val="0"/>
                  <w:marTop w:val="0"/>
                  <w:marBottom w:val="0"/>
                  <w:divBdr>
                    <w:top w:val="none" w:sz="0" w:space="0" w:color="auto"/>
                    <w:left w:val="none" w:sz="0" w:space="0" w:color="auto"/>
                    <w:bottom w:val="none" w:sz="0" w:space="0" w:color="auto"/>
                    <w:right w:val="none" w:sz="0" w:space="0" w:color="auto"/>
                  </w:divBdr>
                </w:div>
                <w:div w:id="1218055113">
                  <w:marLeft w:val="0"/>
                  <w:marRight w:val="0"/>
                  <w:marTop w:val="0"/>
                  <w:marBottom w:val="0"/>
                  <w:divBdr>
                    <w:top w:val="none" w:sz="0" w:space="0" w:color="auto"/>
                    <w:left w:val="none" w:sz="0" w:space="0" w:color="auto"/>
                    <w:bottom w:val="none" w:sz="0" w:space="0" w:color="auto"/>
                    <w:right w:val="none" w:sz="0" w:space="0" w:color="auto"/>
                  </w:divBdr>
                </w:div>
                <w:div w:id="1218055202">
                  <w:marLeft w:val="0"/>
                  <w:marRight w:val="0"/>
                  <w:marTop w:val="0"/>
                  <w:marBottom w:val="0"/>
                  <w:divBdr>
                    <w:top w:val="none" w:sz="0" w:space="0" w:color="auto"/>
                    <w:left w:val="none" w:sz="0" w:space="0" w:color="auto"/>
                    <w:bottom w:val="none" w:sz="0" w:space="0" w:color="auto"/>
                    <w:right w:val="none" w:sz="0" w:space="0" w:color="auto"/>
                  </w:divBdr>
                </w:div>
                <w:div w:id="1218055218">
                  <w:marLeft w:val="0"/>
                  <w:marRight w:val="0"/>
                  <w:marTop w:val="0"/>
                  <w:marBottom w:val="0"/>
                  <w:divBdr>
                    <w:top w:val="none" w:sz="0" w:space="0" w:color="auto"/>
                    <w:left w:val="none" w:sz="0" w:space="0" w:color="auto"/>
                    <w:bottom w:val="none" w:sz="0" w:space="0" w:color="auto"/>
                    <w:right w:val="none" w:sz="0" w:space="0" w:color="auto"/>
                  </w:divBdr>
                </w:div>
                <w:div w:id="121805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3544">
          <w:marLeft w:val="0"/>
          <w:marRight w:val="0"/>
          <w:marTop w:val="15"/>
          <w:marBottom w:val="0"/>
          <w:divBdr>
            <w:top w:val="none" w:sz="0" w:space="0" w:color="auto"/>
            <w:left w:val="none" w:sz="0" w:space="0" w:color="auto"/>
            <w:bottom w:val="none" w:sz="0" w:space="0" w:color="auto"/>
            <w:right w:val="none" w:sz="0" w:space="0" w:color="auto"/>
          </w:divBdr>
          <w:divsChild>
            <w:div w:id="1218054620">
              <w:marLeft w:val="0"/>
              <w:marRight w:val="0"/>
              <w:marTop w:val="0"/>
              <w:marBottom w:val="0"/>
              <w:divBdr>
                <w:top w:val="none" w:sz="0" w:space="0" w:color="auto"/>
                <w:left w:val="none" w:sz="0" w:space="0" w:color="auto"/>
                <w:bottom w:val="none" w:sz="0" w:space="0" w:color="auto"/>
                <w:right w:val="none" w:sz="0" w:space="0" w:color="auto"/>
              </w:divBdr>
              <w:divsChild>
                <w:div w:id="1218052423">
                  <w:marLeft w:val="0"/>
                  <w:marRight w:val="0"/>
                  <w:marTop w:val="0"/>
                  <w:marBottom w:val="0"/>
                  <w:divBdr>
                    <w:top w:val="none" w:sz="0" w:space="0" w:color="auto"/>
                    <w:left w:val="none" w:sz="0" w:space="0" w:color="auto"/>
                    <w:bottom w:val="none" w:sz="0" w:space="0" w:color="auto"/>
                    <w:right w:val="none" w:sz="0" w:space="0" w:color="auto"/>
                  </w:divBdr>
                </w:div>
                <w:div w:id="1218052902">
                  <w:marLeft w:val="0"/>
                  <w:marRight w:val="0"/>
                  <w:marTop w:val="0"/>
                  <w:marBottom w:val="0"/>
                  <w:divBdr>
                    <w:top w:val="none" w:sz="0" w:space="0" w:color="auto"/>
                    <w:left w:val="none" w:sz="0" w:space="0" w:color="auto"/>
                    <w:bottom w:val="none" w:sz="0" w:space="0" w:color="auto"/>
                    <w:right w:val="none" w:sz="0" w:space="0" w:color="auto"/>
                  </w:divBdr>
                </w:div>
                <w:div w:id="1218053124">
                  <w:marLeft w:val="0"/>
                  <w:marRight w:val="0"/>
                  <w:marTop w:val="0"/>
                  <w:marBottom w:val="0"/>
                  <w:divBdr>
                    <w:top w:val="none" w:sz="0" w:space="0" w:color="auto"/>
                    <w:left w:val="none" w:sz="0" w:space="0" w:color="auto"/>
                    <w:bottom w:val="none" w:sz="0" w:space="0" w:color="auto"/>
                    <w:right w:val="none" w:sz="0" w:space="0" w:color="auto"/>
                  </w:divBdr>
                </w:div>
                <w:div w:id="1218053489">
                  <w:marLeft w:val="0"/>
                  <w:marRight w:val="0"/>
                  <w:marTop w:val="0"/>
                  <w:marBottom w:val="0"/>
                  <w:divBdr>
                    <w:top w:val="none" w:sz="0" w:space="0" w:color="auto"/>
                    <w:left w:val="none" w:sz="0" w:space="0" w:color="auto"/>
                    <w:bottom w:val="none" w:sz="0" w:space="0" w:color="auto"/>
                    <w:right w:val="none" w:sz="0" w:space="0" w:color="auto"/>
                  </w:divBdr>
                </w:div>
                <w:div w:id="1218053792">
                  <w:marLeft w:val="0"/>
                  <w:marRight w:val="0"/>
                  <w:marTop w:val="0"/>
                  <w:marBottom w:val="0"/>
                  <w:divBdr>
                    <w:top w:val="none" w:sz="0" w:space="0" w:color="auto"/>
                    <w:left w:val="none" w:sz="0" w:space="0" w:color="auto"/>
                    <w:bottom w:val="none" w:sz="0" w:space="0" w:color="auto"/>
                    <w:right w:val="none" w:sz="0" w:space="0" w:color="auto"/>
                  </w:divBdr>
                </w:div>
                <w:div w:id="1218054052">
                  <w:marLeft w:val="0"/>
                  <w:marRight w:val="0"/>
                  <w:marTop w:val="0"/>
                  <w:marBottom w:val="0"/>
                  <w:divBdr>
                    <w:top w:val="none" w:sz="0" w:space="0" w:color="auto"/>
                    <w:left w:val="none" w:sz="0" w:space="0" w:color="auto"/>
                    <w:bottom w:val="none" w:sz="0" w:space="0" w:color="auto"/>
                    <w:right w:val="none" w:sz="0" w:space="0" w:color="auto"/>
                  </w:divBdr>
                </w:div>
                <w:div w:id="1218054334">
                  <w:marLeft w:val="0"/>
                  <w:marRight w:val="0"/>
                  <w:marTop w:val="0"/>
                  <w:marBottom w:val="0"/>
                  <w:divBdr>
                    <w:top w:val="none" w:sz="0" w:space="0" w:color="auto"/>
                    <w:left w:val="none" w:sz="0" w:space="0" w:color="auto"/>
                    <w:bottom w:val="none" w:sz="0" w:space="0" w:color="auto"/>
                    <w:right w:val="none" w:sz="0" w:space="0" w:color="auto"/>
                  </w:divBdr>
                </w:div>
                <w:div w:id="1218054379">
                  <w:marLeft w:val="0"/>
                  <w:marRight w:val="0"/>
                  <w:marTop w:val="0"/>
                  <w:marBottom w:val="0"/>
                  <w:divBdr>
                    <w:top w:val="none" w:sz="0" w:space="0" w:color="auto"/>
                    <w:left w:val="none" w:sz="0" w:space="0" w:color="auto"/>
                    <w:bottom w:val="none" w:sz="0" w:space="0" w:color="auto"/>
                    <w:right w:val="none" w:sz="0" w:space="0" w:color="auto"/>
                  </w:divBdr>
                </w:div>
                <w:div w:id="1218054552">
                  <w:marLeft w:val="0"/>
                  <w:marRight w:val="0"/>
                  <w:marTop w:val="0"/>
                  <w:marBottom w:val="0"/>
                  <w:divBdr>
                    <w:top w:val="none" w:sz="0" w:space="0" w:color="auto"/>
                    <w:left w:val="none" w:sz="0" w:space="0" w:color="auto"/>
                    <w:bottom w:val="none" w:sz="0" w:space="0" w:color="auto"/>
                    <w:right w:val="none" w:sz="0" w:space="0" w:color="auto"/>
                  </w:divBdr>
                </w:div>
                <w:div w:id="1218054606">
                  <w:marLeft w:val="0"/>
                  <w:marRight w:val="0"/>
                  <w:marTop w:val="0"/>
                  <w:marBottom w:val="0"/>
                  <w:divBdr>
                    <w:top w:val="none" w:sz="0" w:space="0" w:color="auto"/>
                    <w:left w:val="none" w:sz="0" w:space="0" w:color="auto"/>
                    <w:bottom w:val="none" w:sz="0" w:space="0" w:color="auto"/>
                    <w:right w:val="none" w:sz="0" w:space="0" w:color="auto"/>
                  </w:divBdr>
                </w:div>
                <w:div w:id="1218054658">
                  <w:marLeft w:val="0"/>
                  <w:marRight w:val="0"/>
                  <w:marTop w:val="0"/>
                  <w:marBottom w:val="0"/>
                  <w:divBdr>
                    <w:top w:val="none" w:sz="0" w:space="0" w:color="auto"/>
                    <w:left w:val="none" w:sz="0" w:space="0" w:color="auto"/>
                    <w:bottom w:val="none" w:sz="0" w:space="0" w:color="auto"/>
                    <w:right w:val="none" w:sz="0" w:space="0" w:color="auto"/>
                  </w:divBdr>
                </w:div>
                <w:div w:id="1218054660">
                  <w:marLeft w:val="0"/>
                  <w:marRight w:val="0"/>
                  <w:marTop w:val="0"/>
                  <w:marBottom w:val="0"/>
                  <w:divBdr>
                    <w:top w:val="none" w:sz="0" w:space="0" w:color="auto"/>
                    <w:left w:val="none" w:sz="0" w:space="0" w:color="auto"/>
                    <w:bottom w:val="none" w:sz="0" w:space="0" w:color="auto"/>
                    <w:right w:val="none" w:sz="0" w:space="0" w:color="auto"/>
                  </w:divBdr>
                </w:div>
                <w:div w:id="1218054771">
                  <w:marLeft w:val="0"/>
                  <w:marRight w:val="0"/>
                  <w:marTop w:val="0"/>
                  <w:marBottom w:val="0"/>
                  <w:divBdr>
                    <w:top w:val="none" w:sz="0" w:space="0" w:color="auto"/>
                    <w:left w:val="none" w:sz="0" w:space="0" w:color="auto"/>
                    <w:bottom w:val="none" w:sz="0" w:space="0" w:color="auto"/>
                    <w:right w:val="none" w:sz="0" w:space="0" w:color="auto"/>
                  </w:divBdr>
                </w:div>
                <w:div w:id="1218054839">
                  <w:marLeft w:val="0"/>
                  <w:marRight w:val="0"/>
                  <w:marTop w:val="0"/>
                  <w:marBottom w:val="0"/>
                  <w:divBdr>
                    <w:top w:val="none" w:sz="0" w:space="0" w:color="auto"/>
                    <w:left w:val="none" w:sz="0" w:space="0" w:color="auto"/>
                    <w:bottom w:val="none" w:sz="0" w:space="0" w:color="auto"/>
                    <w:right w:val="none" w:sz="0" w:space="0" w:color="auto"/>
                  </w:divBdr>
                </w:div>
                <w:div w:id="1218055091">
                  <w:marLeft w:val="0"/>
                  <w:marRight w:val="0"/>
                  <w:marTop w:val="0"/>
                  <w:marBottom w:val="0"/>
                  <w:divBdr>
                    <w:top w:val="none" w:sz="0" w:space="0" w:color="auto"/>
                    <w:left w:val="none" w:sz="0" w:space="0" w:color="auto"/>
                    <w:bottom w:val="none" w:sz="0" w:space="0" w:color="auto"/>
                    <w:right w:val="none" w:sz="0" w:space="0" w:color="auto"/>
                  </w:divBdr>
                </w:div>
                <w:div w:id="121805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3924">
          <w:marLeft w:val="0"/>
          <w:marRight w:val="0"/>
          <w:marTop w:val="15"/>
          <w:marBottom w:val="0"/>
          <w:divBdr>
            <w:top w:val="none" w:sz="0" w:space="0" w:color="auto"/>
            <w:left w:val="none" w:sz="0" w:space="0" w:color="auto"/>
            <w:bottom w:val="none" w:sz="0" w:space="0" w:color="auto"/>
            <w:right w:val="none" w:sz="0" w:space="0" w:color="auto"/>
          </w:divBdr>
          <w:divsChild>
            <w:div w:id="1218054370">
              <w:marLeft w:val="0"/>
              <w:marRight w:val="0"/>
              <w:marTop w:val="0"/>
              <w:marBottom w:val="0"/>
              <w:divBdr>
                <w:top w:val="none" w:sz="0" w:space="0" w:color="auto"/>
                <w:left w:val="none" w:sz="0" w:space="0" w:color="auto"/>
                <w:bottom w:val="none" w:sz="0" w:space="0" w:color="auto"/>
                <w:right w:val="none" w:sz="0" w:space="0" w:color="auto"/>
              </w:divBdr>
              <w:divsChild>
                <w:div w:id="1218052389">
                  <w:marLeft w:val="0"/>
                  <w:marRight w:val="0"/>
                  <w:marTop w:val="0"/>
                  <w:marBottom w:val="0"/>
                  <w:divBdr>
                    <w:top w:val="none" w:sz="0" w:space="0" w:color="auto"/>
                    <w:left w:val="none" w:sz="0" w:space="0" w:color="auto"/>
                    <w:bottom w:val="none" w:sz="0" w:space="0" w:color="auto"/>
                    <w:right w:val="none" w:sz="0" w:space="0" w:color="auto"/>
                  </w:divBdr>
                </w:div>
                <w:div w:id="1218052392">
                  <w:marLeft w:val="0"/>
                  <w:marRight w:val="0"/>
                  <w:marTop w:val="0"/>
                  <w:marBottom w:val="0"/>
                  <w:divBdr>
                    <w:top w:val="none" w:sz="0" w:space="0" w:color="auto"/>
                    <w:left w:val="none" w:sz="0" w:space="0" w:color="auto"/>
                    <w:bottom w:val="none" w:sz="0" w:space="0" w:color="auto"/>
                    <w:right w:val="none" w:sz="0" w:space="0" w:color="auto"/>
                  </w:divBdr>
                </w:div>
                <w:div w:id="1218052430">
                  <w:marLeft w:val="0"/>
                  <w:marRight w:val="0"/>
                  <w:marTop w:val="0"/>
                  <w:marBottom w:val="0"/>
                  <w:divBdr>
                    <w:top w:val="none" w:sz="0" w:space="0" w:color="auto"/>
                    <w:left w:val="none" w:sz="0" w:space="0" w:color="auto"/>
                    <w:bottom w:val="none" w:sz="0" w:space="0" w:color="auto"/>
                    <w:right w:val="none" w:sz="0" w:space="0" w:color="auto"/>
                  </w:divBdr>
                </w:div>
                <w:div w:id="1218052447">
                  <w:marLeft w:val="0"/>
                  <w:marRight w:val="0"/>
                  <w:marTop w:val="0"/>
                  <w:marBottom w:val="0"/>
                  <w:divBdr>
                    <w:top w:val="none" w:sz="0" w:space="0" w:color="auto"/>
                    <w:left w:val="none" w:sz="0" w:space="0" w:color="auto"/>
                    <w:bottom w:val="none" w:sz="0" w:space="0" w:color="auto"/>
                    <w:right w:val="none" w:sz="0" w:space="0" w:color="auto"/>
                  </w:divBdr>
                </w:div>
                <w:div w:id="1218052469">
                  <w:marLeft w:val="0"/>
                  <w:marRight w:val="0"/>
                  <w:marTop w:val="0"/>
                  <w:marBottom w:val="0"/>
                  <w:divBdr>
                    <w:top w:val="none" w:sz="0" w:space="0" w:color="auto"/>
                    <w:left w:val="none" w:sz="0" w:space="0" w:color="auto"/>
                    <w:bottom w:val="none" w:sz="0" w:space="0" w:color="auto"/>
                    <w:right w:val="none" w:sz="0" w:space="0" w:color="auto"/>
                  </w:divBdr>
                </w:div>
                <w:div w:id="1218052519">
                  <w:marLeft w:val="0"/>
                  <w:marRight w:val="0"/>
                  <w:marTop w:val="0"/>
                  <w:marBottom w:val="0"/>
                  <w:divBdr>
                    <w:top w:val="none" w:sz="0" w:space="0" w:color="auto"/>
                    <w:left w:val="none" w:sz="0" w:space="0" w:color="auto"/>
                    <w:bottom w:val="none" w:sz="0" w:space="0" w:color="auto"/>
                    <w:right w:val="none" w:sz="0" w:space="0" w:color="auto"/>
                  </w:divBdr>
                </w:div>
                <w:div w:id="1218052535">
                  <w:marLeft w:val="0"/>
                  <w:marRight w:val="0"/>
                  <w:marTop w:val="0"/>
                  <w:marBottom w:val="0"/>
                  <w:divBdr>
                    <w:top w:val="none" w:sz="0" w:space="0" w:color="auto"/>
                    <w:left w:val="none" w:sz="0" w:space="0" w:color="auto"/>
                    <w:bottom w:val="none" w:sz="0" w:space="0" w:color="auto"/>
                    <w:right w:val="none" w:sz="0" w:space="0" w:color="auto"/>
                  </w:divBdr>
                </w:div>
                <w:div w:id="1218052539">
                  <w:marLeft w:val="0"/>
                  <w:marRight w:val="0"/>
                  <w:marTop w:val="0"/>
                  <w:marBottom w:val="0"/>
                  <w:divBdr>
                    <w:top w:val="none" w:sz="0" w:space="0" w:color="auto"/>
                    <w:left w:val="none" w:sz="0" w:space="0" w:color="auto"/>
                    <w:bottom w:val="none" w:sz="0" w:space="0" w:color="auto"/>
                    <w:right w:val="none" w:sz="0" w:space="0" w:color="auto"/>
                  </w:divBdr>
                </w:div>
                <w:div w:id="1218052540">
                  <w:marLeft w:val="0"/>
                  <w:marRight w:val="0"/>
                  <w:marTop w:val="0"/>
                  <w:marBottom w:val="0"/>
                  <w:divBdr>
                    <w:top w:val="none" w:sz="0" w:space="0" w:color="auto"/>
                    <w:left w:val="none" w:sz="0" w:space="0" w:color="auto"/>
                    <w:bottom w:val="none" w:sz="0" w:space="0" w:color="auto"/>
                    <w:right w:val="none" w:sz="0" w:space="0" w:color="auto"/>
                  </w:divBdr>
                </w:div>
                <w:div w:id="1218052543">
                  <w:marLeft w:val="0"/>
                  <w:marRight w:val="0"/>
                  <w:marTop w:val="0"/>
                  <w:marBottom w:val="0"/>
                  <w:divBdr>
                    <w:top w:val="none" w:sz="0" w:space="0" w:color="auto"/>
                    <w:left w:val="none" w:sz="0" w:space="0" w:color="auto"/>
                    <w:bottom w:val="none" w:sz="0" w:space="0" w:color="auto"/>
                    <w:right w:val="none" w:sz="0" w:space="0" w:color="auto"/>
                  </w:divBdr>
                </w:div>
                <w:div w:id="1218052566">
                  <w:marLeft w:val="0"/>
                  <w:marRight w:val="0"/>
                  <w:marTop w:val="0"/>
                  <w:marBottom w:val="0"/>
                  <w:divBdr>
                    <w:top w:val="none" w:sz="0" w:space="0" w:color="auto"/>
                    <w:left w:val="none" w:sz="0" w:space="0" w:color="auto"/>
                    <w:bottom w:val="none" w:sz="0" w:space="0" w:color="auto"/>
                    <w:right w:val="none" w:sz="0" w:space="0" w:color="auto"/>
                  </w:divBdr>
                </w:div>
                <w:div w:id="1218052576">
                  <w:marLeft w:val="0"/>
                  <w:marRight w:val="0"/>
                  <w:marTop w:val="0"/>
                  <w:marBottom w:val="0"/>
                  <w:divBdr>
                    <w:top w:val="none" w:sz="0" w:space="0" w:color="auto"/>
                    <w:left w:val="none" w:sz="0" w:space="0" w:color="auto"/>
                    <w:bottom w:val="none" w:sz="0" w:space="0" w:color="auto"/>
                    <w:right w:val="none" w:sz="0" w:space="0" w:color="auto"/>
                  </w:divBdr>
                </w:div>
                <w:div w:id="1218052581">
                  <w:marLeft w:val="0"/>
                  <w:marRight w:val="0"/>
                  <w:marTop w:val="0"/>
                  <w:marBottom w:val="0"/>
                  <w:divBdr>
                    <w:top w:val="none" w:sz="0" w:space="0" w:color="auto"/>
                    <w:left w:val="none" w:sz="0" w:space="0" w:color="auto"/>
                    <w:bottom w:val="none" w:sz="0" w:space="0" w:color="auto"/>
                    <w:right w:val="none" w:sz="0" w:space="0" w:color="auto"/>
                  </w:divBdr>
                </w:div>
                <w:div w:id="1218052585">
                  <w:marLeft w:val="0"/>
                  <w:marRight w:val="0"/>
                  <w:marTop w:val="0"/>
                  <w:marBottom w:val="0"/>
                  <w:divBdr>
                    <w:top w:val="none" w:sz="0" w:space="0" w:color="auto"/>
                    <w:left w:val="none" w:sz="0" w:space="0" w:color="auto"/>
                    <w:bottom w:val="none" w:sz="0" w:space="0" w:color="auto"/>
                    <w:right w:val="none" w:sz="0" w:space="0" w:color="auto"/>
                  </w:divBdr>
                </w:div>
                <w:div w:id="1218052640">
                  <w:marLeft w:val="0"/>
                  <w:marRight w:val="0"/>
                  <w:marTop w:val="0"/>
                  <w:marBottom w:val="0"/>
                  <w:divBdr>
                    <w:top w:val="none" w:sz="0" w:space="0" w:color="auto"/>
                    <w:left w:val="none" w:sz="0" w:space="0" w:color="auto"/>
                    <w:bottom w:val="none" w:sz="0" w:space="0" w:color="auto"/>
                    <w:right w:val="none" w:sz="0" w:space="0" w:color="auto"/>
                  </w:divBdr>
                </w:div>
                <w:div w:id="1218052711">
                  <w:marLeft w:val="0"/>
                  <w:marRight w:val="0"/>
                  <w:marTop w:val="0"/>
                  <w:marBottom w:val="0"/>
                  <w:divBdr>
                    <w:top w:val="none" w:sz="0" w:space="0" w:color="auto"/>
                    <w:left w:val="none" w:sz="0" w:space="0" w:color="auto"/>
                    <w:bottom w:val="none" w:sz="0" w:space="0" w:color="auto"/>
                    <w:right w:val="none" w:sz="0" w:space="0" w:color="auto"/>
                  </w:divBdr>
                </w:div>
                <w:div w:id="1218052729">
                  <w:marLeft w:val="0"/>
                  <w:marRight w:val="0"/>
                  <w:marTop w:val="0"/>
                  <w:marBottom w:val="0"/>
                  <w:divBdr>
                    <w:top w:val="none" w:sz="0" w:space="0" w:color="auto"/>
                    <w:left w:val="none" w:sz="0" w:space="0" w:color="auto"/>
                    <w:bottom w:val="none" w:sz="0" w:space="0" w:color="auto"/>
                    <w:right w:val="none" w:sz="0" w:space="0" w:color="auto"/>
                  </w:divBdr>
                </w:div>
                <w:div w:id="1218052772">
                  <w:marLeft w:val="0"/>
                  <w:marRight w:val="0"/>
                  <w:marTop w:val="0"/>
                  <w:marBottom w:val="0"/>
                  <w:divBdr>
                    <w:top w:val="none" w:sz="0" w:space="0" w:color="auto"/>
                    <w:left w:val="none" w:sz="0" w:space="0" w:color="auto"/>
                    <w:bottom w:val="none" w:sz="0" w:space="0" w:color="auto"/>
                    <w:right w:val="none" w:sz="0" w:space="0" w:color="auto"/>
                  </w:divBdr>
                </w:div>
                <w:div w:id="1218052785">
                  <w:marLeft w:val="0"/>
                  <w:marRight w:val="0"/>
                  <w:marTop w:val="0"/>
                  <w:marBottom w:val="0"/>
                  <w:divBdr>
                    <w:top w:val="none" w:sz="0" w:space="0" w:color="auto"/>
                    <w:left w:val="none" w:sz="0" w:space="0" w:color="auto"/>
                    <w:bottom w:val="none" w:sz="0" w:space="0" w:color="auto"/>
                    <w:right w:val="none" w:sz="0" w:space="0" w:color="auto"/>
                  </w:divBdr>
                </w:div>
                <w:div w:id="1218052806">
                  <w:marLeft w:val="0"/>
                  <w:marRight w:val="0"/>
                  <w:marTop w:val="0"/>
                  <w:marBottom w:val="0"/>
                  <w:divBdr>
                    <w:top w:val="none" w:sz="0" w:space="0" w:color="auto"/>
                    <w:left w:val="none" w:sz="0" w:space="0" w:color="auto"/>
                    <w:bottom w:val="none" w:sz="0" w:space="0" w:color="auto"/>
                    <w:right w:val="none" w:sz="0" w:space="0" w:color="auto"/>
                  </w:divBdr>
                </w:div>
                <w:div w:id="1218052830">
                  <w:marLeft w:val="0"/>
                  <w:marRight w:val="0"/>
                  <w:marTop w:val="0"/>
                  <w:marBottom w:val="0"/>
                  <w:divBdr>
                    <w:top w:val="none" w:sz="0" w:space="0" w:color="auto"/>
                    <w:left w:val="none" w:sz="0" w:space="0" w:color="auto"/>
                    <w:bottom w:val="none" w:sz="0" w:space="0" w:color="auto"/>
                    <w:right w:val="none" w:sz="0" w:space="0" w:color="auto"/>
                  </w:divBdr>
                </w:div>
                <w:div w:id="1218052838">
                  <w:marLeft w:val="0"/>
                  <w:marRight w:val="0"/>
                  <w:marTop w:val="0"/>
                  <w:marBottom w:val="0"/>
                  <w:divBdr>
                    <w:top w:val="none" w:sz="0" w:space="0" w:color="auto"/>
                    <w:left w:val="none" w:sz="0" w:space="0" w:color="auto"/>
                    <w:bottom w:val="none" w:sz="0" w:space="0" w:color="auto"/>
                    <w:right w:val="none" w:sz="0" w:space="0" w:color="auto"/>
                  </w:divBdr>
                </w:div>
                <w:div w:id="1218052939">
                  <w:marLeft w:val="0"/>
                  <w:marRight w:val="0"/>
                  <w:marTop w:val="0"/>
                  <w:marBottom w:val="0"/>
                  <w:divBdr>
                    <w:top w:val="none" w:sz="0" w:space="0" w:color="auto"/>
                    <w:left w:val="none" w:sz="0" w:space="0" w:color="auto"/>
                    <w:bottom w:val="none" w:sz="0" w:space="0" w:color="auto"/>
                    <w:right w:val="none" w:sz="0" w:space="0" w:color="auto"/>
                  </w:divBdr>
                </w:div>
                <w:div w:id="1218052940">
                  <w:marLeft w:val="0"/>
                  <w:marRight w:val="0"/>
                  <w:marTop w:val="0"/>
                  <w:marBottom w:val="0"/>
                  <w:divBdr>
                    <w:top w:val="none" w:sz="0" w:space="0" w:color="auto"/>
                    <w:left w:val="none" w:sz="0" w:space="0" w:color="auto"/>
                    <w:bottom w:val="none" w:sz="0" w:space="0" w:color="auto"/>
                    <w:right w:val="none" w:sz="0" w:space="0" w:color="auto"/>
                  </w:divBdr>
                </w:div>
                <w:div w:id="1218052987">
                  <w:marLeft w:val="0"/>
                  <w:marRight w:val="0"/>
                  <w:marTop w:val="0"/>
                  <w:marBottom w:val="0"/>
                  <w:divBdr>
                    <w:top w:val="none" w:sz="0" w:space="0" w:color="auto"/>
                    <w:left w:val="none" w:sz="0" w:space="0" w:color="auto"/>
                    <w:bottom w:val="none" w:sz="0" w:space="0" w:color="auto"/>
                    <w:right w:val="none" w:sz="0" w:space="0" w:color="auto"/>
                  </w:divBdr>
                </w:div>
                <w:div w:id="1218052990">
                  <w:marLeft w:val="0"/>
                  <w:marRight w:val="0"/>
                  <w:marTop w:val="0"/>
                  <w:marBottom w:val="0"/>
                  <w:divBdr>
                    <w:top w:val="none" w:sz="0" w:space="0" w:color="auto"/>
                    <w:left w:val="none" w:sz="0" w:space="0" w:color="auto"/>
                    <w:bottom w:val="none" w:sz="0" w:space="0" w:color="auto"/>
                    <w:right w:val="none" w:sz="0" w:space="0" w:color="auto"/>
                  </w:divBdr>
                </w:div>
                <w:div w:id="1218053047">
                  <w:marLeft w:val="0"/>
                  <w:marRight w:val="0"/>
                  <w:marTop w:val="0"/>
                  <w:marBottom w:val="0"/>
                  <w:divBdr>
                    <w:top w:val="none" w:sz="0" w:space="0" w:color="auto"/>
                    <w:left w:val="none" w:sz="0" w:space="0" w:color="auto"/>
                    <w:bottom w:val="none" w:sz="0" w:space="0" w:color="auto"/>
                    <w:right w:val="none" w:sz="0" w:space="0" w:color="auto"/>
                  </w:divBdr>
                </w:div>
                <w:div w:id="1218053076">
                  <w:marLeft w:val="0"/>
                  <w:marRight w:val="0"/>
                  <w:marTop w:val="0"/>
                  <w:marBottom w:val="0"/>
                  <w:divBdr>
                    <w:top w:val="none" w:sz="0" w:space="0" w:color="auto"/>
                    <w:left w:val="none" w:sz="0" w:space="0" w:color="auto"/>
                    <w:bottom w:val="none" w:sz="0" w:space="0" w:color="auto"/>
                    <w:right w:val="none" w:sz="0" w:space="0" w:color="auto"/>
                  </w:divBdr>
                </w:div>
                <w:div w:id="1218053095">
                  <w:marLeft w:val="0"/>
                  <w:marRight w:val="0"/>
                  <w:marTop w:val="0"/>
                  <w:marBottom w:val="0"/>
                  <w:divBdr>
                    <w:top w:val="none" w:sz="0" w:space="0" w:color="auto"/>
                    <w:left w:val="none" w:sz="0" w:space="0" w:color="auto"/>
                    <w:bottom w:val="none" w:sz="0" w:space="0" w:color="auto"/>
                    <w:right w:val="none" w:sz="0" w:space="0" w:color="auto"/>
                  </w:divBdr>
                </w:div>
                <w:div w:id="1218053114">
                  <w:marLeft w:val="0"/>
                  <w:marRight w:val="0"/>
                  <w:marTop w:val="0"/>
                  <w:marBottom w:val="0"/>
                  <w:divBdr>
                    <w:top w:val="none" w:sz="0" w:space="0" w:color="auto"/>
                    <w:left w:val="none" w:sz="0" w:space="0" w:color="auto"/>
                    <w:bottom w:val="none" w:sz="0" w:space="0" w:color="auto"/>
                    <w:right w:val="none" w:sz="0" w:space="0" w:color="auto"/>
                  </w:divBdr>
                </w:div>
                <w:div w:id="1218053120">
                  <w:marLeft w:val="0"/>
                  <w:marRight w:val="0"/>
                  <w:marTop w:val="0"/>
                  <w:marBottom w:val="0"/>
                  <w:divBdr>
                    <w:top w:val="none" w:sz="0" w:space="0" w:color="auto"/>
                    <w:left w:val="none" w:sz="0" w:space="0" w:color="auto"/>
                    <w:bottom w:val="none" w:sz="0" w:space="0" w:color="auto"/>
                    <w:right w:val="none" w:sz="0" w:space="0" w:color="auto"/>
                  </w:divBdr>
                </w:div>
                <w:div w:id="1218053142">
                  <w:marLeft w:val="0"/>
                  <w:marRight w:val="0"/>
                  <w:marTop w:val="0"/>
                  <w:marBottom w:val="0"/>
                  <w:divBdr>
                    <w:top w:val="none" w:sz="0" w:space="0" w:color="auto"/>
                    <w:left w:val="none" w:sz="0" w:space="0" w:color="auto"/>
                    <w:bottom w:val="none" w:sz="0" w:space="0" w:color="auto"/>
                    <w:right w:val="none" w:sz="0" w:space="0" w:color="auto"/>
                  </w:divBdr>
                </w:div>
                <w:div w:id="1218053144">
                  <w:marLeft w:val="0"/>
                  <w:marRight w:val="0"/>
                  <w:marTop w:val="0"/>
                  <w:marBottom w:val="0"/>
                  <w:divBdr>
                    <w:top w:val="none" w:sz="0" w:space="0" w:color="auto"/>
                    <w:left w:val="none" w:sz="0" w:space="0" w:color="auto"/>
                    <w:bottom w:val="none" w:sz="0" w:space="0" w:color="auto"/>
                    <w:right w:val="none" w:sz="0" w:space="0" w:color="auto"/>
                  </w:divBdr>
                </w:div>
                <w:div w:id="1218053235">
                  <w:marLeft w:val="0"/>
                  <w:marRight w:val="0"/>
                  <w:marTop w:val="0"/>
                  <w:marBottom w:val="0"/>
                  <w:divBdr>
                    <w:top w:val="none" w:sz="0" w:space="0" w:color="auto"/>
                    <w:left w:val="none" w:sz="0" w:space="0" w:color="auto"/>
                    <w:bottom w:val="none" w:sz="0" w:space="0" w:color="auto"/>
                    <w:right w:val="none" w:sz="0" w:space="0" w:color="auto"/>
                  </w:divBdr>
                </w:div>
                <w:div w:id="1218053340">
                  <w:marLeft w:val="0"/>
                  <w:marRight w:val="0"/>
                  <w:marTop w:val="0"/>
                  <w:marBottom w:val="0"/>
                  <w:divBdr>
                    <w:top w:val="none" w:sz="0" w:space="0" w:color="auto"/>
                    <w:left w:val="none" w:sz="0" w:space="0" w:color="auto"/>
                    <w:bottom w:val="none" w:sz="0" w:space="0" w:color="auto"/>
                    <w:right w:val="none" w:sz="0" w:space="0" w:color="auto"/>
                  </w:divBdr>
                </w:div>
                <w:div w:id="1218053356">
                  <w:marLeft w:val="0"/>
                  <w:marRight w:val="0"/>
                  <w:marTop w:val="0"/>
                  <w:marBottom w:val="0"/>
                  <w:divBdr>
                    <w:top w:val="none" w:sz="0" w:space="0" w:color="auto"/>
                    <w:left w:val="none" w:sz="0" w:space="0" w:color="auto"/>
                    <w:bottom w:val="none" w:sz="0" w:space="0" w:color="auto"/>
                    <w:right w:val="none" w:sz="0" w:space="0" w:color="auto"/>
                  </w:divBdr>
                </w:div>
                <w:div w:id="1218053374">
                  <w:marLeft w:val="0"/>
                  <w:marRight w:val="0"/>
                  <w:marTop w:val="0"/>
                  <w:marBottom w:val="0"/>
                  <w:divBdr>
                    <w:top w:val="none" w:sz="0" w:space="0" w:color="auto"/>
                    <w:left w:val="none" w:sz="0" w:space="0" w:color="auto"/>
                    <w:bottom w:val="none" w:sz="0" w:space="0" w:color="auto"/>
                    <w:right w:val="none" w:sz="0" w:space="0" w:color="auto"/>
                  </w:divBdr>
                </w:div>
                <w:div w:id="1218053385">
                  <w:marLeft w:val="0"/>
                  <w:marRight w:val="0"/>
                  <w:marTop w:val="0"/>
                  <w:marBottom w:val="0"/>
                  <w:divBdr>
                    <w:top w:val="none" w:sz="0" w:space="0" w:color="auto"/>
                    <w:left w:val="none" w:sz="0" w:space="0" w:color="auto"/>
                    <w:bottom w:val="none" w:sz="0" w:space="0" w:color="auto"/>
                    <w:right w:val="none" w:sz="0" w:space="0" w:color="auto"/>
                  </w:divBdr>
                </w:div>
                <w:div w:id="1218053425">
                  <w:marLeft w:val="0"/>
                  <w:marRight w:val="0"/>
                  <w:marTop w:val="0"/>
                  <w:marBottom w:val="0"/>
                  <w:divBdr>
                    <w:top w:val="none" w:sz="0" w:space="0" w:color="auto"/>
                    <w:left w:val="none" w:sz="0" w:space="0" w:color="auto"/>
                    <w:bottom w:val="none" w:sz="0" w:space="0" w:color="auto"/>
                    <w:right w:val="none" w:sz="0" w:space="0" w:color="auto"/>
                  </w:divBdr>
                </w:div>
                <w:div w:id="1218053473">
                  <w:marLeft w:val="0"/>
                  <w:marRight w:val="0"/>
                  <w:marTop w:val="0"/>
                  <w:marBottom w:val="0"/>
                  <w:divBdr>
                    <w:top w:val="none" w:sz="0" w:space="0" w:color="auto"/>
                    <w:left w:val="none" w:sz="0" w:space="0" w:color="auto"/>
                    <w:bottom w:val="none" w:sz="0" w:space="0" w:color="auto"/>
                    <w:right w:val="none" w:sz="0" w:space="0" w:color="auto"/>
                  </w:divBdr>
                </w:div>
                <w:div w:id="1218053488">
                  <w:marLeft w:val="0"/>
                  <w:marRight w:val="0"/>
                  <w:marTop w:val="0"/>
                  <w:marBottom w:val="0"/>
                  <w:divBdr>
                    <w:top w:val="none" w:sz="0" w:space="0" w:color="auto"/>
                    <w:left w:val="none" w:sz="0" w:space="0" w:color="auto"/>
                    <w:bottom w:val="none" w:sz="0" w:space="0" w:color="auto"/>
                    <w:right w:val="none" w:sz="0" w:space="0" w:color="auto"/>
                  </w:divBdr>
                </w:div>
                <w:div w:id="1218053491">
                  <w:marLeft w:val="0"/>
                  <w:marRight w:val="0"/>
                  <w:marTop w:val="0"/>
                  <w:marBottom w:val="0"/>
                  <w:divBdr>
                    <w:top w:val="none" w:sz="0" w:space="0" w:color="auto"/>
                    <w:left w:val="none" w:sz="0" w:space="0" w:color="auto"/>
                    <w:bottom w:val="none" w:sz="0" w:space="0" w:color="auto"/>
                    <w:right w:val="none" w:sz="0" w:space="0" w:color="auto"/>
                  </w:divBdr>
                </w:div>
                <w:div w:id="1218053495">
                  <w:marLeft w:val="0"/>
                  <w:marRight w:val="0"/>
                  <w:marTop w:val="0"/>
                  <w:marBottom w:val="0"/>
                  <w:divBdr>
                    <w:top w:val="none" w:sz="0" w:space="0" w:color="auto"/>
                    <w:left w:val="none" w:sz="0" w:space="0" w:color="auto"/>
                    <w:bottom w:val="none" w:sz="0" w:space="0" w:color="auto"/>
                    <w:right w:val="none" w:sz="0" w:space="0" w:color="auto"/>
                  </w:divBdr>
                </w:div>
                <w:div w:id="1218053505">
                  <w:marLeft w:val="0"/>
                  <w:marRight w:val="0"/>
                  <w:marTop w:val="0"/>
                  <w:marBottom w:val="0"/>
                  <w:divBdr>
                    <w:top w:val="none" w:sz="0" w:space="0" w:color="auto"/>
                    <w:left w:val="none" w:sz="0" w:space="0" w:color="auto"/>
                    <w:bottom w:val="none" w:sz="0" w:space="0" w:color="auto"/>
                    <w:right w:val="none" w:sz="0" w:space="0" w:color="auto"/>
                  </w:divBdr>
                </w:div>
                <w:div w:id="1218053518">
                  <w:marLeft w:val="0"/>
                  <w:marRight w:val="0"/>
                  <w:marTop w:val="0"/>
                  <w:marBottom w:val="0"/>
                  <w:divBdr>
                    <w:top w:val="none" w:sz="0" w:space="0" w:color="auto"/>
                    <w:left w:val="none" w:sz="0" w:space="0" w:color="auto"/>
                    <w:bottom w:val="none" w:sz="0" w:space="0" w:color="auto"/>
                    <w:right w:val="none" w:sz="0" w:space="0" w:color="auto"/>
                  </w:divBdr>
                </w:div>
                <w:div w:id="1218053546">
                  <w:marLeft w:val="0"/>
                  <w:marRight w:val="0"/>
                  <w:marTop w:val="0"/>
                  <w:marBottom w:val="0"/>
                  <w:divBdr>
                    <w:top w:val="none" w:sz="0" w:space="0" w:color="auto"/>
                    <w:left w:val="none" w:sz="0" w:space="0" w:color="auto"/>
                    <w:bottom w:val="none" w:sz="0" w:space="0" w:color="auto"/>
                    <w:right w:val="none" w:sz="0" w:space="0" w:color="auto"/>
                  </w:divBdr>
                </w:div>
                <w:div w:id="1218053547">
                  <w:marLeft w:val="0"/>
                  <w:marRight w:val="0"/>
                  <w:marTop w:val="0"/>
                  <w:marBottom w:val="0"/>
                  <w:divBdr>
                    <w:top w:val="none" w:sz="0" w:space="0" w:color="auto"/>
                    <w:left w:val="none" w:sz="0" w:space="0" w:color="auto"/>
                    <w:bottom w:val="none" w:sz="0" w:space="0" w:color="auto"/>
                    <w:right w:val="none" w:sz="0" w:space="0" w:color="auto"/>
                  </w:divBdr>
                </w:div>
                <w:div w:id="1218053574">
                  <w:marLeft w:val="0"/>
                  <w:marRight w:val="0"/>
                  <w:marTop w:val="0"/>
                  <w:marBottom w:val="0"/>
                  <w:divBdr>
                    <w:top w:val="none" w:sz="0" w:space="0" w:color="auto"/>
                    <w:left w:val="none" w:sz="0" w:space="0" w:color="auto"/>
                    <w:bottom w:val="none" w:sz="0" w:space="0" w:color="auto"/>
                    <w:right w:val="none" w:sz="0" w:space="0" w:color="auto"/>
                  </w:divBdr>
                </w:div>
                <w:div w:id="1218053591">
                  <w:marLeft w:val="0"/>
                  <w:marRight w:val="0"/>
                  <w:marTop w:val="0"/>
                  <w:marBottom w:val="0"/>
                  <w:divBdr>
                    <w:top w:val="none" w:sz="0" w:space="0" w:color="auto"/>
                    <w:left w:val="none" w:sz="0" w:space="0" w:color="auto"/>
                    <w:bottom w:val="none" w:sz="0" w:space="0" w:color="auto"/>
                    <w:right w:val="none" w:sz="0" w:space="0" w:color="auto"/>
                  </w:divBdr>
                </w:div>
                <w:div w:id="1218053603">
                  <w:marLeft w:val="0"/>
                  <w:marRight w:val="0"/>
                  <w:marTop w:val="0"/>
                  <w:marBottom w:val="0"/>
                  <w:divBdr>
                    <w:top w:val="none" w:sz="0" w:space="0" w:color="auto"/>
                    <w:left w:val="none" w:sz="0" w:space="0" w:color="auto"/>
                    <w:bottom w:val="none" w:sz="0" w:space="0" w:color="auto"/>
                    <w:right w:val="none" w:sz="0" w:space="0" w:color="auto"/>
                  </w:divBdr>
                </w:div>
                <w:div w:id="1218053627">
                  <w:marLeft w:val="0"/>
                  <w:marRight w:val="0"/>
                  <w:marTop w:val="0"/>
                  <w:marBottom w:val="0"/>
                  <w:divBdr>
                    <w:top w:val="none" w:sz="0" w:space="0" w:color="auto"/>
                    <w:left w:val="none" w:sz="0" w:space="0" w:color="auto"/>
                    <w:bottom w:val="none" w:sz="0" w:space="0" w:color="auto"/>
                    <w:right w:val="none" w:sz="0" w:space="0" w:color="auto"/>
                  </w:divBdr>
                </w:div>
                <w:div w:id="1218053640">
                  <w:marLeft w:val="0"/>
                  <w:marRight w:val="0"/>
                  <w:marTop w:val="0"/>
                  <w:marBottom w:val="0"/>
                  <w:divBdr>
                    <w:top w:val="none" w:sz="0" w:space="0" w:color="auto"/>
                    <w:left w:val="none" w:sz="0" w:space="0" w:color="auto"/>
                    <w:bottom w:val="none" w:sz="0" w:space="0" w:color="auto"/>
                    <w:right w:val="none" w:sz="0" w:space="0" w:color="auto"/>
                  </w:divBdr>
                </w:div>
                <w:div w:id="1218053653">
                  <w:marLeft w:val="0"/>
                  <w:marRight w:val="0"/>
                  <w:marTop w:val="0"/>
                  <w:marBottom w:val="0"/>
                  <w:divBdr>
                    <w:top w:val="none" w:sz="0" w:space="0" w:color="auto"/>
                    <w:left w:val="none" w:sz="0" w:space="0" w:color="auto"/>
                    <w:bottom w:val="none" w:sz="0" w:space="0" w:color="auto"/>
                    <w:right w:val="none" w:sz="0" w:space="0" w:color="auto"/>
                  </w:divBdr>
                </w:div>
                <w:div w:id="1218053739">
                  <w:marLeft w:val="0"/>
                  <w:marRight w:val="0"/>
                  <w:marTop w:val="0"/>
                  <w:marBottom w:val="0"/>
                  <w:divBdr>
                    <w:top w:val="none" w:sz="0" w:space="0" w:color="auto"/>
                    <w:left w:val="none" w:sz="0" w:space="0" w:color="auto"/>
                    <w:bottom w:val="none" w:sz="0" w:space="0" w:color="auto"/>
                    <w:right w:val="none" w:sz="0" w:space="0" w:color="auto"/>
                  </w:divBdr>
                </w:div>
                <w:div w:id="1218053740">
                  <w:marLeft w:val="0"/>
                  <w:marRight w:val="0"/>
                  <w:marTop w:val="0"/>
                  <w:marBottom w:val="0"/>
                  <w:divBdr>
                    <w:top w:val="none" w:sz="0" w:space="0" w:color="auto"/>
                    <w:left w:val="none" w:sz="0" w:space="0" w:color="auto"/>
                    <w:bottom w:val="none" w:sz="0" w:space="0" w:color="auto"/>
                    <w:right w:val="none" w:sz="0" w:space="0" w:color="auto"/>
                  </w:divBdr>
                </w:div>
                <w:div w:id="1218053758">
                  <w:marLeft w:val="0"/>
                  <w:marRight w:val="0"/>
                  <w:marTop w:val="0"/>
                  <w:marBottom w:val="0"/>
                  <w:divBdr>
                    <w:top w:val="none" w:sz="0" w:space="0" w:color="auto"/>
                    <w:left w:val="none" w:sz="0" w:space="0" w:color="auto"/>
                    <w:bottom w:val="none" w:sz="0" w:space="0" w:color="auto"/>
                    <w:right w:val="none" w:sz="0" w:space="0" w:color="auto"/>
                  </w:divBdr>
                </w:div>
                <w:div w:id="1218053767">
                  <w:marLeft w:val="0"/>
                  <w:marRight w:val="0"/>
                  <w:marTop w:val="0"/>
                  <w:marBottom w:val="0"/>
                  <w:divBdr>
                    <w:top w:val="none" w:sz="0" w:space="0" w:color="auto"/>
                    <w:left w:val="none" w:sz="0" w:space="0" w:color="auto"/>
                    <w:bottom w:val="none" w:sz="0" w:space="0" w:color="auto"/>
                    <w:right w:val="none" w:sz="0" w:space="0" w:color="auto"/>
                  </w:divBdr>
                </w:div>
                <w:div w:id="1218053786">
                  <w:marLeft w:val="0"/>
                  <w:marRight w:val="0"/>
                  <w:marTop w:val="0"/>
                  <w:marBottom w:val="0"/>
                  <w:divBdr>
                    <w:top w:val="none" w:sz="0" w:space="0" w:color="auto"/>
                    <w:left w:val="none" w:sz="0" w:space="0" w:color="auto"/>
                    <w:bottom w:val="none" w:sz="0" w:space="0" w:color="auto"/>
                    <w:right w:val="none" w:sz="0" w:space="0" w:color="auto"/>
                  </w:divBdr>
                </w:div>
                <w:div w:id="1218053810">
                  <w:marLeft w:val="0"/>
                  <w:marRight w:val="0"/>
                  <w:marTop w:val="0"/>
                  <w:marBottom w:val="0"/>
                  <w:divBdr>
                    <w:top w:val="none" w:sz="0" w:space="0" w:color="auto"/>
                    <w:left w:val="none" w:sz="0" w:space="0" w:color="auto"/>
                    <w:bottom w:val="none" w:sz="0" w:space="0" w:color="auto"/>
                    <w:right w:val="none" w:sz="0" w:space="0" w:color="auto"/>
                  </w:divBdr>
                </w:div>
                <w:div w:id="1218053834">
                  <w:marLeft w:val="0"/>
                  <w:marRight w:val="0"/>
                  <w:marTop w:val="0"/>
                  <w:marBottom w:val="0"/>
                  <w:divBdr>
                    <w:top w:val="none" w:sz="0" w:space="0" w:color="auto"/>
                    <w:left w:val="none" w:sz="0" w:space="0" w:color="auto"/>
                    <w:bottom w:val="none" w:sz="0" w:space="0" w:color="auto"/>
                    <w:right w:val="none" w:sz="0" w:space="0" w:color="auto"/>
                  </w:divBdr>
                </w:div>
                <w:div w:id="1218053925">
                  <w:marLeft w:val="0"/>
                  <w:marRight w:val="0"/>
                  <w:marTop w:val="0"/>
                  <w:marBottom w:val="0"/>
                  <w:divBdr>
                    <w:top w:val="none" w:sz="0" w:space="0" w:color="auto"/>
                    <w:left w:val="none" w:sz="0" w:space="0" w:color="auto"/>
                    <w:bottom w:val="none" w:sz="0" w:space="0" w:color="auto"/>
                    <w:right w:val="none" w:sz="0" w:space="0" w:color="auto"/>
                  </w:divBdr>
                </w:div>
                <w:div w:id="1218053927">
                  <w:marLeft w:val="0"/>
                  <w:marRight w:val="0"/>
                  <w:marTop w:val="0"/>
                  <w:marBottom w:val="0"/>
                  <w:divBdr>
                    <w:top w:val="none" w:sz="0" w:space="0" w:color="auto"/>
                    <w:left w:val="none" w:sz="0" w:space="0" w:color="auto"/>
                    <w:bottom w:val="none" w:sz="0" w:space="0" w:color="auto"/>
                    <w:right w:val="none" w:sz="0" w:space="0" w:color="auto"/>
                  </w:divBdr>
                </w:div>
                <w:div w:id="1218053931">
                  <w:marLeft w:val="0"/>
                  <w:marRight w:val="0"/>
                  <w:marTop w:val="0"/>
                  <w:marBottom w:val="0"/>
                  <w:divBdr>
                    <w:top w:val="none" w:sz="0" w:space="0" w:color="auto"/>
                    <w:left w:val="none" w:sz="0" w:space="0" w:color="auto"/>
                    <w:bottom w:val="none" w:sz="0" w:space="0" w:color="auto"/>
                    <w:right w:val="none" w:sz="0" w:space="0" w:color="auto"/>
                  </w:divBdr>
                </w:div>
                <w:div w:id="1218054022">
                  <w:marLeft w:val="0"/>
                  <w:marRight w:val="0"/>
                  <w:marTop w:val="0"/>
                  <w:marBottom w:val="0"/>
                  <w:divBdr>
                    <w:top w:val="none" w:sz="0" w:space="0" w:color="auto"/>
                    <w:left w:val="none" w:sz="0" w:space="0" w:color="auto"/>
                    <w:bottom w:val="none" w:sz="0" w:space="0" w:color="auto"/>
                    <w:right w:val="none" w:sz="0" w:space="0" w:color="auto"/>
                  </w:divBdr>
                </w:div>
                <w:div w:id="1218054149">
                  <w:marLeft w:val="0"/>
                  <w:marRight w:val="0"/>
                  <w:marTop w:val="0"/>
                  <w:marBottom w:val="0"/>
                  <w:divBdr>
                    <w:top w:val="none" w:sz="0" w:space="0" w:color="auto"/>
                    <w:left w:val="none" w:sz="0" w:space="0" w:color="auto"/>
                    <w:bottom w:val="none" w:sz="0" w:space="0" w:color="auto"/>
                    <w:right w:val="none" w:sz="0" w:space="0" w:color="auto"/>
                  </w:divBdr>
                </w:div>
                <w:div w:id="1218054208">
                  <w:marLeft w:val="0"/>
                  <w:marRight w:val="0"/>
                  <w:marTop w:val="0"/>
                  <w:marBottom w:val="0"/>
                  <w:divBdr>
                    <w:top w:val="none" w:sz="0" w:space="0" w:color="auto"/>
                    <w:left w:val="none" w:sz="0" w:space="0" w:color="auto"/>
                    <w:bottom w:val="none" w:sz="0" w:space="0" w:color="auto"/>
                    <w:right w:val="none" w:sz="0" w:space="0" w:color="auto"/>
                  </w:divBdr>
                </w:div>
                <w:div w:id="1218054285">
                  <w:marLeft w:val="0"/>
                  <w:marRight w:val="0"/>
                  <w:marTop w:val="0"/>
                  <w:marBottom w:val="0"/>
                  <w:divBdr>
                    <w:top w:val="none" w:sz="0" w:space="0" w:color="auto"/>
                    <w:left w:val="none" w:sz="0" w:space="0" w:color="auto"/>
                    <w:bottom w:val="none" w:sz="0" w:space="0" w:color="auto"/>
                    <w:right w:val="none" w:sz="0" w:space="0" w:color="auto"/>
                  </w:divBdr>
                </w:div>
                <w:div w:id="1218054289">
                  <w:marLeft w:val="0"/>
                  <w:marRight w:val="0"/>
                  <w:marTop w:val="0"/>
                  <w:marBottom w:val="0"/>
                  <w:divBdr>
                    <w:top w:val="none" w:sz="0" w:space="0" w:color="auto"/>
                    <w:left w:val="none" w:sz="0" w:space="0" w:color="auto"/>
                    <w:bottom w:val="none" w:sz="0" w:space="0" w:color="auto"/>
                    <w:right w:val="none" w:sz="0" w:space="0" w:color="auto"/>
                  </w:divBdr>
                </w:div>
                <w:div w:id="1218054347">
                  <w:marLeft w:val="0"/>
                  <w:marRight w:val="0"/>
                  <w:marTop w:val="0"/>
                  <w:marBottom w:val="0"/>
                  <w:divBdr>
                    <w:top w:val="none" w:sz="0" w:space="0" w:color="auto"/>
                    <w:left w:val="none" w:sz="0" w:space="0" w:color="auto"/>
                    <w:bottom w:val="none" w:sz="0" w:space="0" w:color="auto"/>
                    <w:right w:val="none" w:sz="0" w:space="0" w:color="auto"/>
                  </w:divBdr>
                </w:div>
                <w:div w:id="1218054394">
                  <w:marLeft w:val="0"/>
                  <w:marRight w:val="0"/>
                  <w:marTop w:val="0"/>
                  <w:marBottom w:val="0"/>
                  <w:divBdr>
                    <w:top w:val="none" w:sz="0" w:space="0" w:color="auto"/>
                    <w:left w:val="none" w:sz="0" w:space="0" w:color="auto"/>
                    <w:bottom w:val="none" w:sz="0" w:space="0" w:color="auto"/>
                    <w:right w:val="none" w:sz="0" w:space="0" w:color="auto"/>
                  </w:divBdr>
                </w:div>
                <w:div w:id="1218054411">
                  <w:marLeft w:val="0"/>
                  <w:marRight w:val="0"/>
                  <w:marTop w:val="0"/>
                  <w:marBottom w:val="0"/>
                  <w:divBdr>
                    <w:top w:val="none" w:sz="0" w:space="0" w:color="auto"/>
                    <w:left w:val="none" w:sz="0" w:space="0" w:color="auto"/>
                    <w:bottom w:val="none" w:sz="0" w:space="0" w:color="auto"/>
                    <w:right w:val="none" w:sz="0" w:space="0" w:color="auto"/>
                  </w:divBdr>
                </w:div>
                <w:div w:id="1218054431">
                  <w:marLeft w:val="0"/>
                  <w:marRight w:val="0"/>
                  <w:marTop w:val="0"/>
                  <w:marBottom w:val="0"/>
                  <w:divBdr>
                    <w:top w:val="none" w:sz="0" w:space="0" w:color="auto"/>
                    <w:left w:val="none" w:sz="0" w:space="0" w:color="auto"/>
                    <w:bottom w:val="none" w:sz="0" w:space="0" w:color="auto"/>
                    <w:right w:val="none" w:sz="0" w:space="0" w:color="auto"/>
                  </w:divBdr>
                </w:div>
                <w:div w:id="1218054442">
                  <w:marLeft w:val="0"/>
                  <w:marRight w:val="0"/>
                  <w:marTop w:val="0"/>
                  <w:marBottom w:val="0"/>
                  <w:divBdr>
                    <w:top w:val="none" w:sz="0" w:space="0" w:color="auto"/>
                    <w:left w:val="none" w:sz="0" w:space="0" w:color="auto"/>
                    <w:bottom w:val="none" w:sz="0" w:space="0" w:color="auto"/>
                    <w:right w:val="none" w:sz="0" w:space="0" w:color="auto"/>
                  </w:divBdr>
                </w:div>
                <w:div w:id="1218054458">
                  <w:marLeft w:val="0"/>
                  <w:marRight w:val="0"/>
                  <w:marTop w:val="0"/>
                  <w:marBottom w:val="0"/>
                  <w:divBdr>
                    <w:top w:val="none" w:sz="0" w:space="0" w:color="auto"/>
                    <w:left w:val="none" w:sz="0" w:space="0" w:color="auto"/>
                    <w:bottom w:val="none" w:sz="0" w:space="0" w:color="auto"/>
                    <w:right w:val="none" w:sz="0" w:space="0" w:color="auto"/>
                  </w:divBdr>
                </w:div>
                <w:div w:id="1218054505">
                  <w:marLeft w:val="0"/>
                  <w:marRight w:val="0"/>
                  <w:marTop w:val="0"/>
                  <w:marBottom w:val="0"/>
                  <w:divBdr>
                    <w:top w:val="none" w:sz="0" w:space="0" w:color="auto"/>
                    <w:left w:val="none" w:sz="0" w:space="0" w:color="auto"/>
                    <w:bottom w:val="none" w:sz="0" w:space="0" w:color="auto"/>
                    <w:right w:val="none" w:sz="0" w:space="0" w:color="auto"/>
                  </w:divBdr>
                </w:div>
                <w:div w:id="1218054614">
                  <w:marLeft w:val="0"/>
                  <w:marRight w:val="0"/>
                  <w:marTop w:val="0"/>
                  <w:marBottom w:val="0"/>
                  <w:divBdr>
                    <w:top w:val="none" w:sz="0" w:space="0" w:color="auto"/>
                    <w:left w:val="none" w:sz="0" w:space="0" w:color="auto"/>
                    <w:bottom w:val="none" w:sz="0" w:space="0" w:color="auto"/>
                    <w:right w:val="none" w:sz="0" w:space="0" w:color="auto"/>
                  </w:divBdr>
                </w:div>
                <w:div w:id="1218054627">
                  <w:marLeft w:val="0"/>
                  <w:marRight w:val="0"/>
                  <w:marTop w:val="0"/>
                  <w:marBottom w:val="0"/>
                  <w:divBdr>
                    <w:top w:val="none" w:sz="0" w:space="0" w:color="auto"/>
                    <w:left w:val="none" w:sz="0" w:space="0" w:color="auto"/>
                    <w:bottom w:val="none" w:sz="0" w:space="0" w:color="auto"/>
                    <w:right w:val="none" w:sz="0" w:space="0" w:color="auto"/>
                  </w:divBdr>
                </w:div>
                <w:div w:id="1218054648">
                  <w:marLeft w:val="0"/>
                  <w:marRight w:val="0"/>
                  <w:marTop w:val="0"/>
                  <w:marBottom w:val="0"/>
                  <w:divBdr>
                    <w:top w:val="none" w:sz="0" w:space="0" w:color="auto"/>
                    <w:left w:val="none" w:sz="0" w:space="0" w:color="auto"/>
                    <w:bottom w:val="none" w:sz="0" w:space="0" w:color="auto"/>
                    <w:right w:val="none" w:sz="0" w:space="0" w:color="auto"/>
                  </w:divBdr>
                </w:div>
                <w:div w:id="1218054655">
                  <w:marLeft w:val="0"/>
                  <w:marRight w:val="0"/>
                  <w:marTop w:val="0"/>
                  <w:marBottom w:val="0"/>
                  <w:divBdr>
                    <w:top w:val="none" w:sz="0" w:space="0" w:color="auto"/>
                    <w:left w:val="none" w:sz="0" w:space="0" w:color="auto"/>
                    <w:bottom w:val="none" w:sz="0" w:space="0" w:color="auto"/>
                    <w:right w:val="none" w:sz="0" w:space="0" w:color="auto"/>
                  </w:divBdr>
                </w:div>
                <w:div w:id="1218054681">
                  <w:marLeft w:val="0"/>
                  <w:marRight w:val="0"/>
                  <w:marTop w:val="0"/>
                  <w:marBottom w:val="0"/>
                  <w:divBdr>
                    <w:top w:val="none" w:sz="0" w:space="0" w:color="auto"/>
                    <w:left w:val="none" w:sz="0" w:space="0" w:color="auto"/>
                    <w:bottom w:val="none" w:sz="0" w:space="0" w:color="auto"/>
                    <w:right w:val="none" w:sz="0" w:space="0" w:color="auto"/>
                  </w:divBdr>
                </w:div>
                <w:div w:id="1218054682">
                  <w:marLeft w:val="0"/>
                  <w:marRight w:val="0"/>
                  <w:marTop w:val="0"/>
                  <w:marBottom w:val="0"/>
                  <w:divBdr>
                    <w:top w:val="none" w:sz="0" w:space="0" w:color="auto"/>
                    <w:left w:val="none" w:sz="0" w:space="0" w:color="auto"/>
                    <w:bottom w:val="none" w:sz="0" w:space="0" w:color="auto"/>
                    <w:right w:val="none" w:sz="0" w:space="0" w:color="auto"/>
                  </w:divBdr>
                </w:div>
                <w:div w:id="1218054698">
                  <w:marLeft w:val="0"/>
                  <w:marRight w:val="0"/>
                  <w:marTop w:val="0"/>
                  <w:marBottom w:val="0"/>
                  <w:divBdr>
                    <w:top w:val="none" w:sz="0" w:space="0" w:color="auto"/>
                    <w:left w:val="none" w:sz="0" w:space="0" w:color="auto"/>
                    <w:bottom w:val="none" w:sz="0" w:space="0" w:color="auto"/>
                    <w:right w:val="none" w:sz="0" w:space="0" w:color="auto"/>
                  </w:divBdr>
                </w:div>
                <w:div w:id="1218054728">
                  <w:marLeft w:val="0"/>
                  <w:marRight w:val="0"/>
                  <w:marTop w:val="0"/>
                  <w:marBottom w:val="0"/>
                  <w:divBdr>
                    <w:top w:val="none" w:sz="0" w:space="0" w:color="auto"/>
                    <w:left w:val="none" w:sz="0" w:space="0" w:color="auto"/>
                    <w:bottom w:val="none" w:sz="0" w:space="0" w:color="auto"/>
                    <w:right w:val="none" w:sz="0" w:space="0" w:color="auto"/>
                  </w:divBdr>
                </w:div>
                <w:div w:id="1218054750">
                  <w:marLeft w:val="0"/>
                  <w:marRight w:val="0"/>
                  <w:marTop w:val="0"/>
                  <w:marBottom w:val="0"/>
                  <w:divBdr>
                    <w:top w:val="none" w:sz="0" w:space="0" w:color="auto"/>
                    <w:left w:val="none" w:sz="0" w:space="0" w:color="auto"/>
                    <w:bottom w:val="none" w:sz="0" w:space="0" w:color="auto"/>
                    <w:right w:val="none" w:sz="0" w:space="0" w:color="auto"/>
                  </w:divBdr>
                </w:div>
                <w:div w:id="1218054752">
                  <w:marLeft w:val="0"/>
                  <w:marRight w:val="0"/>
                  <w:marTop w:val="0"/>
                  <w:marBottom w:val="0"/>
                  <w:divBdr>
                    <w:top w:val="none" w:sz="0" w:space="0" w:color="auto"/>
                    <w:left w:val="none" w:sz="0" w:space="0" w:color="auto"/>
                    <w:bottom w:val="none" w:sz="0" w:space="0" w:color="auto"/>
                    <w:right w:val="none" w:sz="0" w:space="0" w:color="auto"/>
                  </w:divBdr>
                </w:div>
                <w:div w:id="1218054754">
                  <w:marLeft w:val="0"/>
                  <w:marRight w:val="0"/>
                  <w:marTop w:val="0"/>
                  <w:marBottom w:val="0"/>
                  <w:divBdr>
                    <w:top w:val="none" w:sz="0" w:space="0" w:color="auto"/>
                    <w:left w:val="none" w:sz="0" w:space="0" w:color="auto"/>
                    <w:bottom w:val="none" w:sz="0" w:space="0" w:color="auto"/>
                    <w:right w:val="none" w:sz="0" w:space="0" w:color="auto"/>
                  </w:divBdr>
                </w:div>
                <w:div w:id="1218054762">
                  <w:marLeft w:val="0"/>
                  <w:marRight w:val="0"/>
                  <w:marTop w:val="0"/>
                  <w:marBottom w:val="0"/>
                  <w:divBdr>
                    <w:top w:val="none" w:sz="0" w:space="0" w:color="auto"/>
                    <w:left w:val="none" w:sz="0" w:space="0" w:color="auto"/>
                    <w:bottom w:val="none" w:sz="0" w:space="0" w:color="auto"/>
                    <w:right w:val="none" w:sz="0" w:space="0" w:color="auto"/>
                  </w:divBdr>
                </w:div>
                <w:div w:id="1218054770">
                  <w:marLeft w:val="0"/>
                  <w:marRight w:val="0"/>
                  <w:marTop w:val="0"/>
                  <w:marBottom w:val="0"/>
                  <w:divBdr>
                    <w:top w:val="none" w:sz="0" w:space="0" w:color="auto"/>
                    <w:left w:val="none" w:sz="0" w:space="0" w:color="auto"/>
                    <w:bottom w:val="none" w:sz="0" w:space="0" w:color="auto"/>
                    <w:right w:val="none" w:sz="0" w:space="0" w:color="auto"/>
                  </w:divBdr>
                </w:div>
                <w:div w:id="1218054791">
                  <w:marLeft w:val="0"/>
                  <w:marRight w:val="0"/>
                  <w:marTop w:val="0"/>
                  <w:marBottom w:val="0"/>
                  <w:divBdr>
                    <w:top w:val="none" w:sz="0" w:space="0" w:color="auto"/>
                    <w:left w:val="none" w:sz="0" w:space="0" w:color="auto"/>
                    <w:bottom w:val="none" w:sz="0" w:space="0" w:color="auto"/>
                    <w:right w:val="none" w:sz="0" w:space="0" w:color="auto"/>
                  </w:divBdr>
                </w:div>
                <w:div w:id="1218054798">
                  <w:marLeft w:val="0"/>
                  <w:marRight w:val="0"/>
                  <w:marTop w:val="0"/>
                  <w:marBottom w:val="0"/>
                  <w:divBdr>
                    <w:top w:val="none" w:sz="0" w:space="0" w:color="auto"/>
                    <w:left w:val="none" w:sz="0" w:space="0" w:color="auto"/>
                    <w:bottom w:val="none" w:sz="0" w:space="0" w:color="auto"/>
                    <w:right w:val="none" w:sz="0" w:space="0" w:color="auto"/>
                  </w:divBdr>
                </w:div>
                <w:div w:id="1218054811">
                  <w:marLeft w:val="0"/>
                  <w:marRight w:val="0"/>
                  <w:marTop w:val="0"/>
                  <w:marBottom w:val="0"/>
                  <w:divBdr>
                    <w:top w:val="none" w:sz="0" w:space="0" w:color="auto"/>
                    <w:left w:val="none" w:sz="0" w:space="0" w:color="auto"/>
                    <w:bottom w:val="none" w:sz="0" w:space="0" w:color="auto"/>
                    <w:right w:val="none" w:sz="0" w:space="0" w:color="auto"/>
                  </w:divBdr>
                </w:div>
                <w:div w:id="1218054845">
                  <w:marLeft w:val="0"/>
                  <w:marRight w:val="0"/>
                  <w:marTop w:val="0"/>
                  <w:marBottom w:val="0"/>
                  <w:divBdr>
                    <w:top w:val="none" w:sz="0" w:space="0" w:color="auto"/>
                    <w:left w:val="none" w:sz="0" w:space="0" w:color="auto"/>
                    <w:bottom w:val="none" w:sz="0" w:space="0" w:color="auto"/>
                    <w:right w:val="none" w:sz="0" w:space="0" w:color="auto"/>
                  </w:divBdr>
                </w:div>
                <w:div w:id="1218054862">
                  <w:marLeft w:val="0"/>
                  <w:marRight w:val="0"/>
                  <w:marTop w:val="0"/>
                  <w:marBottom w:val="0"/>
                  <w:divBdr>
                    <w:top w:val="none" w:sz="0" w:space="0" w:color="auto"/>
                    <w:left w:val="none" w:sz="0" w:space="0" w:color="auto"/>
                    <w:bottom w:val="none" w:sz="0" w:space="0" w:color="auto"/>
                    <w:right w:val="none" w:sz="0" w:space="0" w:color="auto"/>
                  </w:divBdr>
                </w:div>
                <w:div w:id="1218054868">
                  <w:marLeft w:val="0"/>
                  <w:marRight w:val="0"/>
                  <w:marTop w:val="0"/>
                  <w:marBottom w:val="0"/>
                  <w:divBdr>
                    <w:top w:val="none" w:sz="0" w:space="0" w:color="auto"/>
                    <w:left w:val="none" w:sz="0" w:space="0" w:color="auto"/>
                    <w:bottom w:val="none" w:sz="0" w:space="0" w:color="auto"/>
                    <w:right w:val="none" w:sz="0" w:space="0" w:color="auto"/>
                  </w:divBdr>
                </w:div>
                <w:div w:id="1218054897">
                  <w:marLeft w:val="0"/>
                  <w:marRight w:val="0"/>
                  <w:marTop w:val="0"/>
                  <w:marBottom w:val="0"/>
                  <w:divBdr>
                    <w:top w:val="none" w:sz="0" w:space="0" w:color="auto"/>
                    <w:left w:val="none" w:sz="0" w:space="0" w:color="auto"/>
                    <w:bottom w:val="none" w:sz="0" w:space="0" w:color="auto"/>
                    <w:right w:val="none" w:sz="0" w:space="0" w:color="auto"/>
                  </w:divBdr>
                </w:div>
                <w:div w:id="1218054960">
                  <w:marLeft w:val="0"/>
                  <w:marRight w:val="0"/>
                  <w:marTop w:val="0"/>
                  <w:marBottom w:val="0"/>
                  <w:divBdr>
                    <w:top w:val="none" w:sz="0" w:space="0" w:color="auto"/>
                    <w:left w:val="none" w:sz="0" w:space="0" w:color="auto"/>
                    <w:bottom w:val="none" w:sz="0" w:space="0" w:color="auto"/>
                    <w:right w:val="none" w:sz="0" w:space="0" w:color="auto"/>
                  </w:divBdr>
                </w:div>
                <w:div w:id="1218054962">
                  <w:marLeft w:val="0"/>
                  <w:marRight w:val="0"/>
                  <w:marTop w:val="0"/>
                  <w:marBottom w:val="0"/>
                  <w:divBdr>
                    <w:top w:val="none" w:sz="0" w:space="0" w:color="auto"/>
                    <w:left w:val="none" w:sz="0" w:space="0" w:color="auto"/>
                    <w:bottom w:val="none" w:sz="0" w:space="0" w:color="auto"/>
                    <w:right w:val="none" w:sz="0" w:space="0" w:color="auto"/>
                  </w:divBdr>
                </w:div>
                <w:div w:id="1218054999">
                  <w:marLeft w:val="0"/>
                  <w:marRight w:val="0"/>
                  <w:marTop w:val="0"/>
                  <w:marBottom w:val="0"/>
                  <w:divBdr>
                    <w:top w:val="none" w:sz="0" w:space="0" w:color="auto"/>
                    <w:left w:val="none" w:sz="0" w:space="0" w:color="auto"/>
                    <w:bottom w:val="none" w:sz="0" w:space="0" w:color="auto"/>
                    <w:right w:val="none" w:sz="0" w:space="0" w:color="auto"/>
                  </w:divBdr>
                </w:div>
                <w:div w:id="1218055017">
                  <w:marLeft w:val="0"/>
                  <w:marRight w:val="0"/>
                  <w:marTop w:val="0"/>
                  <w:marBottom w:val="0"/>
                  <w:divBdr>
                    <w:top w:val="none" w:sz="0" w:space="0" w:color="auto"/>
                    <w:left w:val="none" w:sz="0" w:space="0" w:color="auto"/>
                    <w:bottom w:val="none" w:sz="0" w:space="0" w:color="auto"/>
                    <w:right w:val="none" w:sz="0" w:space="0" w:color="auto"/>
                  </w:divBdr>
                </w:div>
                <w:div w:id="1218055050">
                  <w:marLeft w:val="0"/>
                  <w:marRight w:val="0"/>
                  <w:marTop w:val="0"/>
                  <w:marBottom w:val="0"/>
                  <w:divBdr>
                    <w:top w:val="none" w:sz="0" w:space="0" w:color="auto"/>
                    <w:left w:val="none" w:sz="0" w:space="0" w:color="auto"/>
                    <w:bottom w:val="none" w:sz="0" w:space="0" w:color="auto"/>
                    <w:right w:val="none" w:sz="0" w:space="0" w:color="auto"/>
                  </w:divBdr>
                </w:div>
                <w:div w:id="1218055106">
                  <w:marLeft w:val="0"/>
                  <w:marRight w:val="0"/>
                  <w:marTop w:val="0"/>
                  <w:marBottom w:val="0"/>
                  <w:divBdr>
                    <w:top w:val="none" w:sz="0" w:space="0" w:color="auto"/>
                    <w:left w:val="none" w:sz="0" w:space="0" w:color="auto"/>
                    <w:bottom w:val="none" w:sz="0" w:space="0" w:color="auto"/>
                    <w:right w:val="none" w:sz="0" w:space="0" w:color="auto"/>
                  </w:divBdr>
                </w:div>
                <w:div w:id="1218055130">
                  <w:marLeft w:val="0"/>
                  <w:marRight w:val="0"/>
                  <w:marTop w:val="0"/>
                  <w:marBottom w:val="0"/>
                  <w:divBdr>
                    <w:top w:val="none" w:sz="0" w:space="0" w:color="auto"/>
                    <w:left w:val="none" w:sz="0" w:space="0" w:color="auto"/>
                    <w:bottom w:val="none" w:sz="0" w:space="0" w:color="auto"/>
                    <w:right w:val="none" w:sz="0" w:space="0" w:color="auto"/>
                  </w:divBdr>
                </w:div>
                <w:div w:id="1218055139">
                  <w:marLeft w:val="0"/>
                  <w:marRight w:val="0"/>
                  <w:marTop w:val="0"/>
                  <w:marBottom w:val="0"/>
                  <w:divBdr>
                    <w:top w:val="none" w:sz="0" w:space="0" w:color="auto"/>
                    <w:left w:val="none" w:sz="0" w:space="0" w:color="auto"/>
                    <w:bottom w:val="none" w:sz="0" w:space="0" w:color="auto"/>
                    <w:right w:val="none" w:sz="0" w:space="0" w:color="auto"/>
                  </w:divBdr>
                </w:div>
                <w:div w:id="1218055151">
                  <w:marLeft w:val="0"/>
                  <w:marRight w:val="0"/>
                  <w:marTop w:val="0"/>
                  <w:marBottom w:val="0"/>
                  <w:divBdr>
                    <w:top w:val="none" w:sz="0" w:space="0" w:color="auto"/>
                    <w:left w:val="none" w:sz="0" w:space="0" w:color="auto"/>
                    <w:bottom w:val="none" w:sz="0" w:space="0" w:color="auto"/>
                    <w:right w:val="none" w:sz="0" w:space="0" w:color="auto"/>
                  </w:divBdr>
                </w:div>
                <w:div w:id="1218055153">
                  <w:marLeft w:val="0"/>
                  <w:marRight w:val="0"/>
                  <w:marTop w:val="0"/>
                  <w:marBottom w:val="0"/>
                  <w:divBdr>
                    <w:top w:val="none" w:sz="0" w:space="0" w:color="auto"/>
                    <w:left w:val="none" w:sz="0" w:space="0" w:color="auto"/>
                    <w:bottom w:val="none" w:sz="0" w:space="0" w:color="auto"/>
                    <w:right w:val="none" w:sz="0" w:space="0" w:color="auto"/>
                  </w:divBdr>
                </w:div>
                <w:div w:id="1218055166">
                  <w:marLeft w:val="0"/>
                  <w:marRight w:val="0"/>
                  <w:marTop w:val="0"/>
                  <w:marBottom w:val="0"/>
                  <w:divBdr>
                    <w:top w:val="none" w:sz="0" w:space="0" w:color="auto"/>
                    <w:left w:val="none" w:sz="0" w:space="0" w:color="auto"/>
                    <w:bottom w:val="none" w:sz="0" w:space="0" w:color="auto"/>
                    <w:right w:val="none" w:sz="0" w:space="0" w:color="auto"/>
                  </w:divBdr>
                </w:div>
                <w:div w:id="1218055177">
                  <w:marLeft w:val="0"/>
                  <w:marRight w:val="0"/>
                  <w:marTop w:val="0"/>
                  <w:marBottom w:val="0"/>
                  <w:divBdr>
                    <w:top w:val="none" w:sz="0" w:space="0" w:color="auto"/>
                    <w:left w:val="none" w:sz="0" w:space="0" w:color="auto"/>
                    <w:bottom w:val="none" w:sz="0" w:space="0" w:color="auto"/>
                    <w:right w:val="none" w:sz="0" w:space="0" w:color="auto"/>
                  </w:divBdr>
                </w:div>
                <w:div w:id="1218055200">
                  <w:marLeft w:val="0"/>
                  <w:marRight w:val="0"/>
                  <w:marTop w:val="0"/>
                  <w:marBottom w:val="0"/>
                  <w:divBdr>
                    <w:top w:val="none" w:sz="0" w:space="0" w:color="auto"/>
                    <w:left w:val="none" w:sz="0" w:space="0" w:color="auto"/>
                    <w:bottom w:val="none" w:sz="0" w:space="0" w:color="auto"/>
                    <w:right w:val="none" w:sz="0" w:space="0" w:color="auto"/>
                  </w:divBdr>
                </w:div>
                <w:div w:id="1218055204">
                  <w:marLeft w:val="0"/>
                  <w:marRight w:val="0"/>
                  <w:marTop w:val="0"/>
                  <w:marBottom w:val="0"/>
                  <w:divBdr>
                    <w:top w:val="none" w:sz="0" w:space="0" w:color="auto"/>
                    <w:left w:val="none" w:sz="0" w:space="0" w:color="auto"/>
                    <w:bottom w:val="none" w:sz="0" w:space="0" w:color="auto"/>
                    <w:right w:val="none" w:sz="0" w:space="0" w:color="auto"/>
                  </w:divBdr>
                </w:div>
                <w:div w:id="121805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4742">
          <w:marLeft w:val="0"/>
          <w:marRight w:val="0"/>
          <w:marTop w:val="15"/>
          <w:marBottom w:val="0"/>
          <w:divBdr>
            <w:top w:val="none" w:sz="0" w:space="0" w:color="auto"/>
            <w:left w:val="none" w:sz="0" w:space="0" w:color="auto"/>
            <w:bottom w:val="none" w:sz="0" w:space="0" w:color="auto"/>
            <w:right w:val="none" w:sz="0" w:space="0" w:color="auto"/>
          </w:divBdr>
        </w:div>
        <w:div w:id="1218055086">
          <w:marLeft w:val="0"/>
          <w:marRight w:val="0"/>
          <w:marTop w:val="15"/>
          <w:marBottom w:val="0"/>
          <w:divBdr>
            <w:top w:val="none" w:sz="0" w:space="0" w:color="auto"/>
            <w:left w:val="none" w:sz="0" w:space="0" w:color="auto"/>
            <w:bottom w:val="none" w:sz="0" w:space="0" w:color="auto"/>
            <w:right w:val="none" w:sz="0" w:space="0" w:color="auto"/>
          </w:divBdr>
          <w:divsChild>
            <w:div w:id="1218054687">
              <w:marLeft w:val="0"/>
              <w:marRight w:val="0"/>
              <w:marTop w:val="0"/>
              <w:marBottom w:val="0"/>
              <w:divBdr>
                <w:top w:val="none" w:sz="0" w:space="0" w:color="auto"/>
                <w:left w:val="none" w:sz="0" w:space="0" w:color="auto"/>
                <w:bottom w:val="none" w:sz="0" w:space="0" w:color="auto"/>
                <w:right w:val="none" w:sz="0" w:space="0" w:color="auto"/>
              </w:divBdr>
              <w:divsChild>
                <w:div w:id="1218052415">
                  <w:marLeft w:val="0"/>
                  <w:marRight w:val="0"/>
                  <w:marTop w:val="0"/>
                  <w:marBottom w:val="0"/>
                  <w:divBdr>
                    <w:top w:val="none" w:sz="0" w:space="0" w:color="auto"/>
                    <w:left w:val="none" w:sz="0" w:space="0" w:color="auto"/>
                    <w:bottom w:val="none" w:sz="0" w:space="0" w:color="auto"/>
                    <w:right w:val="none" w:sz="0" w:space="0" w:color="auto"/>
                  </w:divBdr>
                </w:div>
                <w:div w:id="1218052452">
                  <w:marLeft w:val="0"/>
                  <w:marRight w:val="0"/>
                  <w:marTop w:val="0"/>
                  <w:marBottom w:val="0"/>
                  <w:divBdr>
                    <w:top w:val="none" w:sz="0" w:space="0" w:color="auto"/>
                    <w:left w:val="none" w:sz="0" w:space="0" w:color="auto"/>
                    <w:bottom w:val="none" w:sz="0" w:space="0" w:color="auto"/>
                    <w:right w:val="none" w:sz="0" w:space="0" w:color="auto"/>
                  </w:divBdr>
                </w:div>
                <w:div w:id="1218052480">
                  <w:marLeft w:val="0"/>
                  <w:marRight w:val="0"/>
                  <w:marTop w:val="0"/>
                  <w:marBottom w:val="0"/>
                  <w:divBdr>
                    <w:top w:val="none" w:sz="0" w:space="0" w:color="auto"/>
                    <w:left w:val="none" w:sz="0" w:space="0" w:color="auto"/>
                    <w:bottom w:val="none" w:sz="0" w:space="0" w:color="auto"/>
                    <w:right w:val="none" w:sz="0" w:space="0" w:color="auto"/>
                  </w:divBdr>
                </w:div>
                <w:div w:id="1218052500">
                  <w:marLeft w:val="0"/>
                  <w:marRight w:val="0"/>
                  <w:marTop w:val="0"/>
                  <w:marBottom w:val="0"/>
                  <w:divBdr>
                    <w:top w:val="none" w:sz="0" w:space="0" w:color="auto"/>
                    <w:left w:val="none" w:sz="0" w:space="0" w:color="auto"/>
                    <w:bottom w:val="none" w:sz="0" w:space="0" w:color="auto"/>
                    <w:right w:val="none" w:sz="0" w:space="0" w:color="auto"/>
                  </w:divBdr>
                </w:div>
                <w:div w:id="1218052511">
                  <w:marLeft w:val="0"/>
                  <w:marRight w:val="0"/>
                  <w:marTop w:val="0"/>
                  <w:marBottom w:val="0"/>
                  <w:divBdr>
                    <w:top w:val="none" w:sz="0" w:space="0" w:color="auto"/>
                    <w:left w:val="none" w:sz="0" w:space="0" w:color="auto"/>
                    <w:bottom w:val="none" w:sz="0" w:space="0" w:color="auto"/>
                    <w:right w:val="none" w:sz="0" w:space="0" w:color="auto"/>
                  </w:divBdr>
                </w:div>
                <w:div w:id="1218052522">
                  <w:marLeft w:val="0"/>
                  <w:marRight w:val="0"/>
                  <w:marTop w:val="0"/>
                  <w:marBottom w:val="0"/>
                  <w:divBdr>
                    <w:top w:val="none" w:sz="0" w:space="0" w:color="auto"/>
                    <w:left w:val="none" w:sz="0" w:space="0" w:color="auto"/>
                    <w:bottom w:val="none" w:sz="0" w:space="0" w:color="auto"/>
                    <w:right w:val="none" w:sz="0" w:space="0" w:color="auto"/>
                  </w:divBdr>
                </w:div>
                <w:div w:id="1218052536">
                  <w:marLeft w:val="0"/>
                  <w:marRight w:val="0"/>
                  <w:marTop w:val="0"/>
                  <w:marBottom w:val="0"/>
                  <w:divBdr>
                    <w:top w:val="none" w:sz="0" w:space="0" w:color="auto"/>
                    <w:left w:val="none" w:sz="0" w:space="0" w:color="auto"/>
                    <w:bottom w:val="none" w:sz="0" w:space="0" w:color="auto"/>
                    <w:right w:val="none" w:sz="0" w:space="0" w:color="auto"/>
                  </w:divBdr>
                </w:div>
                <w:div w:id="1218052545">
                  <w:marLeft w:val="0"/>
                  <w:marRight w:val="0"/>
                  <w:marTop w:val="0"/>
                  <w:marBottom w:val="0"/>
                  <w:divBdr>
                    <w:top w:val="none" w:sz="0" w:space="0" w:color="auto"/>
                    <w:left w:val="none" w:sz="0" w:space="0" w:color="auto"/>
                    <w:bottom w:val="none" w:sz="0" w:space="0" w:color="auto"/>
                    <w:right w:val="none" w:sz="0" w:space="0" w:color="auto"/>
                  </w:divBdr>
                </w:div>
                <w:div w:id="1218052550">
                  <w:marLeft w:val="0"/>
                  <w:marRight w:val="0"/>
                  <w:marTop w:val="0"/>
                  <w:marBottom w:val="0"/>
                  <w:divBdr>
                    <w:top w:val="none" w:sz="0" w:space="0" w:color="auto"/>
                    <w:left w:val="none" w:sz="0" w:space="0" w:color="auto"/>
                    <w:bottom w:val="none" w:sz="0" w:space="0" w:color="auto"/>
                    <w:right w:val="none" w:sz="0" w:space="0" w:color="auto"/>
                  </w:divBdr>
                </w:div>
                <w:div w:id="1218052623">
                  <w:marLeft w:val="0"/>
                  <w:marRight w:val="0"/>
                  <w:marTop w:val="0"/>
                  <w:marBottom w:val="0"/>
                  <w:divBdr>
                    <w:top w:val="none" w:sz="0" w:space="0" w:color="auto"/>
                    <w:left w:val="none" w:sz="0" w:space="0" w:color="auto"/>
                    <w:bottom w:val="none" w:sz="0" w:space="0" w:color="auto"/>
                    <w:right w:val="none" w:sz="0" w:space="0" w:color="auto"/>
                  </w:divBdr>
                </w:div>
                <w:div w:id="1218052634">
                  <w:marLeft w:val="0"/>
                  <w:marRight w:val="0"/>
                  <w:marTop w:val="0"/>
                  <w:marBottom w:val="0"/>
                  <w:divBdr>
                    <w:top w:val="none" w:sz="0" w:space="0" w:color="auto"/>
                    <w:left w:val="none" w:sz="0" w:space="0" w:color="auto"/>
                    <w:bottom w:val="none" w:sz="0" w:space="0" w:color="auto"/>
                    <w:right w:val="none" w:sz="0" w:space="0" w:color="auto"/>
                  </w:divBdr>
                </w:div>
                <w:div w:id="1218052655">
                  <w:marLeft w:val="0"/>
                  <w:marRight w:val="0"/>
                  <w:marTop w:val="0"/>
                  <w:marBottom w:val="0"/>
                  <w:divBdr>
                    <w:top w:val="none" w:sz="0" w:space="0" w:color="auto"/>
                    <w:left w:val="none" w:sz="0" w:space="0" w:color="auto"/>
                    <w:bottom w:val="none" w:sz="0" w:space="0" w:color="auto"/>
                    <w:right w:val="none" w:sz="0" w:space="0" w:color="auto"/>
                  </w:divBdr>
                </w:div>
                <w:div w:id="1218052666">
                  <w:marLeft w:val="0"/>
                  <w:marRight w:val="0"/>
                  <w:marTop w:val="0"/>
                  <w:marBottom w:val="0"/>
                  <w:divBdr>
                    <w:top w:val="none" w:sz="0" w:space="0" w:color="auto"/>
                    <w:left w:val="none" w:sz="0" w:space="0" w:color="auto"/>
                    <w:bottom w:val="none" w:sz="0" w:space="0" w:color="auto"/>
                    <w:right w:val="none" w:sz="0" w:space="0" w:color="auto"/>
                  </w:divBdr>
                </w:div>
                <w:div w:id="1218052676">
                  <w:marLeft w:val="0"/>
                  <w:marRight w:val="0"/>
                  <w:marTop w:val="0"/>
                  <w:marBottom w:val="0"/>
                  <w:divBdr>
                    <w:top w:val="none" w:sz="0" w:space="0" w:color="auto"/>
                    <w:left w:val="none" w:sz="0" w:space="0" w:color="auto"/>
                    <w:bottom w:val="none" w:sz="0" w:space="0" w:color="auto"/>
                    <w:right w:val="none" w:sz="0" w:space="0" w:color="auto"/>
                  </w:divBdr>
                </w:div>
                <w:div w:id="1218052679">
                  <w:marLeft w:val="0"/>
                  <w:marRight w:val="0"/>
                  <w:marTop w:val="0"/>
                  <w:marBottom w:val="0"/>
                  <w:divBdr>
                    <w:top w:val="none" w:sz="0" w:space="0" w:color="auto"/>
                    <w:left w:val="none" w:sz="0" w:space="0" w:color="auto"/>
                    <w:bottom w:val="none" w:sz="0" w:space="0" w:color="auto"/>
                    <w:right w:val="none" w:sz="0" w:space="0" w:color="auto"/>
                  </w:divBdr>
                </w:div>
                <w:div w:id="1218052722">
                  <w:marLeft w:val="0"/>
                  <w:marRight w:val="0"/>
                  <w:marTop w:val="0"/>
                  <w:marBottom w:val="0"/>
                  <w:divBdr>
                    <w:top w:val="none" w:sz="0" w:space="0" w:color="auto"/>
                    <w:left w:val="none" w:sz="0" w:space="0" w:color="auto"/>
                    <w:bottom w:val="none" w:sz="0" w:space="0" w:color="auto"/>
                    <w:right w:val="none" w:sz="0" w:space="0" w:color="auto"/>
                  </w:divBdr>
                </w:div>
                <w:div w:id="1218052755">
                  <w:marLeft w:val="0"/>
                  <w:marRight w:val="0"/>
                  <w:marTop w:val="0"/>
                  <w:marBottom w:val="0"/>
                  <w:divBdr>
                    <w:top w:val="none" w:sz="0" w:space="0" w:color="auto"/>
                    <w:left w:val="none" w:sz="0" w:space="0" w:color="auto"/>
                    <w:bottom w:val="none" w:sz="0" w:space="0" w:color="auto"/>
                    <w:right w:val="none" w:sz="0" w:space="0" w:color="auto"/>
                  </w:divBdr>
                </w:div>
                <w:div w:id="1218052771">
                  <w:marLeft w:val="0"/>
                  <w:marRight w:val="0"/>
                  <w:marTop w:val="0"/>
                  <w:marBottom w:val="0"/>
                  <w:divBdr>
                    <w:top w:val="none" w:sz="0" w:space="0" w:color="auto"/>
                    <w:left w:val="none" w:sz="0" w:space="0" w:color="auto"/>
                    <w:bottom w:val="none" w:sz="0" w:space="0" w:color="auto"/>
                    <w:right w:val="none" w:sz="0" w:space="0" w:color="auto"/>
                  </w:divBdr>
                </w:div>
                <w:div w:id="1218052786">
                  <w:marLeft w:val="0"/>
                  <w:marRight w:val="0"/>
                  <w:marTop w:val="0"/>
                  <w:marBottom w:val="0"/>
                  <w:divBdr>
                    <w:top w:val="none" w:sz="0" w:space="0" w:color="auto"/>
                    <w:left w:val="none" w:sz="0" w:space="0" w:color="auto"/>
                    <w:bottom w:val="none" w:sz="0" w:space="0" w:color="auto"/>
                    <w:right w:val="none" w:sz="0" w:space="0" w:color="auto"/>
                  </w:divBdr>
                </w:div>
                <w:div w:id="1218052808">
                  <w:marLeft w:val="0"/>
                  <w:marRight w:val="0"/>
                  <w:marTop w:val="0"/>
                  <w:marBottom w:val="0"/>
                  <w:divBdr>
                    <w:top w:val="none" w:sz="0" w:space="0" w:color="auto"/>
                    <w:left w:val="none" w:sz="0" w:space="0" w:color="auto"/>
                    <w:bottom w:val="none" w:sz="0" w:space="0" w:color="auto"/>
                    <w:right w:val="none" w:sz="0" w:space="0" w:color="auto"/>
                  </w:divBdr>
                </w:div>
                <w:div w:id="1218052823">
                  <w:marLeft w:val="0"/>
                  <w:marRight w:val="0"/>
                  <w:marTop w:val="0"/>
                  <w:marBottom w:val="0"/>
                  <w:divBdr>
                    <w:top w:val="none" w:sz="0" w:space="0" w:color="auto"/>
                    <w:left w:val="none" w:sz="0" w:space="0" w:color="auto"/>
                    <w:bottom w:val="none" w:sz="0" w:space="0" w:color="auto"/>
                    <w:right w:val="none" w:sz="0" w:space="0" w:color="auto"/>
                  </w:divBdr>
                </w:div>
                <w:div w:id="1218052862">
                  <w:marLeft w:val="0"/>
                  <w:marRight w:val="0"/>
                  <w:marTop w:val="0"/>
                  <w:marBottom w:val="0"/>
                  <w:divBdr>
                    <w:top w:val="none" w:sz="0" w:space="0" w:color="auto"/>
                    <w:left w:val="none" w:sz="0" w:space="0" w:color="auto"/>
                    <w:bottom w:val="none" w:sz="0" w:space="0" w:color="auto"/>
                    <w:right w:val="none" w:sz="0" w:space="0" w:color="auto"/>
                  </w:divBdr>
                </w:div>
                <w:div w:id="1218052911">
                  <w:marLeft w:val="0"/>
                  <w:marRight w:val="0"/>
                  <w:marTop w:val="0"/>
                  <w:marBottom w:val="0"/>
                  <w:divBdr>
                    <w:top w:val="none" w:sz="0" w:space="0" w:color="auto"/>
                    <w:left w:val="none" w:sz="0" w:space="0" w:color="auto"/>
                    <w:bottom w:val="none" w:sz="0" w:space="0" w:color="auto"/>
                    <w:right w:val="none" w:sz="0" w:space="0" w:color="auto"/>
                  </w:divBdr>
                </w:div>
                <w:div w:id="1218052963">
                  <w:marLeft w:val="0"/>
                  <w:marRight w:val="0"/>
                  <w:marTop w:val="0"/>
                  <w:marBottom w:val="0"/>
                  <w:divBdr>
                    <w:top w:val="none" w:sz="0" w:space="0" w:color="auto"/>
                    <w:left w:val="none" w:sz="0" w:space="0" w:color="auto"/>
                    <w:bottom w:val="none" w:sz="0" w:space="0" w:color="auto"/>
                    <w:right w:val="none" w:sz="0" w:space="0" w:color="auto"/>
                  </w:divBdr>
                </w:div>
                <w:div w:id="1218052968">
                  <w:marLeft w:val="0"/>
                  <w:marRight w:val="0"/>
                  <w:marTop w:val="0"/>
                  <w:marBottom w:val="0"/>
                  <w:divBdr>
                    <w:top w:val="none" w:sz="0" w:space="0" w:color="auto"/>
                    <w:left w:val="none" w:sz="0" w:space="0" w:color="auto"/>
                    <w:bottom w:val="none" w:sz="0" w:space="0" w:color="auto"/>
                    <w:right w:val="none" w:sz="0" w:space="0" w:color="auto"/>
                  </w:divBdr>
                </w:div>
                <w:div w:id="1218052984">
                  <w:marLeft w:val="0"/>
                  <w:marRight w:val="0"/>
                  <w:marTop w:val="0"/>
                  <w:marBottom w:val="0"/>
                  <w:divBdr>
                    <w:top w:val="none" w:sz="0" w:space="0" w:color="auto"/>
                    <w:left w:val="none" w:sz="0" w:space="0" w:color="auto"/>
                    <w:bottom w:val="none" w:sz="0" w:space="0" w:color="auto"/>
                    <w:right w:val="none" w:sz="0" w:space="0" w:color="auto"/>
                  </w:divBdr>
                </w:div>
                <w:div w:id="1218053068">
                  <w:marLeft w:val="0"/>
                  <w:marRight w:val="0"/>
                  <w:marTop w:val="0"/>
                  <w:marBottom w:val="0"/>
                  <w:divBdr>
                    <w:top w:val="none" w:sz="0" w:space="0" w:color="auto"/>
                    <w:left w:val="none" w:sz="0" w:space="0" w:color="auto"/>
                    <w:bottom w:val="none" w:sz="0" w:space="0" w:color="auto"/>
                    <w:right w:val="none" w:sz="0" w:space="0" w:color="auto"/>
                  </w:divBdr>
                </w:div>
                <w:div w:id="1218053091">
                  <w:marLeft w:val="0"/>
                  <w:marRight w:val="0"/>
                  <w:marTop w:val="0"/>
                  <w:marBottom w:val="0"/>
                  <w:divBdr>
                    <w:top w:val="none" w:sz="0" w:space="0" w:color="auto"/>
                    <w:left w:val="none" w:sz="0" w:space="0" w:color="auto"/>
                    <w:bottom w:val="none" w:sz="0" w:space="0" w:color="auto"/>
                    <w:right w:val="none" w:sz="0" w:space="0" w:color="auto"/>
                  </w:divBdr>
                </w:div>
                <w:div w:id="1218053092">
                  <w:marLeft w:val="0"/>
                  <w:marRight w:val="0"/>
                  <w:marTop w:val="0"/>
                  <w:marBottom w:val="0"/>
                  <w:divBdr>
                    <w:top w:val="none" w:sz="0" w:space="0" w:color="auto"/>
                    <w:left w:val="none" w:sz="0" w:space="0" w:color="auto"/>
                    <w:bottom w:val="none" w:sz="0" w:space="0" w:color="auto"/>
                    <w:right w:val="none" w:sz="0" w:space="0" w:color="auto"/>
                  </w:divBdr>
                </w:div>
                <w:div w:id="1218053149">
                  <w:marLeft w:val="0"/>
                  <w:marRight w:val="0"/>
                  <w:marTop w:val="0"/>
                  <w:marBottom w:val="0"/>
                  <w:divBdr>
                    <w:top w:val="none" w:sz="0" w:space="0" w:color="auto"/>
                    <w:left w:val="none" w:sz="0" w:space="0" w:color="auto"/>
                    <w:bottom w:val="none" w:sz="0" w:space="0" w:color="auto"/>
                    <w:right w:val="none" w:sz="0" w:space="0" w:color="auto"/>
                  </w:divBdr>
                </w:div>
                <w:div w:id="1218053186">
                  <w:marLeft w:val="0"/>
                  <w:marRight w:val="0"/>
                  <w:marTop w:val="0"/>
                  <w:marBottom w:val="0"/>
                  <w:divBdr>
                    <w:top w:val="none" w:sz="0" w:space="0" w:color="auto"/>
                    <w:left w:val="none" w:sz="0" w:space="0" w:color="auto"/>
                    <w:bottom w:val="none" w:sz="0" w:space="0" w:color="auto"/>
                    <w:right w:val="none" w:sz="0" w:space="0" w:color="auto"/>
                  </w:divBdr>
                </w:div>
                <w:div w:id="1218053255">
                  <w:marLeft w:val="0"/>
                  <w:marRight w:val="0"/>
                  <w:marTop w:val="0"/>
                  <w:marBottom w:val="0"/>
                  <w:divBdr>
                    <w:top w:val="none" w:sz="0" w:space="0" w:color="auto"/>
                    <w:left w:val="none" w:sz="0" w:space="0" w:color="auto"/>
                    <w:bottom w:val="none" w:sz="0" w:space="0" w:color="auto"/>
                    <w:right w:val="none" w:sz="0" w:space="0" w:color="auto"/>
                  </w:divBdr>
                </w:div>
                <w:div w:id="1218053265">
                  <w:marLeft w:val="0"/>
                  <w:marRight w:val="0"/>
                  <w:marTop w:val="0"/>
                  <w:marBottom w:val="0"/>
                  <w:divBdr>
                    <w:top w:val="none" w:sz="0" w:space="0" w:color="auto"/>
                    <w:left w:val="none" w:sz="0" w:space="0" w:color="auto"/>
                    <w:bottom w:val="none" w:sz="0" w:space="0" w:color="auto"/>
                    <w:right w:val="none" w:sz="0" w:space="0" w:color="auto"/>
                  </w:divBdr>
                </w:div>
                <w:div w:id="1218053268">
                  <w:marLeft w:val="0"/>
                  <w:marRight w:val="0"/>
                  <w:marTop w:val="0"/>
                  <w:marBottom w:val="0"/>
                  <w:divBdr>
                    <w:top w:val="none" w:sz="0" w:space="0" w:color="auto"/>
                    <w:left w:val="none" w:sz="0" w:space="0" w:color="auto"/>
                    <w:bottom w:val="none" w:sz="0" w:space="0" w:color="auto"/>
                    <w:right w:val="none" w:sz="0" w:space="0" w:color="auto"/>
                  </w:divBdr>
                </w:div>
                <w:div w:id="1218053304">
                  <w:marLeft w:val="0"/>
                  <w:marRight w:val="0"/>
                  <w:marTop w:val="0"/>
                  <w:marBottom w:val="0"/>
                  <w:divBdr>
                    <w:top w:val="none" w:sz="0" w:space="0" w:color="auto"/>
                    <w:left w:val="none" w:sz="0" w:space="0" w:color="auto"/>
                    <w:bottom w:val="none" w:sz="0" w:space="0" w:color="auto"/>
                    <w:right w:val="none" w:sz="0" w:space="0" w:color="auto"/>
                  </w:divBdr>
                </w:div>
                <w:div w:id="1218053369">
                  <w:marLeft w:val="0"/>
                  <w:marRight w:val="0"/>
                  <w:marTop w:val="0"/>
                  <w:marBottom w:val="0"/>
                  <w:divBdr>
                    <w:top w:val="none" w:sz="0" w:space="0" w:color="auto"/>
                    <w:left w:val="none" w:sz="0" w:space="0" w:color="auto"/>
                    <w:bottom w:val="none" w:sz="0" w:space="0" w:color="auto"/>
                    <w:right w:val="none" w:sz="0" w:space="0" w:color="auto"/>
                  </w:divBdr>
                </w:div>
                <w:div w:id="1218053395">
                  <w:marLeft w:val="0"/>
                  <w:marRight w:val="0"/>
                  <w:marTop w:val="0"/>
                  <w:marBottom w:val="0"/>
                  <w:divBdr>
                    <w:top w:val="none" w:sz="0" w:space="0" w:color="auto"/>
                    <w:left w:val="none" w:sz="0" w:space="0" w:color="auto"/>
                    <w:bottom w:val="none" w:sz="0" w:space="0" w:color="auto"/>
                    <w:right w:val="none" w:sz="0" w:space="0" w:color="auto"/>
                  </w:divBdr>
                </w:div>
                <w:div w:id="1218053396">
                  <w:marLeft w:val="0"/>
                  <w:marRight w:val="0"/>
                  <w:marTop w:val="0"/>
                  <w:marBottom w:val="0"/>
                  <w:divBdr>
                    <w:top w:val="none" w:sz="0" w:space="0" w:color="auto"/>
                    <w:left w:val="none" w:sz="0" w:space="0" w:color="auto"/>
                    <w:bottom w:val="none" w:sz="0" w:space="0" w:color="auto"/>
                    <w:right w:val="none" w:sz="0" w:space="0" w:color="auto"/>
                  </w:divBdr>
                </w:div>
                <w:div w:id="1218053401">
                  <w:marLeft w:val="0"/>
                  <w:marRight w:val="0"/>
                  <w:marTop w:val="0"/>
                  <w:marBottom w:val="0"/>
                  <w:divBdr>
                    <w:top w:val="none" w:sz="0" w:space="0" w:color="auto"/>
                    <w:left w:val="none" w:sz="0" w:space="0" w:color="auto"/>
                    <w:bottom w:val="none" w:sz="0" w:space="0" w:color="auto"/>
                    <w:right w:val="none" w:sz="0" w:space="0" w:color="auto"/>
                  </w:divBdr>
                </w:div>
                <w:div w:id="1218053404">
                  <w:marLeft w:val="0"/>
                  <w:marRight w:val="0"/>
                  <w:marTop w:val="0"/>
                  <w:marBottom w:val="0"/>
                  <w:divBdr>
                    <w:top w:val="none" w:sz="0" w:space="0" w:color="auto"/>
                    <w:left w:val="none" w:sz="0" w:space="0" w:color="auto"/>
                    <w:bottom w:val="none" w:sz="0" w:space="0" w:color="auto"/>
                    <w:right w:val="none" w:sz="0" w:space="0" w:color="auto"/>
                  </w:divBdr>
                </w:div>
                <w:div w:id="1218053431">
                  <w:marLeft w:val="0"/>
                  <w:marRight w:val="0"/>
                  <w:marTop w:val="0"/>
                  <w:marBottom w:val="0"/>
                  <w:divBdr>
                    <w:top w:val="none" w:sz="0" w:space="0" w:color="auto"/>
                    <w:left w:val="none" w:sz="0" w:space="0" w:color="auto"/>
                    <w:bottom w:val="none" w:sz="0" w:space="0" w:color="auto"/>
                    <w:right w:val="none" w:sz="0" w:space="0" w:color="auto"/>
                  </w:divBdr>
                </w:div>
                <w:div w:id="1218053439">
                  <w:marLeft w:val="0"/>
                  <w:marRight w:val="0"/>
                  <w:marTop w:val="0"/>
                  <w:marBottom w:val="0"/>
                  <w:divBdr>
                    <w:top w:val="none" w:sz="0" w:space="0" w:color="auto"/>
                    <w:left w:val="none" w:sz="0" w:space="0" w:color="auto"/>
                    <w:bottom w:val="none" w:sz="0" w:space="0" w:color="auto"/>
                    <w:right w:val="none" w:sz="0" w:space="0" w:color="auto"/>
                  </w:divBdr>
                </w:div>
                <w:div w:id="1218053479">
                  <w:marLeft w:val="0"/>
                  <w:marRight w:val="0"/>
                  <w:marTop w:val="0"/>
                  <w:marBottom w:val="0"/>
                  <w:divBdr>
                    <w:top w:val="none" w:sz="0" w:space="0" w:color="auto"/>
                    <w:left w:val="none" w:sz="0" w:space="0" w:color="auto"/>
                    <w:bottom w:val="none" w:sz="0" w:space="0" w:color="auto"/>
                    <w:right w:val="none" w:sz="0" w:space="0" w:color="auto"/>
                  </w:divBdr>
                </w:div>
                <w:div w:id="1218053500">
                  <w:marLeft w:val="0"/>
                  <w:marRight w:val="0"/>
                  <w:marTop w:val="0"/>
                  <w:marBottom w:val="0"/>
                  <w:divBdr>
                    <w:top w:val="none" w:sz="0" w:space="0" w:color="auto"/>
                    <w:left w:val="none" w:sz="0" w:space="0" w:color="auto"/>
                    <w:bottom w:val="none" w:sz="0" w:space="0" w:color="auto"/>
                    <w:right w:val="none" w:sz="0" w:space="0" w:color="auto"/>
                  </w:divBdr>
                </w:div>
                <w:div w:id="1218053511">
                  <w:marLeft w:val="0"/>
                  <w:marRight w:val="0"/>
                  <w:marTop w:val="0"/>
                  <w:marBottom w:val="0"/>
                  <w:divBdr>
                    <w:top w:val="none" w:sz="0" w:space="0" w:color="auto"/>
                    <w:left w:val="none" w:sz="0" w:space="0" w:color="auto"/>
                    <w:bottom w:val="none" w:sz="0" w:space="0" w:color="auto"/>
                    <w:right w:val="none" w:sz="0" w:space="0" w:color="auto"/>
                  </w:divBdr>
                </w:div>
                <w:div w:id="1218053517">
                  <w:marLeft w:val="0"/>
                  <w:marRight w:val="0"/>
                  <w:marTop w:val="0"/>
                  <w:marBottom w:val="0"/>
                  <w:divBdr>
                    <w:top w:val="none" w:sz="0" w:space="0" w:color="auto"/>
                    <w:left w:val="none" w:sz="0" w:space="0" w:color="auto"/>
                    <w:bottom w:val="none" w:sz="0" w:space="0" w:color="auto"/>
                    <w:right w:val="none" w:sz="0" w:space="0" w:color="auto"/>
                  </w:divBdr>
                </w:div>
                <w:div w:id="1218053525">
                  <w:marLeft w:val="0"/>
                  <w:marRight w:val="0"/>
                  <w:marTop w:val="0"/>
                  <w:marBottom w:val="0"/>
                  <w:divBdr>
                    <w:top w:val="none" w:sz="0" w:space="0" w:color="auto"/>
                    <w:left w:val="none" w:sz="0" w:space="0" w:color="auto"/>
                    <w:bottom w:val="none" w:sz="0" w:space="0" w:color="auto"/>
                    <w:right w:val="none" w:sz="0" w:space="0" w:color="auto"/>
                  </w:divBdr>
                </w:div>
                <w:div w:id="1218053572">
                  <w:marLeft w:val="0"/>
                  <w:marRight w:val="0"/>
                  <w:marTop w:val="0"/>
                  <w:marBottom w:val="0"/>
                  <w:divBdr>
                    <w:top w:val="none" w:sz="0" w:space="0" w:color="auto"/>
                    <w:left w:val="none" w:sz="0" w:space="0" w:color="auto"/>
                    <w:bottom w:val="none" w:sz="0" w:space="0" w:color="auto"/>
                    <w:right w:val="none" w:sz="0" w:space="0" w:color="auto"/>
                  </w:divBdr>
                </w:div>
                <w:div w:id="1218053628">
                  <w:marLeft w:val="0"/>
                  <w:marRight w:val="0"/>
                  <w:marTop w:val="0"/>
                  <w:marBottom w:val="0"/>
                  <w:divBdr>
                    <w:top w:val="none" w:sz="0" w:space="0" w:color="auto"/>
                    <w:left w:val="none" w:sz="0" w:space="0" w:color="auto"/>
                    <w:bottom w:val="none" w:sz="0" w:space="0" w:color="auto"/>
                    <w:right w:val="none" w:sz="0" w:space="0" w:color="auto"/>
                  </w:divBdr>
                </w:div>
                <w:div w:id="1218053759">
                  <w:marLeft w:val="0"/>
                  <w:marRight w:val="0"/>
                  <w:marTop w:val="0"/>
                  <w:marBottom w:val="0"/>
                  <w:divBdr>
                    <w:top w:val="none" w:sz="0" w:space="0" w:color="auto"/>
                    <w:left w:val="none" w:sz="0" w:space="0" w:color="auto"/>
                    <w:bottom w:val="none" w:sz="0" w:space="0" w:color="auto"/>
                    <w:right w:val="none" w:sz="0" w:space="0" w:color="auto"/>
                  </w:divBdr>
                </w:div>
                <w:div w:id="1218053773">
                  <w:marLeft w:val="0"/>
                  <w:marRight w:val="0"/>
                  <w:marTop w:val="0"/>
                  <w:marBottom w:val="0"/>
                  <w:divBdr>
                    <w:top w:val="none" w:sz="0" w:space="0" w:color="auto"/>
                    <w:left w:val="none" w:sz="0" w:space="0" w:color="auto"/>
                    <w:bottom w:val="none" w:sz="0" w:space="0" w:color="auto"/>
                    <w:right w:val="none" w:sz="0" w:space="0" w:color="auto"/>
                  </w:divBdr>
                </w:div>
                <w:div w:id="1218053793">
                  <w:marLeft w:val="0"/>
                  <w:marRight w:val="0"/>
                  <w:marTop w:val="0"/>
                  <w:marBottom w:val="0"/>
                  <w:divBdr>
                    <w:top w:val="none" w:sz="0" w:space="0" w:color="auto"/>
                    <w:left w:val="none" w:sz="0" w:space="0" w:color="auto"/>
                    <w:bottom w:val="none" w:sz="0" w:space="0" w:color="auto"/>
                    <w:right w:val="none" w:sz="0" w:space="0" w:color="auto"/>
                  </w:divBdr>
                </w:div>
                <w:div w:id="1218053822">
                  <w:marLeft w:val="0"/>
                  <w:marRight w:val="0"/>
                  <w:marTop w:val="0"/>
                  <w:marBottom w:val="0"/>
                  <w:divBdr>
                    <w:top w:val="none" w:sz="0" w:space="0" w:color="auto"/>
                    <w:left w:val="none" w:sz="0" w:space="0" w:color="auto"/>
                    <w:bottom w:val="none" w:sz="0" w:space="0" w:color="auto"/>
                    <w:right w:val="none" w:sz="0" w:space="0" w:color="auto"/>
                  </w:divBdr>
                </w:div>
                <w:div w:id="1218053876">
                  <w:marLeft w:val="0"/>
                  <w:marRight w:val="0"/>
                  <w:marTop w:val="0"/>
                  <w:marBottom w:val="0"/>
                  <w:divBdr>
                    <w:top w:val="none" w:sz="0" w:space="0" w:color="auto"/>
                    <w:left w:val="none" w:sz="0" w:space="0" w:color="auto"/>
                    <w:bottom w:val="none" w:sz="0" w:space="0" w:color="auto"/>
                    <w:right w:val="none" w:sz="0" w:space="0" w:color="auto"/>
                  </w:divBdr>
                </w:div>
                <w:div w:id="1218053885">
                  <w:marLeft w:val="0"/>
                  <w:marRight w:val="0"/>
                  <w:marTop w:val="0"/>
                  <w:marBottom w:val="0"/>
                  <w:divBdr>
                    <w:top w:val="none" w:sz="0" w:space="0" w:color="auto"/>
                    <w:left w:val="none" w:sz="0" w:space="0" w:color="auto"/>
                    <w:bottom w:val="none" w:sz="0" w:space="0" w:color="auto"/>
                    <w:right w:val="none" w:sz="0" w:space="0" w:color="auto"/>
                  </w:divBdr>
                </w:div>
                <w:div w:id="1218053901">
                  <w:marLeft w:val="0"/>
                  <w:marRight w:val="0"/>
                  <w:marTop w:val="0"/>
                  <w:marBottom w:val="0"/>
                  <w:divBdr>
                    <w:top w:val="none" w:sz="0" w:space="0" w:color="auto"/>
                    <w:left w:val="none" w:sz="0" w:space="0" w:color="auto"/>
                    <w:bottom w:val="none" w:sz="0" w:space="0" w:color="auto"/>
                    <w:right w:val="none" w:sz="0" w:space="0" w:color="auto"/>
                  </w:divBdr>
                </w:div>
                <w:div w:id="1218053907">
                  <w:marLeft w:val="0"/>
                  <w:marRight w:val="0"/>
                  <w:marTop w:val="0"/>
                  <w:marBottom w:val="0"/>
                  <w:divBdr>
                    <w:top w:val="none" w:sz="0" w:space="0" w:color="auto"/>
                    <w:left w:val="none" w:sz="0" w:space="0" w:color="auto"/>
                    <w:bottom w:val="none" w:sz="0" w:space="0" w:color="auto"/>
                    <w:right w:val="none" w:sz="0" w:space="0" w:color="auto"/>
                  </w:divBdr>
                </w:div>
                <w:div w:id="1218053911">
                  <w:marLeft w:val="0"/>
                  <w:marRight w:val="0"/>
                  <w:marTop w:val="0"/>
                  <w:marBottom w:val="0"/>
                  <w:divBdr>
                    <w:top w:val="none" w:sz="0" w:space="0" w:color="auto"/>
                    <w:left w:val="none" w:sz="0" w:space="0" w:color="auto"/>
                    <w:bottom w:val="none" w:sz="0" w:space="0" w:color="auto"/>
                    <w:right w:val="none" w:sz="0" w:space="0" w:color="auto"/>
                  </w:divBdr>
                </w:div>
                <w:div w:id="1218053940">
                  <w:marLeft w:val="0"/>
                  <w:marRight w:val="0"/>
                  <w:marTop w:val="0"/>
                  <w:marBottom w:val="0"/>
                  <w:divBdr>
                    <w:top w:val="none" w:sz="0" w:space="0" w:color="auto"/>
                    <w:left w:val="none" w:sz="0" w:space="0" w:color="auto"/>
                    <w:bottom w:val="none" w:sz="0" w:space="0" w:color="auto"/>
                    <w:right w:val="none" w:sz="0" w:space="0" w:color="auto"/>
                  </w:divBdr>
                </w:div>
                <w:div w:id="1218053950">
                  <w:marLeft w:val="0"/>
                  <w:marRight w:val="0"/>
                  <w:marTop w:val="0"/>
                  <w:marBottom w:val="0"/>
                  <w:divBdr>
                    <w:top w:val="none" w:sz="0" w:space="0" w:color="auto"/>
                    <w:left w:val="none" w:sz="0" w:space="0" w:color="auto"/>
                    <w:bottom w:val="none" w:sz="0" w:space="0" w:color="auto"/>
                    <w:right w:val="none" w:sz="0" w:space="0" w:color="auto"/>
                  </w:divBdr>
                </w:div>
                <w:div w:id="1218053991">
                  <w:marLeft w:val="0"/>
                  <w:marRight w:val="0"/>
                  <w:marTop w:val="0"/>
                  <w:marBottom w:val="0"/>
                  <w:divBdr>
                    <w:top w:val="none" w:sz="0" w:space="0" w:color="auto"/>
                    <w:left w:val="none" w:sz="0" w:space="0" w:color="auto"/>
                    <w:bottom w:val="none" w:sz="0" w:space="0" w:color="auto"/>
                    <w:right w:val="none" w:sz="0" w:space="0" w:color="auto"/>
                  </w:divBdr>
                </w:div>
                <w:div w:id="1218054063">
                  <w:marLeft w:val="0"/>
                  <w:marRight w:val="0"/>
                  <w:marTop w:val="0"/>
                  <w:marBottom w:val="0"/>
                  <w:divBdr>
                    <w:top w:val="none" w:sz="0" w:space="0" w:color="auto"/>
                    <w:left w:val="none" w:sz="0" w:space="0" w:color="auto"/>
                    <w:bottom w:val="none" w:sz="0" w:space="0" w:color="auto"/>
                    <w:right w:val="none" w:sz="0" w:space="0" w:color="auto"/>
                  </w:divBdr>
                </w:div>
                <w:div w:id="1218054066">
                  <w:marLeft w:val="0"/>
                  <w:marRight w:val="0"/>
                  <w:marTop w:val="0"/>
                  <w:marBottom w:val="0"/>
                  <w:divBdr>
                    <w:top w:val="none" w:sz="0" w:space="0" w:color="auto"/>
                    <w:left w:val="none" w:sz="0" w:space="0" w:color="auto"/>
                    <w:bottom w:val="none" w:sz="0" w:space="0" w:color="auto"/>
                    <w:right w:val="none" w:sz="0" w:space="0" w:color="auto"/>
                  </w:divBdr>
                </w:div>
                <w:div w:id="1218054067">
                  <w:marLeft w:val="0"/>
                  <w:marRight w:val="0"/>
                  <w:marTop w:val="0"/>
                  <w:marBottom w:val="0"/>
                  <w:divBdr>
                    <w:top w:val="none" w:sz="0" w:space="0" w:color="auto"/>
                    <w:left w:val="none" w:sz="0" w:space="0" w:color="auto"/>
                    <w:bottom w:val="none" w:sz="0" w:space="0" w:color="auto"/>
                    <w:right w:val="none" w:sz="0" w:space="0" w:color="auto"/>
                  </w:divBdr>
                </w:div>
                <w:div w:id="1218054074">
                  <w:marLeft w:val="0"/>
                  <w:marRight w:val="0"/>
                  <w:marTop w:val="0"/>
                  <w:marBottom w:val="0"/>
                  <w:divBdr>
                    <w:top w:val="none" w:sz="0" w:space="0" w:color="auto"/>
                    <w:left w:val="none" w:sz="0" w:space="0" w:color="auto"/>
                    <w:bottom w:val="none" w:sz="0" w:space="0" w:color="auto"/>
                    <w:right w:val="none" w:sz="0" w:space="0" w:color="auto"/>
                  </w:divBdr>
                </w:div>
                <w:div w:id="1218054125">
                  <w:marLeft w:val="0"/>
                  <w:marRight w:val="0"/>
                  <w:marTop w:val="0"/>
                  <w:marBottom w:val="0"/>
                  <w:divBdr>
                    <w:top w:val="none" w:sz="0" w:space="0" w:color="auto"/>
                    <w:left w:val="none" w:sz="0" w:space="0" w:color="auto"/>
                    <w:bottom w:val="none" w:sz="0" w:space="0" w:color="auto"/>
                    <w:right w:val="none" w:sz="0" w:space="0" w:color="auto"/>
                  </w:divBdr>
                </w:div>
                <w:div w:id="1218054157">
                  <w:marLeft w:val="0"/>
                  <w:marRight w:val="0"/>
                  <w:marTop w:val="0"/>
                  <w:marBottom w:val="0"/>
                  <w:divBdr>
                    <w:top w:val="none" w:sz="0" w:space="0" w:color="auto"/>
                    <w:left w:val="none" w:sz="0" w:space="0" w:color="auto"/>
                    <w:bottom w:val="none" w:sz="0" w:space="0" w:color="auto"/>
                    <w:right w:val="none" w:sz="0" w:space="0" w:color="auto"/>
                  </w:divBdr>
                </w:div>
                <w:div w:id="1218054181">
                  <w:marLeft w:val="0"/>
                  <w:marRight w:val="0"/>
                  <w:marTop w:val="0"/>
                  <w:marBottom w:val="0"/>
                  <w:divBdr>
                    <w:top w:val="none" w:sz="0" w:space="0" w:color="auto"/>
                    <w:left w:val="none" w:sz="0" w:space="0" w:color="auto"/>
                    <w:bottom w:val="none" w:sz="0" w:space="0" w:color="auto"/>
                    <w:right w:val="none" w:sz="0" w:space="0" w:color="auto"/>
                  </w:divBdr>
                </w:div>
                <w:div w:id="1218054214">
                  <w:marLeft w:val="0"/>
                  <w:marRight w:val="0"/>
                  <w:marTop w:val="0"/>
                  <w:marBottom w:val="0"/>
                  <w:divBdr>
                    <w:top w:val="none" w:sz="0" w:space="0" w:color="auto"/>
                    <w:left w:val="none" w:sz="0" w:space="0" w:color="auto"/>
                    <w:bottom w:val="none" w:sz="0" w:space="0" w:color="auto"/>
                    <w:right w:val="none" w:sz="0" w:space="0" w:color="auto"/>
                  </w:divBdr>
                </w:div>
                <w:div w:id="1218054220">
                  <w:marLeft w:val="0"/>
                  <w:marRight w:val="0"/>
                  <w:marTop w:val="0"/>
                  <w:marBottom w:val="0"/>
                  <w:divBdr>
                    <w:top w:val="none" w:sz="0" w:space="0" w:color="auto"/>
                    <w:left w:val="none" w:sz="0" w:space="0" w:color="auto"/>
                    <w:bottom w:val="none" w:sz="0" w:space="0" w:color="auto"/>
                    <w:right w:val="none" w:sz="0" w:space="0" w:color="auto"/>
                  </w:divBdr>
                </w:div>
                <w:div w:id="1218054282">
                  <w:marLeft w:val="0"/>
                  <w:marRight w:val="0"/>
                  <w:marTop w:val="0"/>
                  <w:marBottom w:val="0"/>
                  <w:divBdr>
                    <w:top w:val="none" w:sz="0" w:space="0" w:color="auto"/>
                    <w:left w:val="none" w:sz="0" w:space="0" w:color="auto"/>
                    <w:bottom w:val="none" w:sz="0" w:space="0" w:color="auto"/>
                    <w:right w:val="none" w:sz="0" w:space="0" w:color="auto"/>
                  </w:divBdr>
                </w:div>
                <w:div w:id="1218054298">
                  <w:marLeft w:val="0"/>
                  <w:marRight w:val="0"/>
                  <w:marTop w:val="0"/>
                  <w:marBottom w:val="0"/>
                  <w:divBdr>
                    <w:top w:val="none" w:sz="0" w:space="0" w:color="auto"/>
                    <w:left w:val="none" w:sz="0" w:space="0" w:color="auto"/>
                    <w:bottom w:val="none" w:sz="0" w:space="0" w:color="auto"/>
                    <w:right w:val="none" w:sz="0" w:space="0" w:color="auto"/>
                  </w:divBdr>
                </w:div>
                <w:div w:id="1218054306">
                  <w:marLeft w:val="0"/>
                  <w:marRight w:val="0"/>
                  <w:marTop w:val="0"/>
                  <w:marBottom w:val="0"/>
                  <w:divBdr>
                    <w:top w:val="none" w:sz="0" w:space="0" w:color="auto"/>
                    <w:left w:val="none" w:sz="0" w:space="0" w:color="auto"/>
                    <w:bottom w:val="none" w:sz="0" w:space="0" w:color="auto"/>
                    <w:right w:val="none" w:sz="0" w:space="0" w:color="auto"/>
                  </w:divBdr>
                </w:div>
                <w:div w:id="1218054310">
                  <w:marLeft w:val="0"/>
                  <w:marRight w:val="0"/>
                  <w:marTop w:val="0"/>
                  <w:marBottom w:val="0"/>
                  <w:divBdr>
                    <w:top w:val="none" w:sz="0" w:space="0" w:color="auto"/>
                    <w:left w:val="none" w:sz="0" w:space="0" w:color="auto"/>
                    <w:bottom w:val="none" w:sz="0" w:space="0" w:color="auto"/>
                    <w:right w:val="none" w:sz="0" w:space="0" w:color="auto"/>
                  </w:divBdr>
                </w:div>
                <w:div w:id="1218054317">
                  <w:marLeft w:val="0"/>
                  <w:marRight w:val="0"/>
                  <w:marTop w:val="0"/>
                  <w:marBottom w:val="0"/>
                  <w:divBdr>
                    <w:top w:val="none" w:sz="0" w:space="0" w:color="auto"/>
                    <w:left w:val="none" w:sz="0" w:space="0" w:color="auto"/>
                    <w:bottom w:val="none" w:sz="0" w:space="0" w:color="auto"/>
                    <w:right w:val="none" w:sz="0" w:space="0" w:color="auto"/>
                  </w:divBdr>
                </w:div>
                <w:div w:id="1218054328">
                  <w:marLeft w:val="0"/>
                  <w:marRight w:val="0"/>
                  <w:marTop w:val="0"/>
                  <w:marBottom w:val="0"/>
                  <w:divBdr>
                    <w:top w:val="none" w:sz="0" w:space="0" w:color="auto"/>
                    <w:left w:val="none" w:sz="0" w:space="0" w:color="auto"/>
                    <w:bottom w:val="none" w:sz="0" w:space="0" w:color="auto"/>
                    <w:right w:val="none" w:sz="0" w:space="0" w:color="auto"/>
                  </w:divBdr>
                </w:div>
                <w:div w:id="1218054365">
                  <w:marLeft w:val="0"/>
                  <w:marRight w:val="0"/>
                  <w:marTop w:val="0"/>
                  <w:marBottom w:val="0"/>
                  <w:divBdr>
                    <w:top w:val="none" w:sz="0" w:space="0" w:color="auto"/>
                    <w:left w:val="none" w:sz="0" w:space="0" w:color="auto"/>
                    <w:bottom w:val="none" w:sz="0" w:space="0" w:color="auto"/>
                    <w:right w:val="none" w:sz="0" w:space="0" w:color="auto"/>
                  </w:divBdr>
                </w:div>
                <w:div w:id="1218054369">
                  <w:marLeft w:val="0"/>
                  <w:marRight w:val="0"/>
                  <w:marTop w:val="0"/>
                  <w:marBottom w:val="0"/>
                  <w:divBdr>
                    <w:top w:val="none" w:sz="0" w:space="0" w:color="auto"/>
                    <w:left w:val="none" w:sz="0" w:space="0" w:color="auto"/>
                    <w:bottom w:val="none" w:sz="0" w:space="0" w:color="auto"/>
                    <w:right w:val="none" w:sz="0" w:space="0" w:color="auto"/>
                  </w:divBdr>
                </w:div>
                <w:div w:id="1218054384">
                  <w:marLeft w:val="0"/>
                  <w:marRight w:val="0"/>
                  <w:marTop w:val="0"/>
                  <w:marBottom w:val="0"/>
                  <w:divBdr>
                    <w:top w:val="none" w:sz="0" w:space="0" w:color="auto"/>
                    <w:left w:val="none" w:sz="0" w:space="0" w:color="auto"/>
                    <w:bottom w:val="none" w:sz="0" w:space="0" w:color="auto"/>
                    <w:right w:val="none" w:sz="0" w:space="0" w:color="auto"/>
                  </w:divBdr>
                </w:div>
                <w:div w:id="1218054413">
                  <w:marLeft w:val="0"/>
                  <w:marRight w:val="0"/>
                  <w:marTop w:val="0"/>
                  <w:marBottom w:val="0"/>
                  <w:divBdr>
                    <w:top w:val="none" w:sz="0" w:space="0" w:color="auto"/>
                    <w:left w:val="none" w:sz="0" w:space="0" w:color="auto"/>
                    <w:bottom w:val="none" w:sz="0" w:space="0" w:color="auto"/>
                    <w:right w:val="none" w:sz="0" w:space="0" w:color="auto"/>
                  </w:divBdr>
                </w:div>
                <w:div w:id="1218054451">
                  <w:marLeft w:val="0"/>
                  <w:marRight w:val="0"/>
                  <w:marTop w:val="0"/>
                  <w:marBottom w:val="0"/>
                  <w:divBdr>
                    <w:top w:val="none" w:sz="0" w:space="0" w:color="auto"/>
                    <w:left w:val="none" w:sz="0" w:space="0" w:color="auto"/>
                    <w:bottom w:val="none" w:sz="0" w:space="0" w:color="auto"/>
                    <w:right w:val="none" w:sz="0" w:space="0" w:color="auto"/>
                  </w:divBdr>
                </w:div>
                <w:div w:id="1218054452">
                  <w:marLeft w:val="0"/>
                  <w:marRight w:val="0"/>
                  <w:marTop w:val="0"/>
                  <w:marBottom w:val="0"/>
                  <w:divBdr>
                    <w:top w:val="none" w:sz="0" w:space="0" w:color="auto"/>
                    <w:left w:val="none" w:sz="0" w:space="0" w:color="auto"/>
                    <w:bottom w:val="none" w:sz="0" w:space="0" w:color="auto"/>
                    <w:right w:val="none" w:sz="0" w:space="0" w:color="auto"/>
                  </w:divBdr>
                </w:div>
                <w:div w:id="1218054459">
                  <w:marLeft w:val="0"/>
                  <w:marRight w:val="0"/>
                  <w:marTop w:val="0"/>
                  <w:marBottom w:val="0"/>
                  <w:divBdr>
                    <w:top w:val="none" w:sz="0" w:space="0" w:color="auto"/>
                    <w:left w:val="none" w:sz="0" w:space="0" w:color="auto"/>
                    <w:bottom w:val="none" w:sz="0" w:space="0" w:color="auto"/>
                    <w:right w:val="none" w:sz="0" w:space="0" w:color="auto"/>
                  </w:divBdr>
                </w:div>
                <w:div w:id="1218054500">
                  <w:marLeft w:val="0"/>
                  <w:marRight w:val="0"/>
                  <w:marTop w:val="0"/>
                  <w:marBottom w:val="0"/>
                  <w:divBdr>
                    <w:top w:val="none" w:sz="0" w:space="0" w:color="auto"/>
                    <w:left w:val="none" w:sz="0" w:space="0" w:color="auto"/>
                    <w:bottom w:val="none" w:sz="0" w:space="0" w:color="auto"/>
                    <w:right w:val="none" w:sz="0" w:space="0" w:color="auto"/>
                  </w:divBdr>
                </w:div>
                <w:div w:id="1218054501">
                  <w:marLeft w:val="0"/>
                  <w:marRight w:val="0"/>
                  <w:marTop w:val="0"/>
                  <w:marBottom w:val="0"/>
                  <w:divBdr>
                    <w:top w:val="none" w:sz="0" w:space="0" w:color="auto"/>
                    <w:left w:val="none" w:sz="0" w:space="0" w:color="auto"/>
                    <w:bottom w:val="none" w:sz="0" w:space="0" w:color="auto"/>
                    <w:right w:val="none" w:sz="0" w:space="0" w:color="auto"/>
                  </w:divBdr>
                </w:div>
                <w:div w:id="1218054516">
                  <w:marLeft w:val="0"/>
                  <w:marRight w:val="0"/>
                  <w:marTop w:val="0"/>
                  <w:marBottom w:val="0"/>
                  <w:divBdr>
                    <w:top w:val="none" w:sz="0" w:space="0" w:color="auto"/>
                    <w:left w:val="none" w:sz="0" w:space="0" w:color="auto"/>
                    <w:bottom w:val="none" w:sz="0" w:space="0" w:color="auto"/>
                    <w:right w:val="none" w:sz="0" w:space="0" w:color="auto"/>
                  </w:divBdr>
                </w:div>
                <w:div w:id="1218054517">
                  <w:marLeft w:val="0"/>
                  <w:marRight w:val="0"/>
                  <w:marTop w:val="0"/>
                  <w:marBottom w:val="0"/>
                  <w:divBdr>
                    <w:top w:val="none" w:sz="0" w:space="0" w:color="auto"/>
                    <w:left w:val="none" w:sz="0" w:space="0" w:color="auto"/>
                    <w:bottom w:val="none" w:sz="0" w:space="0" w:color="auto"/>
                    <w:right w:val="none" w:sz="0" w:space="0" w:color="auto"/>
                  </w:divBdr>
                </w:div>
                <w:div w:id="1218054519">
                  <w:marLeft w:val="0"/>
                  <w:marRight w:val="0"/>
                  <w:marTop w:val="0"/>
                  <w:marBottom w:val="0"/>
                  <w:divBdr>
                    <w:top w:val="none" w:sz="0" w:space="0" w:color="auto"/>
                    <w:left w:val="none" w:sz="0" w:space="0" w:color="auto"/>
                    <w:bottom w:val="none" w:sz="0" w:space="0" w:color="auto"/>
                    <w:right w:val="none" w:sz="0" w:space="0" w:color="auto"/>
                  </w:divBdr>
                </w:div>
                <w:div w:id="1218054520">
                  <w:marLeft w:val="0"/>
                  <w:marRight w:val="0"/>
                  <w:marTop w:val="0"/>
                  <w:marBottom w:val="0"/>
                  <w:divBdr>
                    <w:top w:val="none" w:sz="0" w:space="0" w:color="auto"/>
                    <w:left w:val="none" w:sz="0" w:space="0" w:color="auto"/>
                    <w:bottom w:val="none" w:sz="0" w:space="0" w:color="auto"/>
                    <w:right w:val="none" w:sz="0" w:space="0" w:color="auto"/>
                  </w:divBdr>
                </w:div>
                <w:div w:id="1218054535">
                  <w:marLeft w:val="0"/>
                  <w:marRight w:val="0"/>
                  <w:marTop w:val="0"/>
                  <w:marBottom w:val="0"/>
                  <w:divBdr>
                    <w:top w:val="none" w:sz="0" w:space="0" w:color="auto"/>
                    <w:left w:val="none" w:sz="0" w:space="0" w:color="auto"/>
                    <w:bottom w:val="none" w:sz="0" w:space="0" w:color="auto"/>
                    <w:right w:val="none" w:sz="0" w:space="0" w:color="auto"/>
                  </w:divBdr>
                </w:div>
                <w:div w:id="1218054567">
                  <w:marLeft w:val="0"/>
                  <w:marRight w:val="0"/>
                  <w:marTop w:val="0"/>
                  <w:marBottom w:val="0"/>
                  <w:divBdr>
                    <w:top w:val="none" w:sz="0" w:space="0" w:color="auto"/>
                    <w:left w:val="none" w:sz="0" w:space="0" w:color="auto"/>
                    <w:bottom w:val="none" w:sz="0" w:space="0" w:color="auto"/>
                    <w:right w:val="none" w:sz="0" w:space="0" w:color="auto"/>
                  </w:divBdr>
                </w:div>
                <w:div w:id="1218054625">
                  <w:marLeft w:val="0"/>
                  <w:marRight w:val="0"/>
                  <w:marTop w:val="0"/>
                  <w:marBottom w:val="0"/>
                  <w:divBdr>
                    <w:top w:val="none" w:sz="0" w:space="0" w:color="auto"/>
                    <w:left w:val="none" w:sz="0" w:space="0" w:color="auto"/>
                    <w:bottom w:val="none" w:sz="0" w:space="0" w:color="auto"/>
                    <w:right w:val="none" w:sz="0" w:space="0" w:color="auto"/>
                  </w:divBdr>
                </w:div>
                <w:div w:id="1218054713">
                  <w:marLeft w:val="0"/>
                  <w:marRight w:val="0"/>
                  <w:marTop w:val="0"/>
                  <w:marBottom w:val="0"/>
                  <w:divBdr>
                    <w:top w:val="none" w:sz="0" w:space="0" w:color="auto"/>
                    <w:left w:val="none" w:sz="0" w:space="0" w:color="auto"/>
                    <w:bottom w:val="none" w:sz="0" w:space="0" w:color="auto"/>
                    <w:right w:val="none" w:sz="0" w:space="0" w:color="auto"/>
                  </w:divBdr>
                </w:div>
                <w:div w:id="1218054757">
                  <w:marLeft w:val="0"/>
                  <w:marRight w:val="0"/>
                  <w:marTop w:val="0"/>
                  <w:marBottom w:val="0"/>
                  <w:divBdr>
                    <w:top w:val="none" w:sz="0" w:space="0" w:color="auto"/>
                    <w:left w:val="none" w:sz="0" w:space="0" w:color="auto"/>
                    <w:bottom w:val="none" w:sz="0" w:space="0" w:color="auto"/>
                    <w:right w:val="none" w:sz="0" w:space="0" w:color="auto"/>
                  </w:divBdr>
                </w:div>
                <w:div w:id="1218054786">
                  <w:marLeft w:val="0"/>
                  <w:marRight w:val="0"/>
                  <w:marTop w:val="0"/>
                  <w:marBottom w:val="0"/>
                  <w:divBdr>
                    <w:top w:val="none" w:sz="0" w:space="0" w:color="auto"/>
                    <w:left w:val="none" w:sz="0" w:space="0" w:color="auto"/>
                    <w:bottom w:val="none" w:sz="0" w:space="0" w:color="auto"/>
                    <w:right w:val="none" w:sz="0" w:space="0" w:color="auto"/>
                  </w:divBdr>
                </w:div>
                <w:div w:id="1218054788">
                  <w:marLeft w:val="0"/>
                  <w:marRight w:val="0"/>
                  <w:marTop w:val="0"/>
                  <w:marBottom w:val="0"/>
                  <w:divBdr>
                    <w:top w:val="none" w:sz="0" w:space="0" w:color="auto"/>
                    <w:left w:val="none" w:sz="0" w:space="0" w:color="auto"/>
                    <w:bottom w:val="none" w:sz="0" w:space="0" w:color="auto"/>
                    <w:right w:val="none" w:sz="0" w:space="0" w:color="auto"/>
                  </w:divBdr>
                </w:div>
                <w:div w:id="1218054885">
                  <w:marLeft w:val="0"/>
                  <w:marRight w:val="0"/>
                  <w:marTop w:val="0"/>
                  <w:marBottom w:val="0"/>
                  <w:divBdr>
                    <w:top w:val="none" w:sz="0" w:space="0" w:color="auto"/>
                    <w:left w:val="none" w:sz="0" w:space="0" w:color="auto"/>
                    <w:bottom w:val="none" w:sz="0" w:space="0" w:color="auto"/>
                    <w:right w:val="none" w:sz="0" w:space="0" w:color="auto"/>
                  </w:divBdr>
                </w:div>
                <w:div w:id="1218054887">
                  <w:marLeft w:val="0"/>
                  <w:marRight w:val="0"/>
                  <w:marTop w:val="0"/>
                  <w:marBottom w:val="0"/>
                  <w:divBdr>
                    <w:top w:val="none" w:sz="0" w:space="0" w:color="auto"/>
                    <w:left w:val="none" w:sz="0" w:space="0" w:color="auto"/>
                    <w:bottom w:val="none" w:sz="0" w:space="0" w:color="auto"/>
                    <w:right w:val="none" w:sz="0" w:space="0" w:color="auto"/>
                  </w:divBdr>
                </w:div>
                <w:div w:id="1218054988">
                  <w:marLeft w:val="0"/>
                  <w:marRight w:val="0"/>
                  <w:marTop w:val="0"/>
                  <w:marBottom w:val="0"/>
                  <w:divBdr>
                    <w:top w:val="none" w:sz="0" w:space="0" w:color="auto"/>
                    <w:left w:val="none" w:sz="0" w:space="0" w:color="auto"/>
                    <w:bottom w:val="none" w:sz="0" w:space="0" w:color="auto"/>
                    <w:right w:val="none" w:sz="0" w:space="0" w:color="auto"/>
                  </w:divBdr>
                </w:div>
                <w:div w:id="1218055006">
                  <w:marLeft w:val="0"/>
                  <w:marRight w:val="0"/>
                  <w:marTop w:val="0"/>
                  <w:marBottom w:val="0"/>
                  <w:divBdr>
                    <w:top w:val="none" w:sz="0" w:space="0" w:color="auto"/>
                    <w:left w:val="none" w:sz="0" w:space="0" w:color="auto"/>
                    <w:bottom w:val="none" w:sz="0" w:space="0" w:color="auto"/>
                    <w:right w:val="none" w:sz="0" w:space="0" w:color="auto"/>
                  </w:divBdr>
                </w:div>
                <w:div w:id="1218055023">
                  <w:marLeft w:val="0"/>
                  <w:marRight w:val="0"/>
                  <w:marTop w:val="0"/>
                  <w:marBottom w:val="0"/>
                  <w:divBdr>
                    <w:top w:val="none" w:sz="0" w:space="0" w:color="auto"/>
                    <w:left w:val="none" w:sz="0" w:space="0" w:color="auto"/>
                    <w:bottom w:val="none" w:sz="0" w:space="0" w:color="auto"/>
                    <w:right w:val="none" w:sz="0" w:space="0" w:color="auto"/>
                  </w:divBdr>
                </w:div>
                <w:div w:id="1218055108">
                  <w:marLeft w:val="0"/>
                  <w:marRight w:val="0"/>
                  <w:marTop w:val="0"/>
                  <w:marBottom w:val="0"/>
                  <w:divBdr>
                    <w:top w:val="none" w:sz="0" w:space="0" w:color="auto"/>
                    <w:left w:val="none" w:sz="0" w:space="0" w:color="auto"/>
                    <w:bottom w:val="none" w:sz="0" w:space="0" w:color="auto"/>
                    <w:right w:val="none" w:sz="0" w:space="0" w:color="auto"/>
                  </w:divBdr>
                </w:div>
                <w:div w:id="1218055172">
                  <w:marLeft w:val="0"/>
                  <w:marRight w:val="0"/>
                  <w:marTop w:val="0"/>
                  <w:marBottom w:val="0"/>
                  <w:divBdr>
                    <w:top w:val="none" w:sz="0" w:space="0" w:color="auto"/>
                    <w:left w:val="none" w:sz="0" w:space="0" w:color="auto"/>
                    <w:bottom w:val="none" w:sz="0" w:space="0" w:color="auto"/>
                    <w:right w:val="none" w:sz="0" w:space="0" w:color="auto"/>
                  </w:divBdr>
                </w:div>
                <w:div w:id="121805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52837">
      <w:marLeft w:val="0"/>
      <w:marRight w:val="0"/>
      <w:marTop w:val="0"/>
      <w:marBottom w:val="0"/>
      <w:divBdr>
        <w:top w:val="none" w:sz="0" w:space="0" w:color="auto"/>
        <w:left w:val="none" w:sz="0" w:space="0" w:color="auto"/>
        <w:bottom w:val="none" w:sz="0" w:space="0" w:color="auto"/>
        <w:right w:val="none" w:sz="0" w:space="0" w:color="auto"/>
      </w:divBdr>
    </w:div>
    <w:div w:id="1218052844">
      <w:marLeft w:val="0"/>
      <w:marRight w:val="0"/>
      <w:marTop w:val="0"/>
      <w:marBottom w:val="0"/>
      <w:divBdr>
        <w:top w:val="none" w:sz="0" w:space="0" w:color="auto"/>
        <w:left w:val="none" w:sz="0" w:space="0" w:color="auto"/>
        <w:bottom w:val="none" w:sz="0" w:space="0" w:color="auto"/>
        <w:right w:val="none" w:sz="0" w:space="0" w:color="auto"/>
      </w:divBdr>
      <w:divsChild>
        <w:div w:id="1218053001">
          <w:marLeft w:val="0"/>
          <w:marRight w:val="0"/>
          <w:marTop w:val="0"/>
          <w:marBottom w:val="0"/>
          <w:divBdr>
            <w:top w:val="none" w:sz="0" w:space="0" w:color="auto"/>
            <w:left w:val="none" w:sz="0" w:space="0" w:color="auto"/>
            <w:bottom w:val="none" w:sz="0" w:space="0" w:color="auto"/>
            <w:right w:val="none" w:sz="0" w:space="0" w:color="auto"/>
          </w:divBdr>
          <w:divsChild>
            <w:div w:id="1218052663">
              <w:marLeft w:val="0"/>
              <w:marRight w:val="0"/>
              <w:marTop w:val="0"/>
              <w:marBottom w:val="0"/>
              <w:divBdr>
                <w:top w:val="none" w:sz="0" w:space="0" w:color="auto"/>
                <w:left w:val="none" w:sz="0" w:space="0" w:color="auto"/>
                <w:bottom w:val="none" w:sz="0" w:space="0" w:color="auto"/>
                <w:right w:val="none" w:sz="0" w:space="0" w:color="auto"/>
              </w:divBdr>
            </w:div>
            <w:div w:id="1218052976">
              <w:marLeft w:val="0"/>
              <w:marRight w:val="0"/>
              <w:marTop w:val="0"/>
              <w:marBottom w:val="0"/>
              <w:divBdr>
                <w:top w:val="none" w:sz="0" w:space="0" w:color="auto"/>
                <w:left w:val="none" w:sz="0" w:space="0" w:color="auto"/>
                <w:bottom w:val="none" w:sz="0" w:space="0" w:color="auto"/>
                <w:right w:val="none" w:sz="0" w:space="0" w:color="auto"/>
              </w:divBdr>
            </w:div>
            <w:div w:id="1218053191">
              <w:marLeft w:val="0"/>
              <w:marRight w:val="0"/>
              <w:marTop w:val="0"/>
              <w:marBottom w:val="0"/>
              <w:divBdr>
                <w:top w:val="none" w:sz="0" w:space="0" w:color="auto"/>
                <w:left w:val="none" w:sz="0" w:space="0" w:color="auto"/>
                <w:bottom w:val="none" w:sz="0" w:space="0" w:color="auto"/>
                <w:right w:val="none" w:sz="0" w:space="0" w:color="auto"/>
              </w:divBdr>
            </w:div>
            <w:div w:id="1218053447">
              <w:marLeft w:val="0"/>
              <w:marRight w:val="0"/>
              <w:marTop w:val="0"/>
              <w:marBottom w:val="0"/>
              <w:divBdr>
                <w:top w:val="none" w:sz="0" w:space="0" w:color="auto"/>
                <w:left w:val="none" w:sz="0" w:space="0" w:color="auto"/>
                <w:bottom w:val="none" w:sz="0" w:space="0" w:color="auto"/>
                <w:right w:val="none" w:sz="0" w:space="0" w:color="auto"/>
              </w:divBdr>
            </w:div>
            <w:div w:id="1218053567">
              <w:marLeft w:val="0"/>
              <w:marRight w:val="0"/>
              <w:marTop w:val="0"/>
              <w:marBottom w:val="0"/>
              <w:divBdr>
                <w:top w:val="none" w:sz="0" w:space="0" w:color="auto"/>
                <w:left w:val="none" w:sz="0" w:space="0" w:color="auto"/>
                <w:bottom w:val="none" w:sz="0" w:space="0" w:color="auto"/>
                <w:right w:val="none" w:sz="0" w:space="0" w:color="auto"/>
              </w:divBdr>
            </w:div>
            <w:div w:id="1218054272">
              <w:marLeft w:val="0"/>
              <w:marRight w:val="0"/>
              <w:marTop w:val="0"/>
              <w:marBottom w:val="0"/>
              <w:divBdr>
                <w:top w:val="none" w:sz="0" w:space="0" w:color="auto"/>
                <w:left w:val="none" w:sz="0" w:space="0" w:color="auto"/>
                <w:bottom w:val="none" w:sz="0" w:space="0" w:color="auto"/>
                <w:right w:val="none" w:sz="0" w:space="0" w:color="auto"/>
              </w:divBdr>
            </w:div>
            <w:div w:id="1218054388">
              <w:marLeft w:val="0"/>
              <w:marRight w:val="0"/>
              <w:marTop w:val="0"/>
              <w:marBottom w:val="0"/>
              <w:divBdr>
                <w:top w:val="none" w:sz="0" w:space="0" w:color="auto"/>
                <w:left w:val="none" w:sz="0" w:space="0" w:color="auto"/>
                <w:bottom w:val="none" w:sz="0" w:space="0" w:color="auto"/>
                <w:right w:val="none" w:sz="0" w:space="0" w:color="auto"/>
              </w:divBdr>
            </w:div>
            <w:div w:id="1218054666">
              <w:marLeft w:val="0"/>
              <w:marRight w:val="0"/>
              <w:marTop w:val="0"/>
              <w:marBottom w:val="0"/>
              <w:divBdr>
                <w:top w:val="none" w:sz="0" w:space="0" w:color="auto"/>
                <w:left w:val="none" w:sz="0" w:space="0" w:color="auto"/>
                <w:bottom w:val="none" w:sz="0" w:space="0" w:color="auto"/>
                <w:right w:val="none" w:sz="0" w:space="0" w:color="auto"/>
              </w:divBdr>
            </w:div>
            <w:div w:id="1218054783">
              <w:marLeft w:val="0"/>
              <w:marRight w:val="0"/>
              <w:marTop w:val="0"/>
              <w:marBottom w:val="0"/>
              <w:divBdr>
                <w:top w:val="none" w:sz="0" w:space="0" w:color="auto"/>
                <w:left w:val="none" w:sz="0" w:space="0" w:color="auto"/>
                <w:bottom w:val="none" w:sz="0" w:space="0" w:color="auto"/>
                <w:right w:val="none" w:sz="0" w:space="0" w:color="auto"/>
              </w:divBdr>
            </w:div>
            <w:div w:id="1218055225">
              <w:marLeft w:val="0"/>
              <w:marRight w:val="0"/>
              <w:marTop w:val="0"/>
              <w:marBottom w:val="0"/>
              <w:divBdr>
                <w:top w:val="none" w:sz="0" w:space="0" w:color="auto"/>
                <w:left w:val="none" w:sz="0" w:space="0" w:color="auto"/>
                <w:bottom w:val="none" w:sz="0" w:space="0" w:color="auto"/>
                <w:right w:val="none" w:sz="0" w:space="0" w:color="auto"/>
              </w:divBdr>
            </w:div>
          </w:divsChild>
        </w:div>
        <w:div w:id="1218053211">
          <w:marLeft w:val="0"/>
          <w:marRight w:val="0"/>
          <w:marTop w:val="0"/>
          <w:marBottom w:val="0"/>
          <w:divBdr>
            <w:top w:val="none" w:sz="0" w:space="0" w:color="auto"/>
            <w:left w:val="none" w:sz="0" w:space="0" w:color="auto"/>
            <w:bottom w:val="none" w:sz="0" w:space="0" w:color="auto"/>
            <w:right w:val="none" w:sz="0" w:space="0" w:color="auto"/>
          </w:divBdr>
        </w:div>
      </w:divsChild>
    </w:div>
    <w:div w:id="1218052864">
      <w:marLeft w:val="0"/>
      <w:marRight w:val="0"/>
      <w:marTop w:val="0"/>
      <w:marBottom w:val="0"/>
      <w:divBdr>
        <w:top w:val="none" w:sz="0" w:space="0" w:color="auto"/>
        <w:left w:val="none" w:sz="0" w:space="0" w:color="auto"/>
        <w:bottom w:val="none" w:sz="0" w:space="0" w:color="auto"/>
        <w:right w:val="none" w:sz="0" w:space="0" w:color="auto"/>
      </w:divBdr>
      <w:divsChild>
        <w:div w:id="1218054016">
          <w:marLeft w:val="30"/>
          <w:marRight w:val="30"/>
          <w:marTop w:val="60"/>
          <w:marBottom w:val="60"/>
          <w:divBdr>
            <w:top w:val="none" w:sz="0" w:space="0" w:color="auto"/>
            <w:left w:val="none" w:sz="0" w:space="0" w:color="auto"/>
            <w:bottom w:val="none" w:sz="0" w:space="0" w:color="auto"/>
            <w:right w:val="none" w:sz="0" w:space="0" w:color="auto"/>
          </w:divBdr>
        </w:div>
        <w:div w:id="1218054168">
          <w:marLeft w:val="0"/>
          <w:marRight w:val="0"/>
          <w:marTop w:val="0"/>
          <w:marBottom w:val="0"/>
          <w:divBdr>
            <w:top w:val="none" w:sz="0" w:space="0" w:color="auto"/>
            <w:left w:val="none" w:sz="0" w:space="0" w:color="auto"/>
            <w:bottom w:val="none" w:sz="0" w:space="0" w:color="auto"/>
            <w:right w:val="none" w:sz="0" w:space="0" w:color="auto"/>
          </w:divBdr>
          <w:divsChild>
            <w:div w:id="1218053201">
              <w:marLeft w:val="0"/>
              <w:marRight w:val="0"/>
              <w:marTop w:val="0"/>
              <w:marBottom w:val="0"/>
              <w:divBdr>
                <w:top w:val="none" w:sz="0" w:space="0" w:color="auto"/>
                <w:left w:val="none" w:sz="0" w:space="0" w:color="auto"/>
                <w:bottom w:val="none" w:sz="0" w:space="0" w:color="auto"/>
                <w:right w:val="none" w:sz="0" w:space="0" w:color="auto"/>
              </w:divBdr>
              <w:divsChild>
                <w:div w:id="1218052842">
                  <w:marLeft w:val="0"/>
                  <w:marRight w:val="0"/>
                  <w:marTop w:val="0"/>
                  <w:marBottom w:val="0"/>
                  <w:divBdr>
                    <w:top w:val="none" w:sz="0" w:space="0" w:color="auto"/>
                    <w:left w:val="none" w:sz="0" w:space="0" w:color="auto"/>
                    <w:bottom w:val="none" w:sz="0" w:space="0" w:color="auto"/>
                    <w:right w:val="none" w:sz="0" w:space="0" w:color="auto"/>
                  </w:divBdr>
                  <w:divsChild>
                    <w:div w:id="1218053639">
                      <w:marLeft w:val="0"/>
                      <w:marRight w:val="0"/>
                      <w:marTop w:val="0"/>
                      <w:marBottom w:val="0"/>
                      <w:divBdr>
                        <w:top w:val="none" w:sz="0" w:space="0" w:color="auto"/>
                        <w:left w:val="none" w:sz="0" w:space="0" w:color="auto"/>
                        <w:bottom w:val="none" w:sz="0" w:space="0" w:color="auto"/>
                        <w:right w:val="none" w:sz="0" w:space="0" w:color="auto"/>
                      </w:divBdr>
                      <w:divsChild>
                        <w:div w:id="1218052609">
                          <w:marLeft w:val="0"/>
                          <w:marRight w:val="0"/>
                          <w:marTop w:val="0"/>
                          <w:marBottom w:val="0"/>
                          <w:divBdr>
                            <w:top w:val="none" w:sz="0" w:space="0" w:color="auto"/>
                            <w:left w:val="none" w:sz="0" w:space="0" w:color="auto"/>
                            <w:bottom w:val="none" w:sz="0" w:space="0" w:color="auto"/>
                            <w:right w:val="none" w:sz="0" w:space="0" w:color="auto"/>
                          </w:divBdr>
                        </w:div>
                      </w:divsChild>
                    </w:div>
                    <w:div w:id="1218054357">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54870">
          <w:marLeft w:val="0"/>
          <w:marRight w:val="0"/>
          <w:marTop w:val="0"/>
          <w:marBottom w:val="0"/>
          <w:divBdr>
            <w:top w:val="none" w:sz="0" w:space="0" w:color="auto"/>
            <w:left w:val="none" w:sz="0" w:space="0" w:color="auto"/>
            <w:bottom w:val="none" w:sz="0" w:space="0" w:color="auto"/>
            <w:right w:val="none" w:sz="0" w:space="0" w:color="auto"/>
          </w:divBdr>
          <w:divsChild>
            <w:div w:id="1218053669">
              <w:marLeft w:val="0"/>
              <w:marRight w:val="0"/>
              <w:marTop w:val="0"/>
              <w:marBottom w:val="0"/>
              <w:divBdr>
                <w:top w:val="none" w:sz="0" w:space="0" w:color="auto"/>
                <w:left w:val="none" w:sz="0" w:space="0" w:color="auto"/>
                <w:bottom w:val="none" w:sz="0" w:space="0" w:color="auto"/>
                <w:right w:val="none" w:sz="0" w:space="0" w:color="auto"/>
              </w:divBdr>
              <w:divsChild>
                <w:div w:id="1218052488">
                  <w:marLeft w:val="0"/>
                  <w:marRight w:val="0"/>
                  <w:marTop w:val="15"/>
                  <w:marBottom w:val="0"/>
                  <w:divBdr>
                    <w:top w:val="none" w:sz="0" w:space="0" w:color="auto"/>
                    <w:left w:val="none" w:sz="0" w:space="0" w:color="auto"/>
                    <w:bottom w:val="none" w:sz="0" w:space="0" w:color="auto"/>
                    <w:right w:val="none" w:sz="0" w:space="0" w:color="auto"/>
                  </w:divBdr>
                  <w:divsChild>
                    <w:div w:id="1218053254">
                      <w:marLeft w:val="0"/>
                      <w:marRight w:val="0"/>
                      <w:marTop w:val="0"/>
                      <w:marBottom w:val="0"/>
                      <w:divBdr>
                        <w:top w:val="none" w:sz="0" w:space="0" w:color="auto"/>
                        <w:left w:val="none" w:sz="0" w:space="0" w:color="auto"/>
                        <w:bottom w:val="none" w:sz="0" w:space="0" w:color="auto"/>
                        <w:right w:val="none" w:sz="0" w:space="0" w:color="auto"/>
                      </w:divBdr>
                      <w:divsChild>
                        <w:div w:id="1218054321">
                          <w:marLeft w:val="0"/>
                          <w:marRight w:val="0"/>
                          <w:marTop w:val="0"/>
                          <w:marBottom w:val="0"/>
                          <w:divBdr>
                            <w:top w:val="none" w:sz="0" w:space="0" w:color="auto"/>
                            <w:left w:val="none" w:sz="0" w:space="0" w:color="auto"/>
                            <w:bottom w:val="none" w:sz="0" w:space="0" w:color="auto"/>
                            <w:right w:val="none" w:sz="0" w:space="0" w:color="auto"/>
                          </w:divBdr>
                        </w:div>
                        <w:div w:id="1218054397">
                          <w:marLeft w:val="0"/>
                          <w:marRight w:val="0"/>
                          <w:marTop w:val="0"/>
                          <w:marBottom w:val="0"/>
                          <w:divBdr>
                            <w:top w:val="none" w:sz="0" w:space="0" w:color="auto"/>
                            <w:left w:val="none" w:sz="0" w:space="0" w:color="auto"/>
                            <w:bottom w:val="none" w:sz="0" w:space="0" w:color="auto"/>
                            <w:right w:val="none" w:sz="0" w:space="0" w:color="auto"/>
                          </w:divBdr>
                        </w:div>
                        <w:div w:id="1218054463">
                          <w:marLeft w:val="0"/>
                          <w:marRight w:val="0"/>
                          <w:marTop w:val="0"/>
                          <w:marBottom w:val="0"/>
                          <w:divBdr>
                            <w:top w:val="none" w:sz="0" w:space="0" w:color="auto"/>
                            <w:left w:val="none" w:sz="0" w:space="0" w:color="auto"/>
                            <w:bottom w:val="none" w:sz="0" w:space="0" w:color="auto"/>
                            <w:right w:val="none" w:sz="0" w:space="0" w:color="auto"/>
                          </w:divBdr>
                        </w:div>
                        <w:div w:id="121805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2846">
                  <w:marLeft w:val="0"/>
                  <w:marRight w:val="0"/>
                  <w:marTop w:val="15"/>
                  <w:marBottom w:val="0"/>
                  <w:divBdr>
                    <w:top w:val="none" w:sz="0" w:space="0" w:color="auto"/>
                    <w:left w:val="none" w:sz="0" w:space="0" w:color="auto"/>
                    <w:bottom w:val="none" w:sz="0" w:space="0" w:color="auto"/>
                    <w:right w:val="none" w:sz="0" w:space="0" w:color="auto"/>
                  </w:divBdr>
                  <w:divsChild>
                    <w:div w:id="1218054043">
                      <w:marLeft w:val="0"/>
                      <w:marRight w:val="0"/>
                      <w:marTop w:val="0"/>
                      <w:marBottom w:val="0"/>
                      <w:divBdr>
                        <w:top w:val="none" w:sz="0" w:space="0" w:color="auto"/>
                        <w:left w:val="none" w:sz="0" w:space="0" w:color="auto"/>
                        <w:bottom w:val="none" w:sz="0" w:space="0" w:color="auto"/>
                        <w:right w:val="none" w:sz="0" w:space="0" w:color="auto"/>
                      </w:divBdr>
                      <w:divsChild>
                        <w:div w:id="1218052477">
                          <w:marLeft w:val="0"/>
                          <w:marRight w:val="0"/>
                          <w:marTop w:val="0"/>
                          <w:marBottom w:val="0"/>
                          <w:divBdr>
                            <w:top w:val="none" w:sz="0" w:space="0" w:color="auto"/>
                            <w:left w:val="none" w:sz="0" w:space="0" w:color="auto"/>
                            <w:bottom w:val="none" w:sz="0" w:space="0" w:color="auto"/>
                            <w:right w:val="none" w:sz="0" w:space="0" w:color="auto"/>
                          </w:divBdr>
                        </w:div>
                        <w:div w:id="1218052478">
                          <w:marLeft w:val="0"/>
                          <w:marRight w:val="0"/>
                          <w:marTop w:val="0"/>
                          <w:marBottom w:val="0"/>
                          <w:divBdr>
                            <w:top w:val="none" w:sz="0" w:space="0" w:color="auto"/>
                            <w:left w:val="none" w:sz="0" w:space="0" w:color="auto"/>
                            <w:bottom w:val="none" w:sz="0" w:space="0" w:color="auto"/>
                            <w:right w:val="none" w:sz="0" w:space="0" w:color="auto"/>
                          </w:divBdr>
                        </w:div>
                        <w:div w:id="1218052644">
                          <w:marLeft w:val="0"/>
                          <w:marRight w:val="0"/>
                          <w:marTop w:val="0"/>
                          <w:marBottom w:val="0"/>
                          <w:divBdr>
                            <w:top w:val="none" w:sz="0" w:space="0" w:color="auto"/>
                            <w:left w:val="none" w:sz="0" w:space="0" w:color="auto"/>
                            <w:bottom w:val="none" w:sz="0" w:space="0" w:color="auto"/>
                            <w:right w:val="none" w:sz="0" w:space="0" w:color="auto"/>
                          </w:divBdr>
                        </w:div>
                        <w:div w:id="1218052744">
                          <w:marLeft w:val="0"/>
                          <w:marRight w:val="0"/>
                          <w:marTop w:val="0"/>
                          <w:marBottom w:val="0"/>
                          <w:divBdr>
                            <w:top w:val="none" w:sz="0" w:space="0" w:color="auto"/>
                            <w:left w:val="none" w:sz="0" w:space="0" w:color="auto"/>
                            <w:bottom w:val="none" w:sz="0" w:space="0" w:color="auto"/>
                            <w:right w:val="none" w:sz="0" w:space="0" w:color="auto"/>
                          </w:divBdr>
                        </w:div>
                        <w:div w:id="1218052757">
                          <w:marLeft w:val="0"/>
                          <w:marRight w:val="0"/>
                          <w:marTop w:val="0"/>
                          <w:marBottom w:val="0"/>
                          <w:divBdr>
                            <w:top w:val="none" w:sz="0" w:space="0" w:color="auto"/>
                            <w:left w:val="none" w:sz="0" w:space="0" w:color="auto"/>
                            <w:bottom w:val="none" w:sz="0" w:space="0" w:color="auto"/>
                            <w:right w:val="none" w:sz="0" w:space="0" w:color="auto"/>
                          </w:divBdr>
                        </w:div>
                        <w:div w:id="1218052763">
                          <w:marLeft w:val="0"/>
                          <w:marRight w:val="0"/>
                          <w:marTop w:val="0"/>
                          <w:marBottom w:val="0"/>
                          <w:divBdr>
                            <w:top w:val="none" w:sz="0" w:space="0" w:color="auto"/>
                            <w:left w:val="none" w:sz="0" w:space="0" w:color="auto"/>
                            <w:bottom w:val="none" w:sz="0" w:space="0" w:color="auto"/>
                            <w:right w:val="none" w:sz="0" w:space="0" w:color="auto"/>
                          </w:divBdr>
                        </w:div>
                        <w:div w:id="1218052852">
                          <w:marLeft w:val="0"/>
                          <w:marRight w:val="0"/>
                          <w:marTop w:val="0"/>
                          <w:marBottom w:val="0"/>
                          <w:divBdr>
                            <w:top w:val="none" w:sz="0" w:space="0" w:color="auto"/>
                            <w:left w:val="none" w:sz="0" w:space="0" w:color="auto"/>
                            <w:bottom w:val="none" w:sz="0" w:space="0" w:color="auto"/>
                            <w:right w:val="none" w:sz="0" w:space="0" w:color="auto"/>
                          </w:divBdr>
                        </w:div>
                        <w:div w:id="1218052884">
                          <w:marLeft w:val="0"/>
                          <w:marRight w:val="0"/>
                          <w:marTop w:val="0"/>
                          <w:marBottom w:val="0"/>
                          <w:divBdr>
                            <w:top w:val="none" w:sz="0" w:space="0" w:color="auto"/>
                            <w:left w:val="none" w:sz="0" w:space="0" w:color="auto"/>
                            <w:bottom w:val="none" w:sz="0" w:space="0" w:color="auto"/>
                            <w:right w:val="none" w:sz="0" w:space="0" w:color="auto"/>
                          </w:divBdr>
                        </w:div>
                        <w:div w:id="1218052935">
                          <w:marLeft w:val="0"/>
                          <w:marRight w:val="0"/>
                          <w:marTop w:val="0"/>
                          <w:marBottom w:val="0"/>
                          <w:divBdr>
                            <w:top w:val="none" w:sz="0" w:space="0" w:color="auto"/>
                            <w:left w:val="none" w:sz="0" w:space="0" w:color="auto"/>
                            <w:bottom w:val="none" w:sz="0" w:space="0" w:color="auto"/>
                            <w:right w:val="none" w:sz="0" w:space="0" w:color="auto"/>
                          </w:divBdr>
                        </w:div>
                        <w:div w:id="1218052969">
                          <w:marLeft w:val="0"/>
                          <w:marRight w:val="0"/>
                          <w:marTop w:val="0"/>
                          <w:marBottom w:val="0"/>
                          <w:divBdr>
                            <w:top w:val="none" w:sz="0" w:space="0" w:color="auto"/>
                            <w:left w:val="none" w:sz="0" w:space="0" w:color="auto"/>
                            <w:bottom w:val="none" w:sz="0" w:space="0" w:color="auto"/>
                            <w:right w:val="none" w:sz="0" w:space="0" w:color="auto"/>
                          </w:divBdr>
                        </w:div>
                        <w:div w:id="1218053055">
                          <w:marLeft w:val="0"/>
                          <w:marRight w:val="0"/>
                          <w:marTop w:val="0"/>
                          <w:marBottom w:val="0"/>
                          <w:divBdr>
                            <w:top w:val="none" w:sz="0" w:space="0" w:color="auto"/>
                            <w:left w:val="none" w:sz="0" w:space="0" w:color="auto"/>
                            <w:bottom w:val="none" w:sz="0" w:space="0" w:color="auto"/>
                            <w:right w:val="none" w:sz="0" w:space="0" w:color="auto"/>
                          </w:divBdr>
                        </w:div>
                        <w:div w:id="1218053065">
                          <w:marLeft w:val="0"/>
                          <w:marRight w:val="0"/>
                          <w:marTop w:val="0"/>
                          <w:marBottom w:val="0"/>
                          <w:divBdr>
                            <w:top w:val="none" w:sz="0" w:space="0" w:color="auto"/>
                            <w:left w:val="none" w:sz="0" w:space="0" w:color="auto"/>
                            <w:bottom w:val="none" w:sz="0" w:space="0" w:color="auto"/>
                            <w:right w:val="none" w:sz="0" w:space="0" w:color="auto"/>
                          </w:divBdr>
                        </w:div>
                        <w:div w:id="1218053069">
                          <w:marLeft w:val="0"/>
                          <w:marRight w:val="0"/>
                          <w:marTop w:val="0"/>
                          <w:marBottom w:val="0"/>
                          <w:divBdr>
                            <w:top w:val="none" w:sz="0" w:space="0" w:color="auto"/>
                            <w:left w:val="none" w:sz="0" w:space="0" w:color="auto"/>
                            <w:bottom w:val="none" w:sz="0" w:space="0" w:color="auto"/>
                            <w:right w:val="none" w:sz="0" w:space="0" w:color="auto"/>
                          </w:divBdr>
                        </w:div>
                        <w:div w:id="1218053106">
                          <w:marLeft w:val="0"/>
                          <w:marRight w:val="0"/>
                          <w:marTop w:val="0"/>
                          <w:marBottom w:val="0"/>
                          <w:divBdr>
                            <w:top w:val="none" w:sz="0" w:space="0" w:color="auto"/>
                            <w:left w:val="none" w:sz="0" w:space="0" w:color="auto"/>
                            <w:bottom w:val="none" w:sz="0" w:space="0" w:color="auto"/>
                            <w:right w:val="none" w:sz="0" w:space="0" w:color="auto"/>
                          </w:divBdr>
                        </w:div>
                        <w:div w:id="1218053188">
                          <w:marLeft w:val="0"/>
                          <w:marRight w:val="0"/>
                          <w:marTop w:val="0"/>
                          <w:marBottom w:val="0"/>
                          <w:divBdr>
                            <w:top w:val="none" w:sz="0" w:space="0" w:color="auto"/>
                            <w:left w:val="none" w:sz="0" w:space="0" w:color="auto"/>
                            <w:bottom w:val="none" w:sz="0" w:space="0" w:color="auto"/>
                            <w:right w:val="none" w:sz="0" w:space="0" w:color="auto"/>
                          </w:divBdr>
                        </w:div>
                        <w:div w:id="1218053204">
                          <w:marLeft w:val="0"/>
                          <w:marRight w:val="0"/>
                          <w:marTop w:val="0"/>
                          <w:marBottom w:val="0"/>
                          <w:divBdr>
                            <w:top w:val="none" w:sz="0" w:space="0" w:color="auto"/>
                            <w:left w:val="none" w:sz="0" w:space="0" w:color="auto"/>
                            <w:bottom w:val="none" w:sz="0" w:space="0" w:color="auto"/>
                            <w:right w:val="none" w:sz="0" w:space="0" w:color="auto"/>
                          </w:divBdr>
                        </w:div>
                        <w:div w:id="1218053240">
                          <w:marLeft w:val="0"/>
                          <w:marRight w:val="0"/>
                          <w:marTop w:val="0"/>
                          <w:marBottom w:val="0"/>
                          <w:divBdr>
                            <w:top w:val="none" w:sz="0" w:space="0" w:color="auto"/>
                            <w:left w:val="none" w:sz="0" w:space="0" w:color="auto"/>
                            <w:bottom w:val="none" w:sz="0" w:space="0" w:color="auto"/>
                            <w:right w:val="none" w:sz="0" w:space="0" w:color="auto"/>
                          </w:divBdr>
                        </w:div>
                        <w:div w:id="1218053286">
                          <w:marLeft w:val="0"/>
                          <w:marRight w:val="0"/>
                          <w:marTop w:val="0"/>
                          <w:marBottom w:val="0"/>
                          <w:divBdr>
                            <w:top w:val="none" w:sz="0" w:space="0" w:color="auto"/>
                            <w:left w:val="none" w:sz="0" w:space="0" w:color="auto"/>
                            <w:bottom w:val="none" w:sz="0" w:space="0" w:color="auto"/>
                            <w:right w:val="none" w:sz="0" w:space="0" w:color="auto"/>
                          </w:divBdr>
                        </w:div>
                        <w:div w:id="1218053317">
                          <w:marLeft w:val="0"/>
                          <w:marRight w:val="0"/>
                          <w:marTop w:val="0"/>
                          <w:marBottom w:val="0"/>
                          <w:divBdr>
                            <w:top w:val="none" w:sz="0" w:space="0" w:color="auto"/>
                            <w:left w:val="none" w:sz="0" w:space="0" w:color="auto"/>
                            <w:bottom w:val="none" w:sz="0" w:space="0" w:color="auto"/>
                            <w:right w:val="none" w:sz="0" w:space="0" w:color="auto"/>
                          </w:divBdr>
                        </w:div>
                        <w:div w:id="1218053322">
                          <w:marLeft w:val="0"/>
                          <w:marRight w:val="0"/>
                          <w:marTop w:val="0"/>
                          <w:marBottom w:val="0"/>
                          <w:divBdr>
                            <w:top w:val="none" w:sz="0" w:space="0" w:color="auto"/>
                            <w:left w:val="none" w:sz="0" w:space="0" w:color="auto"/>
                            <w:bottom w:val="none" w:sz="0" w:space="0" w:color="auto"/>
                            <w:right w:val="none" w:sz="0" w:space="0" w:color="auto"/>
                          </w:divBdr>
                        </w:div>
                        <w:div w:id="1218053450">
                          <w:marLeft w:val="0"/>
                          <w:marRight w:val="0"/>
                          <w:marTop w:val="0"/>
                          <w:marBottom w:val="0"/>
                          <w:divBdr>
                            <w:top w:val="none" w:sz="0" w:space="0" w:color="auto"/>
                            <w:left w:val="none" w:sz="0" w:space="0" w:color="auto"/>
                            <w:bottom w:val="none" w:sz="0" w:space="0" w:color="auto"/>
                            <w:right w:val="none" w:sz="0" w:space="0" w:color="auto"/>
                          </w:divBdr>
                        </w:div>
                        <w:div w:id="1218053737">
                          <w:marLeft w:val="0"/>
                          <w:marRight w:val="0"/>
                          <w:marTop w:val="0"/>
                          <w:marBottom w:val="0"/>
                          <w:divBdr>
                            <w:top w:val="none" w:sz="0" w:space="0" w:color="auto"/>
                            <w:left w:val="none" w:sz="0" w:space="0" w:color="auto"/>
                            <w:bottom w:val="none" w:sz="0" w:space="0" w:color="auto"/>
                            <w:right w:val="none" w:sz="0" w:space="0" w:color="auto"/>
                          </w:divBdr>
                        </w:div>
                        <w:div w:id="1218053777">
                          <w:marLeft w:val="0"/>
                          <w:marRight w:val="0"/>
                          <w:marTop w:val="0"/>
                          <w:marBottom w:val="0"/>
                          <w:divBdr>
                            <w:top w:val="none" w:sz="0" w:space="0" w:color="auto"/>
                            <w:left w:val="none" w:sz="0" w:space="0" w:color="auto"/>
                            <w:bottom w:val="none" w:sz="0" w:space="0" w:color="auto"/>
                            <w:right w:val="none" w:sz="0" w:space="0" w:color="auto"/>
                          </w:divBdr>
                        </w:div>
                        <w:div w:id="1218053809">
                          <w:marLeft w:val="0"/>
                          <w:marRight w:val="0"/>
                          <w:marTop w:val="0"/>
                          <w:marBottom w:val="0"/>
                          <w:divBdr>
                            <w:top w:val="none" w:sz="0" w:space="0" w:color="auto"/>
                            <w:left w:val="none" w:sz="0" w:space="0" w:color="auto"/>
                            <w:bottom w:val="none" w:sz="0" w:space="0" w:color="auto"/>
                            <w:right w:val="none" w:sz="0" w:space="0" w:color="auto"/>
                          </w:divBdr>
                        </w:div>
                        <w:div w:id="1218053830">
                          <w:marLeft w:val="0"/>
                          <w:marRight w:val="0"/>
                          <w:marTop w:val="0"/>
                          <w:marBottom w:val="0"/>
                          <w:divBdr>
                            <w:top w:val="none" w:sz="0" w:space="0" w:color="auto"/>
                            <w:left w:val="none" w:sz="0" w:space="0" w:color="auto"/>
                            <w:bottom w:val="none" w:sz="0" w:space="0" w:color="auto"/>
                            <w:right w:val="none" w:sz="0" w:space="0" w:color="auto"/>
                          </w:divBdr>
                        </w:div>
                        <w:div w:id="1218053919">
                          <w:marLeft w:val="0"/>
                          <w:marRight w:val="0"/>
                          <w:marTop w:val="0"/>
                          <w:marBottom w:val="0"/>
                          <w:divBdr>
                            <w:top w:val="none" w:sz="0" w:space="0" w:color="auto"/>
                            <w:left w:val="none" w:sz="0" w:space="0" w:color="auto"/>
                            <w:bottom w:val="none" w:sz="0" w:space="0" w:color="auto"/>
                            <w:right w:val="none" w:sz="0" w:space="0" w:color="auto"/>
                          </w:divBdr>
                        </w:div>
                        <w:div w:id="1218053954">
                          <w:marLeft w:val="0"/>
                          <w:marRight w:val="0"/>
                          <w:marTop w:val="0"/>
                          <w:marBottom w:val="0"/>
                          <w:divBdr>
                            <w:top w:val="none" w:sz="0" w:space="0" w:color="auto"/>
                            <w:left w:val="none" w:sz="0" w:space="0" w:color="auto"/>
                            <w:bottom w:val="none" w:sz="0" w:space="0" w:color="auto"/>
                            <w:right w:val="none" w:sz="0" w:space="0" w:color="auto"/>
                          </w:divBdr>
                        </w:div>
                        <w:div w:id="1218054031">
                          <w:marLeft w:val="0"/>
                          <w:marRight w:val="0"/>
                          <w:marTop w:val="0"/>
                          <w:marBottom w:val="0"/>
                          <w:divBdr>
                            <w:top w:val="none" w:sz="0" w:space="0" w:color="auto"/>
                            <w:left w:val="none" w:sz="0" w:space="0" w:color="auto"/>
                            <w:bottom w:val="none" w:sz="0" w:space="0" w:color="auto"/>
                            <w:right w:val="none" w:sz="0" w:space="0" w:color="auto"/>
                          </w:divBdr>
                        </w:div>
                        <w:div w:id="1218054060">
                          <w:marLeft w:val="0"/>
                          <w:marRight w:val="0"/>
                          <w:marTop w:val="0"/>
                          <w:marBottom w:val="0"/>
                          <w:divBdr>
                            <w:top w:val="none" w:sz="0" w:space="0" w:color="auto"/>
                            <w:left w:val="none" w:sz="0" w:space="0" w:color="auto"/>
                            <w:bottom w:val="none" w:sz="0" w:space="0" w:color="auto"/>
                            <w:right w:val="none" w:sz="0" w:space="0" w:color="auto"/>
                          </w:divBdr>
                        </w:div>
                        <w:div w:id="1218054097">
                          <w:marLeft w:val="0"/>
                          <w:marRight w:val="0"/>
                          <w:marTop w:val="0"/>
                          <w:marBottom w:val="0"/>
                          <w:divBdr>
                            <w:top w:val="none" w:sz="0" w:space="0" w:color="auto"/>
                            <w:left w:val="none" w:sz="0" w:space="0" w:color="auto"/>
                            <w:bottom w:val="none" w:sz="0" w:space="0" w:color="auto"/>
                            <w:right w:val="none" w:sz="0" w:space="0" w:color="auto"/>
                          </w:divBdr>
                        </w:div>
                        <w:div w:id="1218054118">
                          <w:marLeft w:val="0"/>
                          <w:marRight w:val="0"/>
                          <w:marTop w:val="0"/>
                          <w:marBottom w:val="0"/>
                          <w:divBdr>
                            <w:top w:val="none" w:sz="0" w:space="0" w:color="auto"/>
                            <w:left w:val="none" w:sz="0" w:space="0" w:color="auto"/>
                            <w:bottom w:val="none" w:sz="0" w:space="0" w:color="auto"/>
                            <w:right w:val="none" w:sz="0" w:space="0" w:color="auto"/>
                          </w:divBdr>
                        </w:div>
                        <w:div w:id="1218054148">
                          <w:marLeft w:val="0"/>
                          <w:marRight w:val="0"/>
                          <w:marTop w:val="0"/>
                          <w:marBottom w:val="0"/>
                          <w:divBdr>
                            <w:top w:val="none" w:sz="0" w:space="0" w:color="auto"/>
                            <w:left w:val="none" w:sz="0" w:space="0" w:color="auto"/>
                            <w:bottom w:val="none" w:sz="0" w:space="0" w:color="auto"/>
                            <w:right w:val="none" w:sz="0" w:space="0" w:color="auto"/>
                          </w:divBdr>
                        </w:div>
                        <w:div w:id="1218054171">
                          <w:marLeft w:val="0"/>
                          <w:marRight w:val="0"/>
                          <w:marTop w:val="0"/>
                          <w:marBottom w:val="0"/>
                          <w:divBdr>
                            <w:top w:val="none" w:sz="0" w:space="0" w:color="auto"/>
                            <w:left w:val="none" w:sz="0" w:space="0" w:color="auto"/>
                            <w:bottom w:val="none" w:sz="0" w:space="0" w:color="auto"/>
                            <w:right w:val="none" w:sz="0" w:space="0" w:color="auto"/>
                          </w:divBdr>
                        </w:div>
                        <w:div w:id="1218054199">
                          <w:marLeft w:val="0"/>
                          <w:marRight w:val="0"/>
                          <w:marTop w:val="0"/>
                          <w:marBottom w:val="0"/>
                          <w:divBdr>
                            <w:top w:val="none" w:sz="0" w:space="0" w:color="auto"/>
                            <w:left w:val="none" w:sz="0" w:space="0" w:color="auto"/>
                            <w:bottom w:val="none" w:sz="0" w:space="0" w:color="auto"/>
                            <w:right w:val="none" w:sz="0" w:space="0" w:color="auto"/>
                          </w:divBdr>
                        </w:div>
                        <w:div w:id="1218054219">
                          <w:marLeft w:val="0"/>
                          <w:marRight w:val="0"/>
                          <w:marTop w:val="0"/>
                          <w:marBottom w:val="0"/>
                          <w:divBdr>
                            <w:top w:val="none" w:sz="0" w:space="0" w:color="auto"/>
                            <w:left w:val="none" w:sz="0" w:space="0" w:color="auto"/>
                            <w:bottom w:val="none" w:sz="0" w:space="0" w:color="auto"/>
                            <w:right w:val="none" w:sz="0" w:space="0" w:color="auto"/>
                          </w:divBdr>
                        </w:div>
                        <w:div w:id="1218054279">
                          <w:marLeft w:val="0"/>
                          <w:marRight w:val="0"/>
                          <w:marTop w:val="0"/>
                          <w:marBottom w:val="0"/>
                          <w:divBdr>
                            <w:top w:val="none" w:sz="0" w:space="0" w:color="auto"/>
                            <w:left w:val="none" w:sz="0" w:space="0" w:color="auto"/>
                            <w:bottom w:val="none" w:sz="0" w:space="0" w:color="auto"/>
                            <w:right w:val="none" w:sz="0" w:space="0" w:color="auto"/>
                          </w:divBdr>
                        </w:div>
                        <w:div w:id="1218054312">
                          <w:marLeft w:val="0"/>
                          <w:marRight w:val="0"/>
                          <w:marTop w:val="0"/>
                          <w:marBottom w:val="0"/>
                          <w:divBdr>
                            <w:top w:val="none" w:sz="0" w:space="0" w:color="auto"/>
                            <w:left w:val="none" w:sz="0" w:space="0" w:color="auto"/>
                            <w:bottom w:val="none" w:sz="0" w:space="0" w:color="auto"/>
                            <w:right w:val="none" w:sz="0" w:space="0" w:color="auto"/>
                          </w:divBdr>
                        </w:div>
                        <w:div w:id="1218054340">
                          <w:marLeft w:val="0"/>
                          <w:marRight w:val="0"/>
                          <w:marTop w:val="0"/>
                          <w:marBottom w:val="0"/>
                          <w:divBdr>
                            <w:top w:val="none" w:sz="0" w:space="0" w:color="auto"/>
                            <w:left w:val="none" w:sz="0" w:space="0" w:color="auto"/>
                            <w:bottom w:val="none" w:sz="0" w:space="0" w:color="auto"/>
                            <w:right w:val="none" w:sz="0" w:space="0" w:color="auto"/>
                          </w:divBdr>
                        </w:div>
                        <w:div w:id="1218054425">
                          <w:marLeft w:val="0"/>
                          <w:marRight w:val="0"/>
                          <w:marTop w:val="0"/>
                          <w:marBottom w:val="0"/>
                          <w:divBdr>
                            <w:top w:val="none" w:sz="0" w:space="0" w:color="auto"/>
                            <w:left w:val="none" w:sz="0" w:space="0" w:color="auto"/>
                            <w:bottom w:val="none" w:sz="0" w:space="0" w:color="auto"/>
                            <w:right w:val="none" w:sz="0" w:space="0" w:color="auto"/>
                          </w:divBdr>
                        </w:div>
                        <w:div w:id="1218054492">
                          <w:marLeft w:val="0"/>
                          <w:marRight w:val="0"/>
                          <w:marTop w:val="0"/>
                          <w:marBottom w:val="0"/>
                          <w:divBdr>
                            <w:top w:val="none" w:sz="0" w:space="0" w:color="auto"/>
                            <w:left w:val="none" w:sz="0" w:space="0" w:color="auto"/>
                            <w:bottom w:val="none" w:sz="0" w:space="0" w:color="auto"/>
                            <w:right w:val="none" w:sz="0" w:space="0" w:color="auto"/>
                          </w:divBdr>
                        </w:div>
                        <w:div w:id="1218054540">
                          <w:marLeft w:val="0"/>
                          <w:marRight w:val="0"/>
                          <w:marTop w:val="0"/>
                          <w:marBottom w:val="0"/>
                          <w:divBdr>
                            <w:top w:val="none" w:sz="0" w:space="0" w:color="auto"/>
                            <w:left w:val="none" w:sz="0" w:space="0" w:color="auto"/>
                            <w:bottom w:val="none" w:sz="0" w:space="0" w:color="auto"/>
                            <w:right w:val="none" w:sz="0" w:space="0" w:color="auto"/>
                          </w:divBdr>
                        </w:div>
                        <w:div w:id="1218054555">
                          <w:marLeft w:val="0"/>
                          <w:marRight w:val="0"/>
                          <w:marTop w:val="0"/>
                          <w:marBottom w:val="0"/>
                          <w:divBdr>
                            <w:top w:val="none" w:sz="0" w:space="0" w:color="auto"/>
                            <w:left w:val="none" w:sz="0" w:space="0" w:color="auto"/>
                            <w:bottom w:val="none" w:sz="0" w:space="0" w:color="auto"/>
                            <w:right w:val="none" w:sz="0" w:space="0" w:color="auto"/>
                          </w:divBdr>
                        </w:div>
                        <w:div w:id="1218054662">
                          <w:marLeft w:val="0"/>
                          <w:marRight w:val="0"/>
                          <w:marTop w:val="0"/>
                          <w:marBottom w:val="0"/>
                          <w:divBdr>
                            <w:top w:val="none" w:sz="0" w:space="0" w:color="auto"/>
                            <w:left w:val="none" w:sz="0" w:space="0" w:color="auto"/>
                            <w:bottom w:val="none" w:sz="0" w:space="0" w:color="auto"/>
                            <w:right w:val="none" w:sz="0" w:space="0" w:color="auto"/>
                          </w:divBdr>
                        </w:div>
                        <w:div w:id="1218054680">
                          <w:marLeft w:val="0"/>
                          <w:marRight w:val="0"/>
                          <w:marTop w:val="0"/>
                          <w:marBottom w:val="0"/>
                          <w:divBdr>
                            <w:top w:val="none" w:sz="0" w:space="0" w:color="auto"/>
                            <w:left w:val="none" w:sz="0" w:space="0" w:color="auto"/>
                            <w:bottom w:val="none" w:sz="0" w:space="0" w:color="auto"/>
                            <w:right w:val="none" w:sz="0" w:space="0" w:color="auto"/>
                          </w:divBdr>
                        </w:div>
                        <w:div w:id="1218054695">
                          <w:marLeft w:val="0"/>
                          <w:marRight w:val="0"/>
                          <w:marTop w:val="0"/>
                          <w:marBottom w:val="0"/>
                          <w:divBdr>
                            <w:top w:val="none" w:sz="0" w:space="0" w:color="auto"/>
                            <w:left w:val="none" w:sz="0" w:space="0" w:color="auto"/>
                            <w:bottom w:val="none" w:sz="0" w:space="0" w:color="auto"/>
                            <w:right w:val="none" w:sz="0" w:space="0" w:color="auto"/>
                          </w:divBdr>
                        </w:div>
                        <w:div w:id="1218054704">
                          <w:marLeft w:val="0"/>
                          <w:marRight w:val="0"/>
                          <w:marTop w:val="0"/>
                          <w:marBottom w:val="0"/>
                          <w:divBdr>
                            <w:top w:val="none" w:sz="0" w:space="0" w:color="auto"/>
                            <w:left w:val="none" w:sz="0" w:space="0" w:color="auto"/>
                            <w:bottom w:val="none" w:sz="0" w:space="0" w:color="auto"/>
                            <w:right w:val="none" w:sz="0" w:space="0" w:color="auto"/>
                          </w:divBdr>
                        </w:div>
                        <w:div w:id="1218054719">
                          <w:marLeft w:val="0"/>
                          <w:marRight w:val="0"/>
                          <w:marTop w:val="0"/>
                          <w:marBottom w:val="0"/>
                          <w:divBdr>
                            <w:top w:val="none" w:sz="0" w:space="0" w:color="auto"/>
                            <w:left w:val="none" w:sz="0" w:space="0" w:color="auto"/>
                            <w:bottom w:val="none" w:sz="0" w:space="0" w:color="auto"/>
                            <w:right w:val="none" w:sz="0" w:space="0" w:color="auto"/>
                          </w:divBdr>
                        </w:div>
                        <w:div w:id="1218054745">
                          <w:marLeft w:val="0"/>
                          <w:marRight w:val="0"/>
                          <w:marTop w:val="0"/>
                          <w:marBottom w:val="0"/>
                          <w:divBdr>
                            <w:top w:val="none" w:sz="0" w:space="0" w:color="auto"/>
                            <w:left w:val="none" w:sz="0" w:space="0" w:color="auto"/>
                            <w:bottom w:val="none" w:sz="0" w:space="0" w:color="auto"/>
                            <w:right w:val="none" w:sz="0" w:space="0" w:color="auto"/>
                          </w:divBdr>
                        </w:div>
                        <w:div w:id="1218054792">
                          <w:marLeft w:val="0"/>
                          <w:marRight w:val="0"/>
                          <w:marTop w:val="0"/>
                          <w:marBottom w:val="0"/>
                          <w:divBdr>
                            <w:top w:val="none" w:sz="0" w:space="0" w:color="auto"/>
                            <w:left w:val="none" w:sz="0" w:space="0" w:color="auto"/>
                            <w:bottom w:val="none" w:sz="0" w:space="0" w:color="auto"/>
                            <w:right w:val="none" w:sz="0" w:space="0" w:color="auto"/>
                          </w:divBdr>
                        </w:div>
                        <w:div w:id="1218054809">
                          <w:marLeft w:val="0"/>
                          <w:marRight w:val="0"/>
                          <w:marTop w:val="0"/>
                          <w:marBottom w:val="0"/>
                          <w:divBdr>
                            <w:top w:val="none" w:sz="0" w:space="0" w:color="auto"/>
                            <w:left w:val="none" w:sz="0" w:space="0" w:color="auto"/>
                            <w:bottom w:val="none" w:sz="0" w:space="0" w:color="auto"/>
                            <w:right w:val="none" w:sz="0" w:space="0" w:color="auto"/>
                          </w:divBdr>
                        </w:div>
                        <w:div w:id="1218054871">
                          <w:marLeft w:val="0"/>
                          <w:marRight w:val="0"/>
                          <w:marTop w:val="0"/>
                          <w:marBottom w:val="0"/>
                          <w:divBdr>
                            <w:top w:val="none" w:sz="0" w:space="0" w:color="auto"/>
                            <w:left w:val="none" w:sz="0" w:space="0" w:color="auto"/>
                            <w:bottom w:val="none" w:sz="0" w:space="0" w:color="auto"/>
                            <w:right w:val="none" w:sz="0" w:space="0" w:color="auto"/>
                          </w:divBdr>
                        </w:div>
                        <w:div w:id="1218054877">
                          <w:marLeft w:val="0"/>
                          <w:marRight w:val="0"/>
                          <w:marTop w:val="0"/>
                          <w:marBottom w:val="0"/>
                          <w:divBdr>
                            <w:top w:val="none" w:sz="0" w:space="0" w:color="auto"/>
                            <w:left w:val="none" w:sz="0" w:space="0" w:color="auto"/>
                            <w:bottom w:val="none" w:sz="0" w:space="0" w:color="auto"/>
                            <w:right w:val="none" w:sz="0" w:space="0" w:color="auto"/>
                          </w:divBdr>
                        </w:div>
                        <w:div w:id="1218054903">
                          <w:marLeft w:val="0"/>
                          <w:marRight w:val="0"/>
                          <w:marTop w:val="0"/>
                          <w:marBottom w:val="0"/>
                          <w:divBdr>
                            <w:top w:val="none" w:sz="0" w:space="0" w:color="auto"/>
                            <w:left w:val="none" w:sz="0" w:space="0" w:color="auto"/>
                            <w:bottom w:val="none" w:sz="0" w:space="0" w:color="auto"/>
                            <w:right w:val="none" w:sz="0" w:space="0" w:color="auto"/>
                          </w:divBdr>
                        </w:div>
                        <w:div w:id="1218054949">
                          <w:marLeft w:val="0"/>
                          <w:marRight w:val="0"/>
                          <w:marTop w:val="0"/>
                          <w:marBottom w:val="0"/>
                          <w:divBdr>
                            <w:top w:val="none" w:sz="0" w:space="0" w:color="auto"/>
                            <w:left w:val="none" w:sz="0" w:space="0" w:color="auto"/>
                            <w:bottom w:val="none" w:sz="0" w:space="0" w:color="auto"/>
                            <w:right w:val="none" w:sz="0" w:space="0" w:color="auto"/>
                          </w:divBdr>
                        </w:div>
                        <w:div w:id="1218054952">
                          <w:marLeft w:val="0"/>
                          <w:marRight w:val="0"/>
                          <w:marTop w:val="0"/>
                          <w:marBottom w:val="0"/>
                          <w:divBdr>
                            <w:top w:val="none" w:sz="0" w:space="0" w:color="auto"/>
                            <w:left w:val="none" w:sz="0" w:space="0" w:color="auto"/>
                            <w:bottom w:val="none" w:sz="0" w:space="0" w:color="auto"/>
                            <w:right w:val="none" w:sz="0" w:space="0" w:color="auto"/>
                          </w:divBdr>
                        </w:div>
                        <w:div w:id="1218054954">
                          <w:marLeft w:val="0"/>
                          <w:marRight w:val="0"/>
                          <w:marTop w:val="0"/>
                          <w:marBottom w:val="0"/>
                          <w:divBdr>
                            <w:top w:val="none" w:sz="0" w:space="0" w:color="auto"/>
                            <w:left w:val="none" w:sz="0" w:space="0" w:color="auto"/>
                            <w:bottom w:val="none" w:sz="0" w:space="0" w:color="auto"/>
                            <w:right w:val="none" w:sz="0" w:space="0" w:color="auto"/>
                          </w:divBdr>
                        </w:div>
                        <w:div w:id="1218054982">
                          <w:marLeft w:val="0"/>
                          <w:marRight w:val="0"/>
                          <w:marTop w:val="0"/>
                          <w:marBottom w:val="0"/>
                          <w:divBdr>
                            <w:top w:val="none" w:sz="0" w:space="0" w:color="auto"/>
                            <w:left w:val="none" w:sz="0" w:space="0" w:color="auto"/>
                            <w:bottom w:val="none" w:sz="0" w:space="0" w:color="auto"/>
                            <w:right w:val="none" w:sz="0" w:space="0" w:color="auto"/>
                          </w:divBdr>
                        </w:div>
                        <w:div w:id="1218055030">
                          <w:marLeft w:val="0"/>
                          <w:marRight w:val="0"/>
                          <w:marTop w:val="0"/>
                          <w:marBottom w:val="0"/>
                          <w:divBdr>
                            <w:top w:val="none" w:sz="0" w:space="0" w:color="auto"/>
                            <w:left w:val="none" w:sz="0" w:space="0" w:color="auto"/>
                            <w:bottom w:val="none" w:sz="0" w:space="0" w:color="auto"/>
                            <w:right w:val="none" w:sz="0" w:space="0" w:color="auto"/>
                          </w:divBdr>
                        </w:div>
                        <w:div w:id="1218055049">
                          <w:marLeft w:val="0"/>
                          <w:marRight w:val="0"/>
                          <w:marTop w:val="0"/>
                          <w:marBottom w:val="0"/>
                          <w:divBdr>
                            <w:top w:val="none" w:sz="0" w:space="0" w:color="auto"/>
                            <w:left w:val="none" w:sz="0" w:space="0" w:color="auto"/>
                            <w:bottom w:val="none" w:sz="0" w:space="0" w:color="auto"/>
                            <w:right w:val="none" w:sz="0" w:space="0" w:color="auto"/>
                          </w:divBdr>
                        </w:div>
                        <w:div w:id="1218055083">
                          <w:marLeft w:val="0"/>
                          <w:marRight w:val="0"/>
                          <w:marTop w:val="0"/>
                          <w:marBottom w:val="0"/>
                          <w:divBdr>
                            <w:top w:val="none" w:sz="0" w:space="0" w:color="auto"/>
                            <w:left w:val="none" w:sz="0" w:space="0" w:color="auto"/>
                            <w:bottom w:val="none" w:sz="0" w:space="0" w:color="auto"/>
                            <w:right w:val="none" w:sz="0" w:space="0" w:color="auto"/>
                          </w:divBdr>
                        </w:div>
                        <w:div w:id="1218055092">
                          <w:marLeft w:val="0"/>
                          <w:marRight w:val="0"/>
                          <w:marTop w:val="0"/>
                          <w:marBottom w:val="0"/>
                          <w:divBdr>
                            <w:top w:val="none" w:sz="0" w:space="0" w:color="auto"/>
                            <w:left w:val="none" w:sz="0" w:space="0" w:color="auto"/>
                            <w:bottom w:val="none" w:sz="0" w:space="0" w:color="auto"/>
                            <w:right w:val="none" w:sz="0" w:space="0" w:color="auto"/>
                          </w:divBdr>
                        </w:div>
                        <w:div w:id="1218055125">
                          <w:marLeft w:val="0"/>
                          <w:marRight w:val="0"/>
                          <w:marTop w:val="0"/>
                          <w:marBottom w:val="0"/>
                          <w:divBdr>
                            <w:top w:val="none" w:sz="0" w:space="0" w:color="auto"/>
                            <w:left w:val="none" w:sz="0" w:space="0" w:color="auto"/>
                            <w:bottom w:val="none" w:sz="0" w:space="0" w:color="auto"/>
                            <w:right w:val="none" w:sz="0" w:space="0" w:color="auto"/>
                          </w:divBdr>
                        </w:div>
                        <w:div w:id="1218055154">
                          <w:marLeft w:val="0"/>
                          <w:marRight w:val="0"/>
                          <w:marTop w:val="0"/>
                          <w:marBottom w:val="0"/>
                          <w:divBdr>
                            <w:top w:val="none" w:sz="0" w:space="0" w:color="auto"/>
                            <w:left w:val="none" w:sz="0" w:space="0" w:color="auto"/>
                            <w:bottom w:val="none" w:sz="0" w:space="0" w:color="auto"/>
                            <w:right w:val="none" w:sz="0" w:space="0" w:color="auto"/>
                          </w:divBdr>
                        </w:div>
                        <w:div w:id="1218055187">
                          <w:marLeft w:val="0"/>
                          <w:marRight w:val="0"/>
                          <w:marTop w:val="0"/>
                          <w:marBottom w:val="0"/>
                          <w:divBdr>
                            <w:top w:val="none" w:sz="0" w:space="0" w:color="auto"/>
                            <w:left w:val="none" w:sz="0" w:space="0" w:color="auto"/>
                            <w:bottom w:val="none" w:sz="0" w:space="0" w:color="auto"/>
                            <w:right w:val="none" w:sz="0" w:space="0" w:color="auto"/>
                          </w:divBdr>
                        </w:div>
                        <w:div w:id="1218055195">
                          <w:marLeft w:val="0"/>
                          <w:marRight w:val="0"/>
                          <w:marTop w:val="0"/>
                          <w:marBottom w:val="0"/>
                          <w:divBdr>
                            <w:top w:val="none" w:sz="0" w:space="0" w:color="auto"/>
                            <w:left w:val="none" w:sz="0" w:space="0" w:color="auto"/>
                            <w:bottom w:val="none" w:sz="0" w:space="0" w:color="auto"/>
                            <w:right w:val="none" w:sz="0" w:space="0" w:color="auto"/>
                          </w:divBdr>
                        </w:div>
                        <w:div w:id="1218055203">
                          <w:marLeft w:val="0"/>
                          <w:marRight w:val="0"/>
                          <w:marTop w:val="0"/>
                          <w:marBottom w:val="0"/>
                          <w:divBdr>
                            <w:top w:val="none" w:sz="0" w:space="0" w:color="auto"/>
                            <w:left w:val="none" w:sz="0" w:space="0" w:color="auto"/>
                            <w:bottom w:val="none" w:sz="0" w:space="0" w:color="auto"/>
                            <w:right w:val="none" w:sz="0" w:space="0" w:color="auto"/>
                          </w:divBdr>
                        </w:div>
                        <w:div w:id="1218055231">
                          <w:marLeft w:val="0"/>
                          <w:marRight w:val="0"/>
                          <w:marTop w:val="0"/>
                          <w:marBottom w:val="0"/>
                          <w:divBdr>
                            <w:top w:val="none" w:sz="0" w:space="0" w:color="auto"/>
                            <w:left w:val="none" w:sz="0" w:space="0" w:color="auto"/>
                            <w:bottom w:val="none" w:sz="0" w:space="0" w:color="auto"/>
                            <w:right w:val="none" w:sz="0" w:space="0" w:color="auto"/>
                          </w:divBdr>
                        </w:div>
                        <w:div w:id="1218055246">
                          <w:marLeft w:val="0"/>
                          <w:marRight w:val="0"/>
                          <w:marTop w:val="0"/>
                          <w:marBottom w:val="0"/>
                          <w:divBdr>
                            <w:top w:val="none" w:sz="0" w:space="0" w:color="auto"/>
                            <w:left w:val="none" w:sz="0" w:space="0" w:color="auto"/>
                            <w:bottom w:val="none" w:sz="0" w:space="0" w:color="auto"/>
                            <w:right w:val="none" w:sz="0" w:space="0" w:color="auto"/>
                          </w:divBdr>
                        </w:div>
                        <w:div w:id="121805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2973">
                  <w:marLeft w:val="0"/>
                  <w:marRight w:val="0"/>
                  <w:marTop w:val="15"/>
                  <w:marBottom w:val="0"/>
                  <w:divBdr>
                    <w:top w:val="none" w:sz="0" w:space="0" w:color="auto"/>
                    <w:left w:val="none" w:sz="0" w:space="0" w:color="auto"/>
                    <w:bottom w:val="none" w:sz="0" w:space="0" w:color="auto"/>
                    <w:right w:val="none" w:sz="0" w:space="0" w:color="auto"/>
                  </w:divBdr>
                  <w:divsChild>
                    <w:div w:id="1218052936">
                      <w:marLeft w:val="0"/>
                      <w:marRight w:val="0"/>
                      <w:marTop w:val="0"/>
                      <w:marBottom w:val="0"/>
                      <w:divBdr>
                        <w:top w:val="none" w:sz="0" w:space="0" w:color="auto"/>
                        <w:left w:val="none" w:sz="0" w:space="0" w:color="auto"/>
                        <w:bottom w:val="none" w:sz="0" w:space="0" w:color="auto"/>
                        <w:right w:val="none" w:sz="0" w:space="0" w:color="auto"/>
                      </w:divBdr>
                      <w:divsChild>
                        <w:div w:id="1218052406">
                          <w:marLeft w:val="0"/>
                          <w:marRight w:val="0"/>
                          <w:marTop w:val="0"/>
                          <w:marBottom w:val="0"/>
                          <w:divBdr>
                            <w:top w:val="none" w:sz="0" w:space="0" w:color="auto"/>
                            <w:left w:val="none" w:sz="0" w:space="0" w:color="auto"/>
                            <w:bottom w:val="none" w:sz="0" w:space="0" w:color="auto"/>
                            <w:right w:val="none" w:sz="0" w:space="0" w:color="auto"/>
                          </w:divBdr>
                        </w:div>
                        <w:div w:id="1218052410">
                          <w:marLeft w:val="0"/>
                          <w:marRight w:val="0"/>
                          <w:marTop w:val="0"/>
                          <w:marBottom w:val="0"/>
                          <w:divBdr>
                            <w:top w:val="none" w:sz="0" w:space="0" w:color="auto"/>
                            <w:left w:val="none" w:sz="0" w:space="0" w:color="auto"/>
                            <w:bottom w:val="none" w:sz="0" w:space="0" w:color="auto"/>
                            <w:right w:val="none" w:sz="0" w:space="0" w:color="auto"/>
                          </w:divBdr>
                        </w:div>
                        <w:div w:id="1218052416">
                          <w:marLeft w:val="0"/>
                          <w:marRight w:val="0"/>
                          <w:marTop w:val="0"/>
                          <w:marBottom w:val="0"/>
                          <w:divBdr>
                            <w:top w:val="none" w:sz="0" w:space="0" w:color="auto"/>
                            <w:left w:val="none" w:sz="0" w:space="0" w:color="auto"/>
                            <w:bottom w:val="none" w:sz="0" w:space="0" w:color="auto"/>
                            <w:right w:val="none" w:sz="0" w:space="0" w:color="auto"/>
                          </w:divBdr>
                        </w:div>
                        <w:div w:id="1218052420">
                          <w:marLeft w:val="0"/>
                          <w:marRight w:val="0"/>
                          <w:marTop w:val="0"/>
                          <w:marBottom w:val="0"/>
                          <w:divBdr>
                            <w:top w:val="none" w:sz="0" w:space="0" w:color="auto"/>
                            <w:left w:val="none" w:sz="0" w:space="0" w:color="auto"/>
                            <w:bottom w:val="none" w:sz="0" w:space="0" w:color="auto"/>
                            <w:right w:val="none" w:sz="0" w:space="0" w:color="auto"/>
                          </w:divBdr>
                        </w:div>
                        <w:div w:id="1218052435">
                          <w:marLeft w:val="0"/>
                          <w:marRight w:val="0"/>
                          <w:marTop w:val="0"/>
                          <w:marBottom w:val="0"/>
                          <w:divBdr>
                            <w:top w:val="none" w:sz="0" w:space="0" w:color="auto"/>
                            <w:left w:val="none" w:sz="0" w:space="0" w:color="auto"/>
                            <w:bottom w:val="none" w:sz="0" w:space="0" w:color="auto"/>
                            <w:right w:val="none" w:sz="0" w:space="0" w:color="auto"/>
                          </w:divBdr>
                        </w:div>
                        <w:div w:id="1218052457">
                          <w:marLeft w:val="0"/>
                          <w:marRight w:val="0"/>
                          <w:marTop w:val="0"/>
                          <w:marBottom w:val="0"/>
                          <w:divBdr>
                            <w:top w:val="none" w:sz="0" w:space="0" w:color="auto"/>
                            <w:left w:val="none" w:sz="0" w:space="0" w:color="auto"/>
                            <w:bottom w:val="none" w:sz="0" w:space="0" w:color="auto"/>
                            <w:right w:val="none" w:sz="0" w:space="0" w:color="auto"/>
                          </w:divBdr>
                        </w:div>
                        <w:div w:id="1218052508">
                          <w:marLeft w:val="0"/>
                          <w:marRight w:val="0"/>
                          <w:marTop w:val="0"/>
                          <w:marBottom w:val="0"/>
                          <w:divBdr>
                            <w:top w:val="none" w:sz="0" w:space="0" w:color="auto"/>
                            <w:left w:val="none" w:sz="0" w:space="0" w:color="auto"/>
                            <w:bottom w:val="none" w:sz="0" w:space="0" w:color="auto"/>
                            <w:right w:val="none" w:sz="0" w:space="0" w:color="auto"/>
                          </w:divBdr>
                        </w:div>
                        <w:div w:id="1218052554">
                          <w:marLeft w:val="0"/>
                          <w:marRight w:val="0"/>
                          <w:marTop w:val="0"/>
                          <w:marBottom w:val="0"/>
                          <w:divBdr>
                            <w:top w:val="none" w:sz="0" w:space="0" w:color="auto"/>
                            <w:left w:val="none" w:sz="0" w:space="0" w:color="auto"/>
                            <w:bottom w:val="none" w:sz="0" w:space="0" w:color="auto"/>
                            <w:right w:val="none" w:sz="0" w:space="0" w:color="auto"/>
                          </w:divBdr>
                        </w:div>
                        <w:div w:id="1218052625">
                          <w:marLeft w:val="0"/>
                          <w:marRight w:val="0"/>
                          <w:marTop w:val="0"/>
                          <w:marBottom w:val="0"/>
                          <w:divBdr>
                            <w:top w:val="none" w:sz="0" w:space="0" w:color="auto"/>
                            <w:left w:val="none" w:sz="0" w:space="0" w:color="auto"/>
                            <w:bottom w:val="none" w:sz="0" w:space="0" w:color="auto"/>
                            <w:right w:val="none" w:sz="0" w:space="0" w:color="auto"/>
                          </w:divBdr>
                        </w:div>
                        <w:div w:id="1218052636">
                          <w:marLeft w:val="0"/>
                          <w:marRight w:val="0"/>
                          <w:marTop w:val="0"/>
                          <w:marBottom w:val="0"/>
                          <w:divBdr>
                            <w:top w:val="none" w:sz="0" w:space="0" w:color="auto"/>
                            <w:left w:val="none" w:sz="0" w:space="0" w:color="auto"/>
                            <w:bottom w:val="none" w:sz="0" w:space="0" w:color="auto"/>
                            <w:right w:val="none" w:sz="0" w:space="0" w:color="auto"/>
                          </w:divBdr>
                        </w:div>
                        <w:div w:id="1218052705">
                          <w:marLeft w:val="0"/>
                          <w:marRight w:val="0"/>
                          <w:marTop w:val="0"/>
                          <w:marBottom w:val="0"/>
                          <w:divBdr>
                            <w:top w:val="none" w:sz="0" w:space="0" w:color="auto"/>
                            <w:left w:val="none" w:sz="0" w:space="0" w:color="auto"/>
                            <w:bottom w:val="none" w:sz="0" w:space="0" w:color="auto"/>
                            <w:right w:val="none" w:sz="0" w:space="0" w:color="auto"/>
                          </w:divBdr>
                        </w:div>
                        <w:div w:id="1218052714">
                          <w:marLeft w:val="0"/>
                          <w:marRight w:val="0"/>
                          <w:marTop w:val="0"/>
                          <w:marBottom w:val="0"/>
                          <w:divBdr>
                            <w:top w:val="none" w:sz="0" w:space="0" w:color="auto"/>
                            <w:left w:val="none" w:sz="0" w:space="0" w:color="auto"/>
                            <w:bottom w:val="none" w:sz="0" w:space="0" w:color="auto"/>
                            <w:right w:val="none" w:sz="0" w:space="0" w:color="auto"/>
                          </w:divBdr>
                        </w:div>
                        <w:div w:id="1218052794">
                          <w:marLeft w:val="0"/>
                          <w:marRight w:val="0"/>
                          <w:marTop w:val="0"/>
                          <w:marBottom w:val="0"/>
                          <w:divBdr>
                            <w:top w:val="none" w:sz="0" w:space="0" w:color="auto"/>
                            <w:left w:val="none" w:sz="0" w:space="0" w:color="auto"/>
                            <w:bottom w:val="none" w:sz="0" w:space="0" w:color="auto"/>
                            <w:right w:val="none" w:sz="0" w:space="0" w:color="auto"/>
                          </w:divBdr>
                        </w:div>
                        <w:div w:id="1218052802">
                          <w:marLeft w:val="0"/>
                          <w:marRight w:val="0"/>
                          <w:marTop w:val="0"/>
                          <w:marBottom w:val="0"/>
                          <w:divBdr>
                            <w:top w:val="none" w:sz="0" w:space="0" w:color="auto"/>
                            <w:left w:val="none" w:sz="0" w:space="0" w:color="auto"/>
                            <w:bottom w:val="none" w:sz="0" w:space="0" w:color="auto"/>
                            <w:right w:val="none" w:sz="0" w:space="0" w:color="auto"/>
                          </w:divBdr>
                        </w:div>
                        <w:div w:id="1218052815">
                          <w:marLeft w:val="0"/>
                          <w:marRight w:val="0"/>
                          <w:marTop w:val="0"/>
                          <w:marBottom w:val="0"/>
                          <w:divBdr>
                            <w:top w:val="none" w:sz="0" w:space="0" w:color="auto"/>
                            <w:left w:val="none" w:sz="0" w:space="0" w:color="auto"/>
                            <w:bottom w:val="none" w:sz="0" w:space="0" w:color="auto"/>
                            <w:right w:val="none" w:sz="0" w:space="0" w:color="auto"/>
                          </w:divBdr>
                        </w:div>
                        <w:div w:id="1218052843">
                          <w:marLeft w:val="0"/>
                          <w:marRight w:val="0"/>
                          <w:marTop w:val="0"/>
                          <w:marBottom w:val="0"/>
                          <w:divBdr>
                            <w:top w:val="none" w:sz="0" w:space="0" w:color="auto"/>
                            <w:left w:val="none" w:sz="0" w:space="0" w:color="auto"/>
                            <w:bottom w:val="none" w:sz="0" w:space="0" w:color="auto"/>
                            <w:right w:val="none" w:sz="0" w:space="0" w:color="auto"/>
                          </w:divBdr>
                        </w:div>
                        <w:div w:id="1218052875">
                          <w:marLeft w:val="0"/>
                          <w:marRight w:val="0"/>
                          <w:marTop w:val="0"/>
                          <w:marBottom w:val="0"/>
                          <w:divBdr>
                            <w:top w:val="none" w:sz="0" w:space="0" w:color="auto"/>
                            <w:left w:val="none" w:sz="0" w:space="0" w:color="auto"/>
                            <w:bottom w:val="none" w:sz="0" w:space="0" w:color="auto"/>
                            <w:right w:val="none" w:sz="0" w:space="0" w:color="auto"/>
                          </w:divBdr>
                        </w:div>
                        <w:div w:id="1218052876">
                          <w:marLeft w:val="0"/>
                          <w:marRight w:val="0"/>
                          <w:marTop w:val="0"/>
                          <w:marBottom w:val="0"/>
                          <w:divBdr>
                            <w:top w:val="none" w:sz="0" w:space="0" w:color="auto"/>
                            <w:left w:val="none" w:sz="0" w:space="0" w:color="auto"/>
                            <w:bottom w:val="none" w:sz="0" w:space="0" w:color="auto"/>
                            <w:right w:val="none" w:sz="0" w:space="0" w:color="auto"/>
                          </w:divBdr>
                        </w:div>
                        <w:div w:id="1218052905">
                          <w:marLeft w:val="0"/>
                          <w:marRight w:val="0"/>
                          <w:marTop w:val="0"/>
                          <w:marBottom w:val="0"/>
                          <w:divBdr>
                            <w:top w:val="none" w:sz="0" w:space="0" w:color="auto"/>
                            <w:left w:val="none" w:sz="0" w:space="0" w:color="auto"/>
                            <w:bottom w:val="none" w:sz="0" w:space="0" w:color="auto"/>
                            <w:right w:val="none" w:sz="0" w:space="0" w:color="auto"/>
                          </w:divBdr>
                        </w:div>
                        <w:div w:id="1218052960">
                          <w:marLeft w:val="0"/>
                          <w:marRight w:val="0"/>
                          <w:marTop w:val="0"/>
                          <w:marBottom w:val="0"/>
                          <w:divBdr>
                            <w:top w:val="none" w:sz="0" w:space="0" w:color="auto"/>
                            <w:left w:val="none" w:sz="0" w:space="0" w:color="auto"/>
                            <w:bottom w:val="none" w:sz="0" w:space="0" w:color="auto"/>
                            <w:right w:val="none" w:sz="0" w:space="0" w:color="auto"/>
                          </w:divBdr>
                        </w:div>
                        <w:div w:id="1218053020">
                          <w:marLeft w:val="0"/>
                          <w:marRight w:val="0"/>
                          <w:marTop w:val="0"/>
                          <w:marBottom w:val="0"/>
                          <w:divBdr>
                            <w:top w:val="none" w:sz="0" w:space="0" w:color="auto"/>
                            <w:left w:val="none" w:sz="0" w:space="0" w:color="auto"/>
                            <w:bottom w:val="none" w:sz="0" w:space="0" w:color="auto"/>
                            <w:right w:val="none" w:sz="0" w:space="0" w:color="auto"/>
                          </w:divBdr>
                        </w:div>
                        <w:div w:id="1218053081">
                          <w:marLeft w:val="0"/>
                          <w:marRight w:val="0"/>
                          <w:marTop w:val="0"/>
                          <w:marBottom w:val="0"/>
                          <w:divBdr>
                            <w:top w:val="none" w:sz="0" w:space="0" w:color="auto"/>
                            <w:left w:val="none" w:sz="0" w:space="0" w:color="auto"/>
                            <w:bottom w:val="none" w:sz="0" w:space="0" w:color="auto"/>
                            <w:right w:val="none" w:sz="0" w:space="0" w:color="auto"/>
                          </w:divBdr>
                        </w:div>
                        <w:div w:id="1218053252">
                          <w:marLeft w:val="0"/>
                          <w:marRight w:val="0"/>
                          <w:marTop w:val="0"/>
                          <w:marBottom w:val="0"/>
                          <w:divBdr>
                            <w:top w:val="none" w:sz="0" w:space="0" w:color="auto"/>
                            <w:left w:val="none" w:sz="0" w:space="0" w:color="auto"/>
                            <w:bottom w:val="none" w:sz="0" w:space="0" w:color="auto"/>
                            <w:right w:val="none" w:sz="0" w:space="0" w:color="auto"/>
                          </w:divBdr>
                        </w:div>
                        <w:div w:id="1218053302">
                          <w:marLeft w:val="0"/>
                          <w:marRight w:val="0"/>
                          <w:marTop w:val="0"/>
                          <w:marBottom w:val="0"/>
                          <w:divBdr>
                            <w:top w:val="none" w:sz="0" w:space="0" w:color="auto"/>
                            <w:left w:val="none" w:sz="0" w:space="0" w:color="auto"/>
                            <w:bottom w:val="none" w:sz="0" w:space="0" w:color="auto"/>
                            <w:right w:val="none" w:sz="0" w:space="0" w:color="auto"/>
                          </w:divBdr>
                        </w:div>
                        <w:div w:id="1218053338">
                          <w:marLeft w:val="0"/>
                          <w:marRight w:val="0"/>
                          <w:marTop w:val="0"/>
                          <w:marBottom w:val="0"/>
                          <w:divBdr>
                            <w:top w:val="none" w:sz="0" w:space="0" w:color="auto"/>
                            <w:left w:val="none" w:sz="0" w:space="0" w:color="auto"/>
                            <w:bottom w:val="none" w:sz="0" w:space="0" w:color="auto"/>
                            <w:right w:val="none" w:sz="0" w:space="0" w:color="auto"/>
                          </w:divBdr>
                        </w:div>
                        <w:div w:id="1218053347">
                          <w:marLeft w:val="0"/>
                          <w:marRight w:val="0"/>
                          <w:marTop w:val="0"/>
                          <w:marBottom w:val="0"/>
                          <w:divBdr>
                            <w:top w:val="none" w:sz="0" w:space="0" w:color="auto"/>
                            <w:left w:val="none" w:sz="0" w:space="0" w:color="auto"/>
                            <w:bottom w:val="none" w:sz="0" w:space="0" w:color="auto"/>
                            <w:right w:val="none" w:sz="0" w:space="0" w:color="auto"/>
                          </w:divBdr>
                        </w:div>
                        <w:div w:id="1218053358">
                          <w:marLeft w:val="0"/>
                          <w:marRight w:val="0"/>
                          <w:marTop w:val="0"/>
                          <w:marBottom w:val="0"/>
                          <w:divBdr>
                            <w:top w:val="none" w:sz="0" w:space="0" w:color="auto"/>
                            <w:left w:val="none" w:sz="0" w:space="0" w:color="auto"/>
                            <w:bottom w:val="none" w:sz="0" w:space="0" w:color="auto"/>
                            <w:right w:val="none" w:sz="0" w:space="0" w:color="auto"/>
                          </w:divBdr>
                        </w:div>
                        <w:div w:id="1218053371">
                          <w:marLeft w:val="0"/>
                          <w:marRight w:val="0"/>
                          <w:marTop w:val="0"/>
                          <w:marBottom w:val="0"/>
                          <w:divBdr>
                            <w:top w:val="none" w:sz="0" w:space="0" w:color="auto"/>
                            <w:left w:val="none" w:sz="0" w:space="0" w:color="auto"/>
                            <w:bottom w:val="none" w:sz="0" w:space="0" w:color="auto"/>
                            <w:right w:val="none" w:sz="0" w:space="0" w:color="auto"/>
                          </w:divBdr>
                        </w:div>
                        <w:div w:id="1218053378">
                          <w:marLeft w:val="0"/>
                          <w:marRight w:val="0"/>
                          <w:marTop w:val="0"/>
                          <w:marBottom w:val="0"/>
                          <w:divBdr>
                            <w:top w:val="none" w:sz="0" w:space="0" w:color="auto"/>
                            <w:left w:val="none" w:sz="0" w:space="0" w:color="auto"/>
                            <w:bottom w:val="none" w:sz="0" w:space="0" w:color="auto"/>
                            <w:right w:val="none" w:sz="0" w:space="0" w:color="auto"/>
                          </w:divBdr>
                        </w:div>
                        <w:div w:id="1218053432">
                          <w:marLeft w:val="0"/>
                          <w:marRight w:val="0"/>
                          <w:marTop w:val="0"/>
                          <w:marBottom w:val="0"/>
                          <w:divBdr>
                            <w:top w:val="none" w:sz="0" w:space="0" w:color="auto"/>
                            <w:left w:val="none" w:sz="0" w:space="0" w:color="auto"/>
                            <w:bottom w:val="none" w:sz="0" w:space="0" w:color="auto"/>
                            <w:right w:val="none" w:sz="0" w:space="0" w:color="auto"/>
                          </w:divBdr>
                        </w:div>
                        <w:div w:id="1218053443">
                          <w:marLeft w:val="0"/>
                          <w:marRight w:val="0"/>
                          <w:marTop w:val="0"/>
                          <w:marBottom w:val="0"/>
                          <w:divBdr>
                            <w:top w:val="none" w:sz="0" w:space="0" w:color="auto"/>
                            <w:left w:val="none" w:sz="0" w:space="0" w:color="auto"/>
                            <w:bottom w:val="none" w:sz="0" w:space="0" w:color="auto"/>
                            <w:right w:val="none" w:sz="0" w:space="0" w:color="auto"/>
                          </w:divBdr>
                        </w:div>
                        <w:div w:id="1218053465">
                          <w:marLeft w:val="0"/>
                          <w:marRight w:val="0"/>
                          <w:marTop w:val="0"/>
                          <w:marBottom w:val="0"/>
                          <w:divBdr>
                            <w:top w:val="none" w:sz="0" w:space="0" w:color="auto"/>
                            <w:left w:val="none" w:sz="0" w:space="0" w:color="auto"/>
                            <w:bottom w:val="none" w:sz="0" w:space="0" w:color="auto"/>
                            <w:right w:val="none" w:sz="0" w:space="0" w:color="auto"/>
                          </w:divBdr>
                        </w:div>
                        <w:div w:id="1218053478">
                          <w:marLeft w:val="0"/>
                          <w:marRight w:val="0"/>
                          <w:marTop w:val="0"/>
                          <w:marBottom w:val="0"/>
                          <w:divBdr>
                            <w:top w:val="none" w:sz="0" w:space="0" w:color="auto"/>
                            <w:left w:val="none" w:sz="0" w:space="0" w:color="auto"/>
                            <w:bottom w:val="none" w:sz="0" w:space="0" w:color="auto"/>
                            <w:right w:val="none" w:sz="0" w:space="0" w:color="auto"/>
                          </w:divBdr>
                        </w:div>
                        <w:div w:id="1218053514">
                          <w:marLeft w:val="0"/>
                          <w:marRight w:val="0"/>
                          <w:marTop w:val="0"/>
                          <w:marBottom w:val="0"/>
                          <w:divBdr>
                            <w:top w:val="none" w:sz="0" w:space="0" w:color="auto"/>
                            <w:left w:val="none" w:sz="0" w:space="0" w:color="auto"/>
                            <w:bottom w:val="none" w:sz="0" w:space="0" w:color="auto"/>
                            <w:right w:val="none" w:sz="0" w:space="0" w:color="auto"/>
                          </w:divBdr>
                        </w:div>
                        <w:div w:id="1218053584">
                          <w:marLeft w:val="0"/>
                          <w:marRight w:val="0"/>
                          <w:marTop w:val="0"/>
                          <w:marBottom w:val="0"/>
                          <w:divBdr>
                            <w:top w:val="none" w:sz="0" w:space="0" w:color="auto"/>
                            <w:left w:val="none" w:sz="0" w:space="0" w:color="auto"/>
                            <w:bottom w:val="none" w:sz="0" w:space="0" w:color="auto"/>
                            <w:right w:val="none" w:sz="0" w:space="0" w:color="auto"/>
                          </w:divBdr>
                        </w:div>
                        <w:div w:id="1218053623">
                          <w:marLeft w:val="0"/>
                          <w:marRight w:val="0"/>
                          <w:marTop w:val="0"/>
                          <w:marBottom w:val="0"/>
                          <w:divBdr>
                            <w:top w:val="none" w:sz="0" w:space="0" w:color="auto"/>
                            <w:left w:val="none" w:sz="0" w:space="0" w:color="auto"/>
                            <w:bottom w:val="none" w:sz="0" w:space="0" w:color="auto"/>
                            <w:right w:val="none" w:sz="0" w:space="0" w:color="auto"/>
                          </w:divBdr>
                        </w:div>
                        <w:div w:id="1218053629">
                          <w:marLeft w:val="0"/>
                          <w:marRight w:val="0"/>
                          <w:marTop w:val="0"/>
                          <w:marBottom w:val="0"/>
                          <w:divBdr>
                            <w:top w:val="none" w:sz="0" w:space="0" w:color="auto"/>
                            <w:left w:val="none" w:sz="0" w:space="0" w:color="auto"/>
                            <w:bottom w:val="none" w:sz="0" w:space="0" w:color="auto"/>
                            <w:right w:val="none" w:sz="0" w:space="0" w:color="auto"/>
                          </w:divBdr>
                        </w:div>
                        <w:div w:id="1218053631">
                          <w:marLeft w:val="0"/>
                          <w:marRight w:val="0"/>
                          <w:marTop w:val="0"/>
                          <w:marBottom w:val="0"/>
                          <w:divBdr>
                            <w:top w:val="none" w:sz="0" w:space="0" w:color="auto"/>
                            <w:left w:val="none" w:sz="0" w:space="0" w:color="auto"/>
                            <w:bottom w:val="none" w:sz="0" w:space="0" w:color="auto"/>
                            <w:right w:val="none" w:sz="0" w:space="0" w:color="auto"/>
                          </w:divBdr>
                        </w:div>
                        <w:div w:id="1218053647">
                          <w:marLeft w:val="0"/>
                          <w:marRight w:val="0"/>
                          <w:marTop w:val="0"/>
                          <w:marBottom w:val="0"/>
                          <w:divBdr>
                            <w:top w:val="none" w:sz="0" w:space="0" w:color="auto"/>
                            <w:left w:val="none" w:sz="0" w:space="0" w:color="auto"/>
                            <w:bottom w:val="none" w:sz="0" w:space="0" w:color="auto"/>
                            <w:right w:val="none" w:sz="0" w:space="0" w:color="auto"/>
                          </w:divBdr>
                        </w:div>
                        <w:div w:id="1218053654">
                          <w:marLeft w:val="0"/>
                          <w:marRight w:val="0"/>
                          <w:marTop w:val="0"/>
                          <w:marBottom w:val="0"/>
                          <w:divBdr>
                            <w:top w:val="none" w:sz="0" w:space="0" w:color="auto"/>
                            <w:left w:val="none" w:sz="0" w:space="0" w:color="auto"/>
                            <w:bottom w:val="none" w:sz="0" w:space="0" w:color="auto"/>
                            <w:right w:val="none" w:sz="0" w:space="0" w:color="auto"/>
                          </w:divBdr>
                        </w:div>
                        <w:div w:id="1218053657">
                          <w:marLeft w:val="0"/>
                          <w:marRight w:val="0"/>
                          <w:marTop w:val="0"/>
                          <w:marBottom w:val="0"/>
                          <w:divBdr>
                            <w:top w:val="none" w:sz="0" w:space="0" w:color="auto"/>
                            <w:left w:val="none" w:sz="0" w:space="0" w:color="auto"/>
                            <w:bottom w:val="none" w:sz="0" w:space="0" w:color="auto"/>
                            <w:right w:val="none" w:sz="0" w:space="0" w:color="auto"/>
                          </w:divBdr>
                        </w:div>
                        <w:div w:id="1218053662">
                          <w:marLeft w:val="0"/>
                          <w:marRight w:val="0"/>
                          <w:marTop w:val="0"/>
                          <w:marBottom w:val="0"/>
                          <w:divBdr>
                            <w:top w:val="none" w:sz="0" w:space="0" w:color="auto"/>
                            <w:left w:val="none" w:sz="0" w:space="0" w:color="auto"/>
                            <w:bottom w:val="none" w:sz="0" w:space="0" w:color="auto"/>
                            <w:right w:val="none" w:sz="0" w:space="0" w:color="auto"/>
                          </w:divBdr>
                        </w:div>
                        <w:div w:id="1218053673">
                          <w:marLeft w:val="0"/>
                          <w:marRight w:val="0"/>
                          <w:marTop w:val="0"/>
                          <w:marBottom w:val="0"/>
                          <w:divBdr>
                            <w:top w:val="none" w:sz="0" w:space="0" w:color="auto"/>
                            <w:left w:val="none" w:sz="0" w:space="0" w:color="auto"/>
                            <w:bottom w:val="none" w:sz="0" w:space="0" w:color="auto"/>
                            <w:right w:val="none" w:sz="0" w:space="0" w:color="auto"/>
                          </w:divBdr>
                        </w:div>
                        <w:div w:id="1218053707">
                          <w:marLeft w:val="0"/>
                          <w:marRight w:val="0"/>
                          <w:marTop w:val="0"/>
                          <w:marBottom w:val="0"/>
                          <w:divBdr>
                            <w:top w:val="none" w:sz="0" w:space="0" w:color="auto"/>
                            <w:left w:val="none" w:sz="0" w:space="0" w:color="auto"/>
                            <w:bottom w:val="none" w:sz="0" w:space="0" w:color="auto"/>
                            <w:right w:val="none" w:sz="0" w:space="0" w:color="auto"/>
                          </w:divBdr>
                        </w:div>
                        <w:div w:id="1218053710">
                          <w:marLeft w:val="0"/>
                          <w:marRight w:val="0"/>
                          <w:marTop w:val="0"/>
                          <w:marBottom w:val="0"/>
                          <w:divBdr>
                            <w:top w:val="none" w:sz="0" w:space="0" w:color="auto"/>
                            <w:left w:val="none" w:sz="0" w:space="0" w:color="auto"/>
                            <w:bottom w:val="none" w:sz="0" w:space="0" w:color="auto"/>
                            <w:right w:val="none" w:sz="0" w:space="0" w:color="auto"/>
                          </w:divBdr>
                        </w:div>
                        <w:div w:id="1218053723">
                          <w:marLeft w:val="0"/>
                          <w:marRight w:val="0"/>
                          <w:marTop w:val="0"/>
                          <w:marBottom w:val="0"/>
                          <w:divBdr>
                            <w:top w:val="none" w:sz="0" w:space="0" w:color="auto"/>
                            <w:left w:val="none" w:sz="0" w:space="0" w:color="auto"/>
                            <w:bottom w:val="none" w:sz="0" w:space="0" w:color="auto"/>
                            <w:right w:val="none" w:sz="0" w:space="0" w:color="auto"/>
                          </w:divBdr>
                        </w:div>
                        <w:div w:id="1218053726">
                          <w:marLeft w:val="0"/>
                          <w:marRight w:val="0"/>
                          <w:marTop w:val="0"/>
                          <w:marBottom w:val="0"/>
                          <w:divBdr>
                            <w:top w:val="none" w:sz="0" w:space="0" w:color="auto"/>
                            <w:left w:val="none" w:sz="0" w:space="0" w:color="auto"/>
                            <w:bottom w:val="none" w:sz="0" w:space="0" w:color="auto"/>
                            <w:right w:val="none" w:sz="0" w:space="0" w:color="auto"/>
                          </w:divBdr>
                        </w:div>
                        <w:div w:id="1218053829">
                          <w:marLeft w:val="0"/>
                          <w:marRight w:val="0"/>
                          <w:marTop w:val="0"/>
                          <w:marBottom w:val="0"/>
                          <w:divBdr>
                            <w:top w:val="none" w:sz="0" w:space="0" w:color="auto"/>
                            <w:left w:val="none" w:sz="0" w:space="0" w:color="auto"/>
                            <w:bottom w:val="none" w:sz="0" w:space="0" w:color="auto"/>
                            <w:right w:val="none" w:sz="0" w:space="0" w:color="auto"/>
                          </w:divBdr>
                        </w:div>
                        <w:div w:id="1218053850">
                          <w:marLeft w:val="0"/>
                          <w:marRight w:val="0"/>
                          <w:marTop w:val="0"/>
                          <w:marBottom w:val="0"/>
                          <w:divBdr>
                            <w:top w:val="none" w:sz="0" w:space="0" w:color="auto"/>
                            <w:left w:val="none" w:sz="0" w:space="0" w:color="auto"/>
                            <w:bottom w:val="none" w:sz="0" w:space="0" w:color="auto"/>
                            <w:right w:val="none" w:sz="0" w:space="0" w:color="auto"/>
                          </w:divBdr>
                        </w:div>
                        <w:div w:id="1218053852">
                          <w:marLeft w:val="0"/>
                          <w:marRight w:val="0"/>
                          <w:marTop w:val="0"/>
                          <w:marBottom w:val="0"/>
                          <w:divBdr>
                            <w:top w:val="none" w:sz="0" w:space="0" w:color="auto"/>
                            <w:left w:val="none" w:sz="0" w:space="0" w:color="auto"/>
                            <w:bottom w:val="none" w:sz="0" w:space="0" w:color="auto"/>
                            <w:right w:val="none" w:sz="0" w:space="0" w:color="auto"/>
                          </w:divBdr>
                        </w:div>
                        <w:div w:id="1218053860">
                          <w:marLeft w:val="0"/>
                          <w:marRight w:val="0"/>
                          <w:marTop w:val="0"/>
                          <w:marBottom w:val="0"/>
                          <w:divBdr>
                            <w:top w:val="none" w:sz="0" w:space="0" w:color="auto"/>
                            <w:left w:val="none" w:sz="0" w:space="0" w:color="auto"/>
                            <w:bottom w:val="none" w:sz="0" w:space="0" w:color="auto"/>
                            <w:right w:val="none" w:sz="0" w:space="0" w:color="auto"/>
                          </w:divBdr>
                        </w:div>
                        <w:div w:id="1218053873">
                          <w:marLeft w:val="0"/>
                          <w:marRight w:val="0"/>
                          <w:marTop w:val="0"/>
                          <w:marBottom w:val="0"/>
                          <w:divBdr>
                            <w:top w:val="none" w:sz="0" w:space="0" w:color="auto"/>
                            <w:left w:val="none" w:sz="0" w:space="0" w:color="auto"/>
                            <w:bottom w:val="none" w:sz="0" w:space="0" w:color="auto"/>
                            <w:right w:val="none" w:sz="0" w:space="0" w:color="auto"/>
                          </w:divBdr>
                        </w:div>
                        <w:div w:id="1218053880">
                          <w:marLeft w:val="0"/>
                          <w:marRight w:val="0"/>
                          <w:marTop w:val="0"/>
                          <w:marBottom w:val="0"/>
                          <w:divBdr>
                            <w:top w:val="none" w:sz="0" w:space="0" w:color="auto"/>
                            <w:left w:val="none" w:sz="0" w:space="0" w:color="auto"/>
                            <w:bottom w:val="none" w:sz="0" w:space="0" w:color="auto"/>
                            <w:right w:val="none" w:sz="0" w:space="0" w:color="auto"/>
                          </w:divBdr>
                        </w:div>
                        <w:div w:id="1218053881">
                          <w:marLeft w:val="0"/>
                          <w:marRight w:val="0"/>
                          <w:marTop w:val="0"/>
                          <w:marBottom w:val="0"/>
                          <w:divBdr>
                            <w:top w:val="none" w:sz="0" w:space="0" w:color="auto"/>
                            <w:left w:val="none" w:sz="0" w:space="0" w:color="auto"/>
                            <w:bottom w:val="none" w:sz="0" w:space="0" w:color="auto"/>
                            <w:right w:val="none" w:sz="0" w:space="0" w:color="auto"/>
                          </w:divBdr>
                        </w:div>
                        <w:div w:id="1218053909">
                          <w:marLeft w:val="0"/>
                          <w:marRight w:val="0"/>
                          <w:marTop w:val="0"/>
                          <w:marBottom w:val="0"/>
                          <w:divBdr>
                            <w:top w:val="none" w:sz="0" w:space="0" w:color="auto"/>
                            <w:left w:val="none" w:sz="0" w:space="0" w:color="auto"/>
                            <w:bottom w:val="none" w:sz="0" w:space="0" w:color="auto"/>
                            <w:right w:val="none" w:sz="0" w:space="0" w:color="auto"/>
                          </w:divBdr>
                        </w:div>
                        <w:div w:id="1218053926">
                          <w:marLeft w:val="0"/>
                          <w:marRight w:val="0"/>
                          <w:marTop w:val="0"/>
                          <w:marBottom w:val="0"/>
                          <w:divBdr>
                            <w:top w:val="none" w:sz="0" w:space="0" w:color="auto"/>
                            <w:left w:val="none" w:sz="0" w:space="0" w:color="auto"/>
                            <w:bottom w:val="none" w:sz="0" w:space="0" w:color="auto"/>
                            <w:right w:val="none" w:sz="0" w:space="0" w:color="auto"/>
                          </w:divBdr>
                        </w:div>
                        <w:div w:id="1218053949">
                          <w:marLeft w:val="0"/>
                          <w:marRight w:val="0"/>
                          <w:marTop w:val="0"/>
                          <w:marBottom w:val="0"/>
                          <w:divBdr>
                            <w:top w:val="none" w:sz="0" w:space="0" w:color="auto"/>
                            <w:left w:val="none" w:sz="0" w:space="0" w:color="auto"/>
                            <w:bottom w:val="none" w:sz="0" w:space="0" w:color="auto"/>
                            <w:right w:val="none" w:sz="0" w:space="0" w:color="auto"/>
                          </w:divBdr>
                        </w:div>
                        <w:div w:id="1218053981">
                          <w:marLeft w:val="0"/>
                          <w:marRight w:val="0"/>
                          <w:marTop w:val="0"/>
                          <w:marBottom w:val="0"/>
                          <w:divBdr>
                            <w:top w:val="none" w:sz="0" w:space="0" w:color="auto"/>
                            <w:left w:val="none" w:sz="0" w:space="0" w:color="auto"/>
                            <w:bottom w:val="none" w:sz="0" w:space="0" w:color="auto"/>
                            <w:right w:val="none" w:sz="0" w:space="0" w:color="auto"/>
                          </w:divBdr>
                        </w:div>
                        <w:div w:id="1218054017">
                          <w:marLeft w:val="0"/>
                          <w:marRight w:val="0"/>
                          <w:marTop w:val="0"/>
                          <w:marBottom w:val="0"/>
                          <w:divBdr>
                            <w:top w:val="none" w:sz="0" w:space="0" w:color="auto"/>
                            <w:left w:val="none" w:sz="0" w:space="0" w:color="auto"/>
                            <w:bottom w:val="none" w:sz="0" w:space="0" w:color="auto"/>
                            <w:right w:val="none" w:sz="0" w:space="0" w:color="auto"/>
                          </w:divBdr>
                        </w:div>
                        <w:div w:id="1218054046">
                          <w:marLeft w:val="0"/>
                          <w:marRight w:val="0"/>
                          <w:marTop w:val="0"/>
                          <w:marBottom w:val="0"/>
                          <w:divBdr>
                            <w:top w:val="none" w:sz="0" w:space="0" w:color="auto"/>
                            <w:left w:val="none" w:sz="0" w:space="0" w:color="auto"/>
                            <w:bottom w:val="none" w:sz="0" w:space="0" w:color="auto"/>
                            <w:right w:val="none" w:sz="0" w:space="0" w:color="auto"/>
                          </w:divBdr>
                        </w:div>
                        <w:div w:id="1218054047">
                          <w:marLeft w:val="0"/>
                          <w:marRight w:val="0"/>
                          <w:marTop w:val="0"/>
                          <w:marBottom w:val="0"/>
                          <w:divBdr>
                            <w:top w:val="none" w:sz="0" w:space="0" w:color="auto"/>
                            <w:left w:val="none" w:sz="0" w:space="0" w:color="auto"/>
                            <w:bottom w:val="none" w:sz="0" w:space="0" w:color="auto"/>
                            <w:right w:val="none" w:sz="0" w:space="0" w:color="auto"/>
                          </w:divBdr>
                        </w:div>
                        <w:div w:id="1218054092">
                          <w:marLeft w:val="0"/>
                          <w:marRight w:val="0"/>
                          <w:marTop w:val="0"/>
                          <w:marBottom w:val="0"/>
                          <w:divBdr>
                            <w:top w:val="none" w:sz="0" w:space="0" w:color="auto"/>
                            <w:left w:val="none" w:sz="0" w:space="0" w:color="auto"/>
                            <w:bottom w:val="none" w:sz="0" w:space="0" w:color="auto"/>
                            <w:right w:val="none" w:sz="0" w:space="0" w:color="auto"/>
                          </w:divBdr>
                        </w:div>
                        <w:div w:id="1218054113">
                          <w:marLeft w:val="0"/>
                          <w:marRight w:val="0"/>
                          <w:marTop w:val="0"/>
                          <w:marBottom w:val="0"/>
                          <w:divBdr>
                            <w:top w:val="none" w:sz="0" w:space="0" w:color="auto"/>
                            <w:left w:val="none" w:sz="0" w:space="0" w:color="auto"/>
                            <w:bottom w:val="none" w:sz="0" w:space="0" w:color="auto"/>
                            <w:right w:val="none" w:sz="0" w:space="0" w:color="auto"/>
                          </w:divBdr>
                        </w:div>
                        <w:div w:id="1218054117">
                          <w:marLeft w:val="0"/>
                          <w:marRight w:val="0"/>
                          <w:marTop w:val="0"/>
                          <w:marBottom w:val="0"/>
                          <w:divBdr>
                            <w:top w:val="none" w:sz="0" w:space="0" w:color="auto"/>
                            <w:left w:val="none" w:sz="0" w:space="0" w:color="auto"/>
                            <w:bottom w:val="none" w:sz="0" w:space="0" w:color="auto"/>
                            <w:right w:val="none" w:sz="0" w:space="0" w:color="auto"/>
                          </w:divBdr>
                        </w:div>
                        <w:div w:id="1218054152">
                          <w:marLeft w:val="0"/>
                          <w:marRight w:val="0"/>
                          <w:marTop w:val="0"/>
                          <w:marBottom w:val="0"/>
                          <w:divBdr>
                            <w:top w:val="none" w:sz="0" w:space="0" w:color="auto"/>
                            <w:left w:val="none" w:sz="0" w:space="0" w:color="auto"/>
                            <w:bottom w:val="none" w:sz="0" w:space="0" w:color="auto"/>
                            <w:right w:val="none" w:sz="0" w:space="0" w:color="auto"/>
                          </w:divBdr>
                        </w:div>
                        <w:div w:id="1218054156">
                          <w:marLeft w:val="0"/>
                          <w:marRight w:val="0"/>
                          <w:marTop w:val="0"/>
                          <w:marBottom w:val="0"/>
                          <w:divBdr>
                            <w:top w:val="none" w:sz="0" w:space="0" w:color="auto"/>
                            <w:left w:val="none" w:sz="0" w:space="0" w:color="auto"/>
                            <w:bottom w:val="none" w:sz="0" w:space="0" w:color="auto"/>
                            <w:right w:val="none" w:sz="0" w:space="0" w:color="auto"/>
                          </w:divBdr>
                        </w:div>
                        <w:div w:id="1218054189">
                          <w:marLeft w:val="0"/>
                          <w:marRight w:val="0"/>
                          <w:marTop w:val="0"/>
                          <w:marBottom w:val="0"/>
                          <w:divBdr>
                            <w:top w:val="none" w:sz="0" w:space="0" w:color="auto"/>
                            <w:left w:val="none" w:sz="0" w:space="0" w:color="auto"/>
                            <w:bottom w:val="none" w:sz="0" w:space="0" w:color="auto"/>
                            <w:right w:val="none" w:sz="0" w:space="0" w:color="auto"/>
                          </w:divBdr>
                        </w:div>
                        <w:div w:id="1218054192">
                          <w:marLeft w:val="0"/>
                          <w:marRight w:val="0"/>
                          <w:marTop w:val="0"/>
                          <w:marBottom w:val="0"/>
                          <w:divBdr>
                            <w:top w:val="none" w:sz="0" w:space="0" w:color="auto"/>
                            <w:left w:val="none" w:sz="0" w:space="0" w:color="auto"/>
                            <w:bottom w:val="none" w:sz="0" w:space="0" w:color="auto"/>
                            <w:right w:val="none" w:sz="0" w:space="0" w:color="auto"/>
                          </w:divBdr>
                        </w:div>
                        <w:div w:id="1218054193">
                          <w:marLeft w:val="0"/>
                          <w:marRight w:val="0"/>
                          <w:marTop w:val="0"/>
                          <w:marBottom w:val="0"/>
                          <w:divBdr>
                            <w:top w:val="none" w:sz="0" w:space="0" w:color="auto"/>
                            <w:left w:val="none" w:sz="0" w:space="0" w:color="auto"/>
                            <w:bottom w:val="none" w:sz="0" w:space="0" w:color="auto"/>
                            <w:right w:val="none" w:sz="0" w:space="0" w:color="auto"/>
                          </w:divBdr>
                        </w:div>
                        <w:div w:id="1218054215">
                          <w:marLeft w:val="0"/>
                          <w:marRight w:val="0"/>
                          <w:marTop w:val="0"/>
                          <w:marBottom w:val="0"/>
                          <w:divBdr>
                            <w:top w:val="none" w:sz="0" w:space="0" w:color="auto"/>
                            <w:left w:val="none" w:sz="0" w:space="0" w:color="auto"/>
                            <w:bottom w:val="none" w:sz="0" w:space="0" w:color="auto"/>
                            <w:right w:val="none" w:sz="0" w:space="0" w:color="auto"/>
                          </w:divBdr>
                        </w:div>
                        <w:div w:id="1218054241">
                          <w:marLeft w:val="0"/>
                          <w:marRight w:val="0"/>
                          <w:marTop w:val="0"/>
                          <w:marBottom w:val="0"/>
                          <w:divBdr>
                            <w:top w:val="none" w:sz="0" w:space="0" w:color="auto"/>
                            <w:left w:val="none" w:sz="0" w:space="0" w:color="auto"/>
                            <w:bottom w:val="none" w:sz="0" w:space="0" w:color="auto"/>
                            <w:right w:val="none" w:sz="0" w:space="0" w:color="auto"/>
                          </w:divBdr>
                        </w:div>
                        <w:div w:id="1218054283">
                          <w:marLeft w:val="0"/>
                          <w:marRight w:val="0"/>
                          <w:marTop w:val="0"/>
                          <w:marBottom w:val="0"/>
                          <w:divBdr>
                            <w:top w:val="none" w:sz="0" w:space="0" w:color="auto"/>
                            <w:left w:val="none" w:sz="0" w:space="0" w:color="auto"/>
                            <w:bottom w:val="none" w:sz="0" w:space="0" w:color="auto"/>
                            <w:right w:val="none" w:sz="0" w:space="0" w:color="auto"/>
                          </w:divBdr>
                        </w:div>
                        <w:div w:id="1218054287">
                          <w:marLeft w:val="0"/>
                          <w:marRight w:val="0"/>
                          <w:marTop w:val="0"/>
                          <w:marBottom w:val="0"/>
                          <w:divBdr>
                            <w:top w:val="none" w:sz="0" w:space="0" w:color="auto"/>
                            <w:left w:val="none" w:sz="0" w:space="0" w:color="auto"/>
                            <w:bottom w:val="none" w:sz="0" w:space="0" w:color="auto"/>
                            <w:right w:val="none" w:sz="0" w:space="0" w:color="auto"/>
                          </w:divBdr>
                        </w:div>
                        <w:div w:id="1218054288">
                          <w:marLeft w:val="0"/>
                          <w:marRight w:val="0"/>
                          <w:marTop w:val="0"/>
                          <w:marBottom w:val="0"/>
                          <w:divBdr>
                            <w:top w:val="none" w:sz="0" w:space="0" w:color="auto"/>
                            <w:left w:val="none" w:sz="0" w:space="0" w:color="auto"/>
                            <w:bottom w:val="none" w:sz="0" w:space="0" w:color="auto"/>
                            <w:right w:val="none" w:sz="0" w:space="0" w:color="auto"/>
                          </w:divBdr>
                        </w:div>
                        <w:div w:id="1218054331">
                          <w:marLeft w:val="0"/>
                          <w:marRight w:val="0"/>
                          <w:marTop w:val="0"/>
                          <w:marBottom w:val="0"/>
                          <w:divBdr>
                            <w:top w:val="none" w:sz="0" w:space="0" w:color="auto"/>
                            <w:left w:val="none" w:sz="0" w:space="0" w:color="auto"/>
                            <w:bottom w:val="none" w:sz="0" w:space="0" w:color="auto"/>
                            <w:right w:val="none" w:sz="0" w:space="0" w:color="auto"/>
                          </w:divBdr>
                        </w:div>
                        <w:div w:id="1218054393">
                          <w:marLeft w:val="0"/>
                          <w:marRight w:val="0"/>
                          <w:marTop w:val="0"/>
                          <w:marBottom w:val="0"/>
                          <w:divBdr>
                            <w:top w:val="none" w:sz="0" w:space="0" w:color="auto"/>
                            <w:left w:val="none" w:sz="0" w:space="0" w:color="auto"/>
                            <w:bottom w:val="none" w:sz="0" w:space="0" w:color="auto"/>
                            <w:right w:val="none" w:sz="0" w:space="0" w:color="auto"/>
                          </w:divBdr>
                        </w:div>
                        <w:div w:id="1218054462">
                          <w:marLeft w:val="0"/>
                          <w:marRight w:val="0"/>
                          <w:marTop w:val="0"/>
                          <w:marBottom w:val="0"/>
                          <w:divBdr>
                            <w:top w:val="none" w:sz="0" w:space="0" w:color="auto"/>
                            <w:left w:val="none" w:sz="0" w:space="0" w:color="auto"/>
                            <w:bottom w:val="none" w:sz="0" w:space="0" w:color="auto"/>
                            <w:right w:val="none" w:sz="0" w:space="0" w:color="auto"/>
                          </w:divBdr>
                        </w:div>
                        <w:div w:id="1218054508">
                          <w:marLeft w:val="0"/>
                          <w:marRight w:val="0"/>
                          <w:marTop w:val="0"/>
                          <w:marBottom w:val="0"/>
                          <w:divBdr>
                            <w:top w:val="none" w:sz="0" w:space="0" w:color="auto"/>
                            <w:left w:val="none" w:sz="0" w:space="0" w:color="auto"/>
                            <w:bottom w:val="none" w:sz="0" w:space="0" w:color="auto"/>
                            <w:right w:val="none" w:sz="0" w:space="0" w:color="auto"/>
                          </w:divBdr>
                        </w:div>
                        <w:div w:id="1218054531">
                          <w:marLeft w:val="0"/>
                          <w:marRight w:val="0"/>
                          <w:marTop w:val="0"/>
                          <w:marBottom w:val="0"/>
                          <w:divBdr>
                            <w:top w:val="none" w:sz="0" w:space="0" w:color="auto"/>
                            <w:left w:val="none" w:sz="0" w:space="0" w:color="auto"/>
                            <w:bottom w:val="none" w:sz="0" w:space="0" w:color="auto"/>
                            <w:right w:val="none" w:sz="0" w:space="0" w:color="auto"/>
                          </w:divBdr>
                        </w:div>
                        <w:div w:id="1218054559">
                          <w:marLeft w:val="0"/>
                          <w:marRight w:val="0"/>
                          <w:marTop w:val="0"/>
                          <w:marBottom w:val="0"/>
                          <w:divBdr>
                            <w:top w:val="none" w:sz="0" w:space="0" w:color="auto"/>
                            <w:left w:val="none" w:sz="0" w:space="0" w:color="auto"/>
                            <w:bottom w:val="none" w:sz="0" w:space="0" w:color="auto"/>
                            <w:right w:val="none" w:sz="0" w:space="0" w:color="auto"/>
                          </w:divBdr>
                        </w:div>
                        <w:div w:id="1218054570">
                          <w:marLeft w:val="0"/>
                          <w:marRight w:val="0"/>
                          <w:marTop w:val="0"/>
                          <w:marBottom w:val="0"/>
                          <w:divBdr>
                            <w:top w:val="none" w:sz="0" w:space="0" w:color="auto"/>
                            <w:left w:val="none" w:sz="0" w:space="0" w:color="auto"/>
                            <w:bottom w:val="none" w:sz="0" w:space="0" w:color="auto"/>
                            <w:right w:val="none" w:sz="0" w:space="0" w:color="auto"/>
                          </w:divBdr>
                        </w:div>
                        <w:div w:id="1218054605">
                          <w:marLeft w:val="0"/>
                          <w:marRight w:val="0"/>
                          <w:marTop w:val="0"/>
                          <w:marBottom w:val="0"/>
                          <w:divBdr>
                            <w:top w:val="none" w:sz="0" w:space="0" w:color="auto"/>
                            <w:left w:val="none" w:sz="0" w:space="0" w:color="auto"/>
                            <w:bottom w:val="none" w:sz="0" w:space="0" w:color="auto"/>
                            <w:right w:val="none" w:sz="0" w:space="0" w:color="auto"/>
                          </w:divBdr>
                        </w:div>
                        <w:div w:id="1218054610">
                          <w:marLeft w:val="0"/>
                          <w:marRight w:val="0"/>
                          <w:marTop w:val="0"/>
                          <w:marBottom w:val="0"/>
                          <w:divBdr>
                            <w:top w:val="none" w:sz="0" w:space="0" w:color="auto"/>
                            <w:left w:val="none" w:sz="0" w:space="0" w:color="auto"/>
                            <w:bottom w:val="none" w:sz="0" w:space="0" w:color="auto"/>
                            <w:right w:val="none" w:sz="0" w:space="0" w:color="auto"/>
                          </w:divBdr>
                        </w:div>
                        <w:div w:id="1218054611">
                          <w:marLeft w:val="0"/>
                          <w:marRight w:val="0"/>
                          <w:marTop w:val="0"/>
                          <w:marBottom w:val="0"/>
                          <w:divBdr>
                            <w:top w:val="none" w:sz="0" w:space="0" w:color="auto"/>
                            <w:left w:val="none" w:sz="0" w:space="0" w:color="auto"/>
                            <w:bottom w:val="none" w:sz="0" w:space="0" w:color="auto"/>
                            <w:right w:val="none" w:sz="0" w:space="0" w:color="auto"/>
                          </w:divBdr>
                        </w:div>
                        <w:div w:id="1218054622">
                          <w:marLeft w:val="0"/>
                          <w:marRight w:val="0"/>
                          <w:marTop w:val="0"/>
                          <w:marBottom w:val="0"/>
                          <w:divBdr>
                            <w:top w:val="none" w:sz="0" w:space="0" w:color="auto"/>
                            <w:left w:val="none" w:sz="0" w:space="0" w:color="auto"/>
                            <w:bottom w:val="none" w:sz="0" w:space="0" w:color="auto"/>
                            <w:right w:val="none" w:sz="0" w:space="0" w:color="auto"/>
                          </w:divBdr>
                        </w:div>
                        <w:div w:id="1218054632">
                          <w:marLeft w:val="0"/>
                          <w:marRight w:val="0"/>
                          <w:marTop w:val="0"/>
                          <w:marBottom w:val="0"/>
                          <w:divBdr>
                            <w:top w:val="none" w:sz="0" w:space="0" w:color="auto"/>
                            <w:left w:val="none" w:sz="0" w:space="0" w:color="auto"/>
                            <w:bottom w:val="none" w:sz="0" w:space="0" w:color="auto"/>
                            <w:right w:val="none" w:sz="0" w:space="0" w:color="auto"/>
                          </w:divBdr>
                        </w:div>
                        <w:div w:id="1218054651">
                          <w:marLeft w:val="0"/>
                          <w:marRight w:val="0"/>
                          <w:marTop w:val="0"/>
                          <w:marBottom w:val="0"/>
                          <w:divBdr>
                            <w:top w:val="none" w:sz="0" w:space="0" w:color="auto"/>
                            <w:left w:val="none" w:sz="0" w:space="0" w:color="auto"/>
                            <w:bottom w:val="none" w:sz="0" w:space="0" w:color="auto"/>
                            <w:right w:val="none" w:sz="0" w:space="0" w:color="auto"/>
                          </w:divBdr>
                        </w:div>
                        <w:div w:id="1218054670">
                          <w:marLeft w:val="0"/>
                          <w:marRight w:val="0"/>
                          <w:marTop w:val="0"/>
                          <w:marBottom w:val="0"/>
                          <w:divBdr>
                            <w:top w:val="none" w:sz="0" w:space="0" w:color="auto"/>
                            <w:left w:val="none" w:sz="0" w:space="0" w:color="auto"/>
                            <w:bottom w:val="none" w:sz="0" w:space="0" w:color="auto"/>
                            <w:right w:val="none" w:sz="0" w:space="0" w:color="auto"/>
                          </w:divBdr>
                        </w:div>
                        <w:div w:id="1218054709">
                          <w:marLeft w:val="0"/>
                          <w:marRight w:val="0"/>
                          <w:marTop w:val="0"/>
                          <w:marBottom w:val="0"/>
                          <w:divBdr>
                            <w:top w:val="none" w:sz="0" w:space="0" w:color="auto"/>
                            <w:left w:val="none" w:sz="0" w:space="0" w:color="auto"/>
                            <w:bottom w:val="none" w:sz="0" w:space="0" w:color="auto"/>
                            <w:right w:val="none" w:sz="0" w:space="0" w:color="auto"/>
                          </w:divBdr>
                        </w:div>
                        <w:div w:id="1218054710">
                          <w:marLeft w:val="0"/>
                          <w:marRight w:val="0"/>
                          <w:marTop w:val="0"/>
                          <w:marBottom w:val="0"/>
                          <w:divBdr>
                            <w:top w:val="none" w:sz="0" w:space="0" w:color="auto"/>
                            <w:left w:val="none" w:sz="0" w:space="0" w:color="auto"/>
                            <w:bottom w:val="none" w:sz="0" w:space="0" w:color="auto"/>
                            <w:right w:val="none" w:sz="0" w:space="0" w:color="auto"/>
                          </w:divBdr>
                        </w:div>
                        <w:div w:id="1218054711">
                          <w:marLeft w:val="0"/>
                          <w:marRight w:val="0"/>
                          <w:marTop w:val="0"/>
                          <w:marBottom w:val="0"/>
                          <w:divBdr>
                            <w:top w:val="none" w:sz="0" w:space="0" w:color="auto"/>
                            <w:left w:val="none" w:sz="0" w:space="0" w:color="auto"/>
                            <w:bottom w:val="none" w:sz="0" w:space="0" w:color="auto"/>
                            <w:right w:val="none" w:sz="0" w:space="0" w:color="auto"/>
                          </w:divBdr>
                        </w:div>
                        <w:div w:id="1218054738">
                          <w:marLeft w:val="0"/>
                          <w:marRight w:val="0"/>
                          <w:marTop w:val="0"/>
                          <w:marBottom w:val="0"/>
                          <w:divBdr>
                            <w:top w:val="none" w:sz="0" w:space="0" w:color="auto"/>
                            <w:left w:val="none" w:sz="0" w:space="0" w:color="auto"/>
                            <w:bottom w:val="none" w:sz="0" w:space="0" w:color="auto"/>
                            <w:right w:val="none" w:sz="0" w:space="0" w:color="auto"/>
                          </w:divBdr>
                        </w:div>
                        <w:div w:id="1218054740">
                          <w:marLeft w:val="0"/>
                          <w:marRight w:val="0"/>
                          <w:marTop w:val="0"/>
                          <w:marBottom w:val="0"/>
                          <w:divBdr>
                            <w:top w:val="none" w:sz="0" w:space="0" w:color="auto"/>
                            <w:left w:val="none" w:sz="0" w:space="0" w:color="auto"/>
                            <w:bottom w:val="none" w:sz="0" w:space="0" w:color="auto"/>
                            <w:right w:val="none" w:sz="0" w:space="0" w:color="auto"/>
                          </w:divBdr>
                        </w:div>
                        <w:div w:id="1218054816">
                          <w:marLeft w:val="0"/>
                          <w:marRight w:val="0"/>
                          <w:marTop w:val="0"/>
                          <w:marBottom w:val="0"/>
                          <w:divBdr>
                            <w:top w:val="none" w:sz="0" w:space="0" w:color="auto"/>
                            <w:left w:val="none" w:sz="0" w:space="0" w:color="auto"/>
                            <w:bottom w:val="none" w:sz="0" w:space="0" w:color="auto"/>
                            <w:right w:val="none" w:sz="0" w:space="0" w:color="auto"/>
                          </w:divBdr>
                        </w:div>
                        <w:div w:id="1218054926">
                          <w:marLeft w:val="0"/>
                          <w:marRight w:val="0"/>
                          <w:marTop w:val="0"/>
                          <w:marBottom w:val="0"/>
                          <w:divBdr>
                            <w:top w:val="none" w:sz="0" w:space="0" w:color="auto"/>
                            <w:left w:val="none" w:sz="0" w:space="0" w:color="auto"/>
                            <w:bottom w:val="none" w:sz="0" w:space="0" w:color="auto"/>
                            <w:right w:val="none" w:sz="0" w:space="0" w:color="auto"/>
                          </w:divBdr>
                        </w:div>
                        <w:div w:id="1218054942">
                          <w:marLeft w:val="0"/>
                          <w:marRight w:val="0"/>
                          <w:marTop w:val="0"/>
                          <w:marBottom w:val="0"/>
                          <w:divBdr>
                            <w:top w:val="none" w:sz="0" w:space="0" w:color="auto"/>
                            <w:left w:val="none" w:sz="0" w:space="0" w:color="auto"/>
                            <w:bottom w:val="none" w:sz="0" w:space="0" w:color="auto"/>
                            <w:right w:val="none" w:sz="0" w:space="0" w:color="auto"/>
                          </w:divBdr>
                        </w:div>
                        <w:div w:id="1218054948">
                          <w:marLeft w:val="0"/>
                          <w:marRight w:val="0"/>
                          <w:marTop w:val="0"/>
                          <w:marBottom w:val="0"/>
                          <w:divBdr>
                            <w:top w:val="none" w:sz="0" w:space="0" w:color="auto"/>
                            <w:left w:val="none" w:sz="0" w:space="0" w:color="auto"/>
                            <w:bottom w:val="none" w:sz="0" w:space="0" w:color="auto"/>
                            <w:right w:val="none" w:sz="0" w:space="0" w:color="auto"/>
                          </w:divBdr>
                        </w:div>
                        <w:div w:id="1218054957">
                          <w:marLeft w:val="0"/>
                          <w:marRight w:val="0"/>
                          <w:marTop w:val="0"/>
                          <w:marBottom w:val="0"/>
                          <w:divBdr>
                            <w:top w:val="none" w:sz="0" w:space="0" w:color="auto"/>
                            <w:left w:val="none" w:sz="0" w:space="0" w:color="auto"/>
                            <w:bottom w:val="none" w:sz="0" w:space="0" w:color="auto"/>
                            <w:right w:val="none" w:sz="0" w:space="0" w:color="auto"/>
                          </w:divBdr>
                        </w:div>
                        <w:div w:id="1218054980">
                          <w:marLeft w:val="0"/>
                          <w:marRight w:val="0"/>
                          <w:marTop w:val="0"/>
                          <w:marBottom w:val="0"/>
                          <w:divBdr>
                            <w:top w:val="none" w:sz="0" w:space="0" w:color="auto"/>
                            <w:left w:val="none" w:sz="0" w:space="0" w:color="auto"/>
                            <w:bottom w:val="none" w:sz="0" w:space="0" w:color="auto"/>
                            <w:right w:val="none" w:sz="0" w:space="0" w:color="auto"/>
                          </w:divBdr>
                        </w:div>
                        <w:div w:id="1218055002">
                          <w:marLeft w:val="0"/>
                          <w:marRight w:val="0"/>
                          <w:marTop w:val="0"/>
                          <w:marBottom w:val="0"/>
                          <w:divBdr>
                            <w:top w:val="none" w:sz="0" w:space="0" w:color="auto"/>
                            <w:left w:val="none" w:sz="0" w:space="0" w:color="auto"/>
                            <w:bottom w:val="none" w:sz="0" w:space="0" w:color="auto"/>
                            <w:right w:val="none" w:sz="0" w:space="0" w:color="auto"/>
                          </w:divBdr>
                        </w:div>
                        <w:div w:id="1218055028">
                          <w:marLeft w:val="0"/>
                          <w:marRight w:val="0"/>
                          <w:marTop w:val="0"/>
                          <w:marBottom w:val="0"/>
                          <w:divBdr>
                            <w:top w:val="none" w:sz="0" w:space="0" w:color="auto"/>
                            <w:left w:val="none" w:sz="0" w:space="0" w:color="auto"/>
                            <w:bottom w:val="none" w:sz="0" w:space="0" w:color="auto"/>
                            <w:right w:val="none" w:sz="0" w:space="0" w:color="auto"/>
                          </w:divBdr>
                        </w:div>
                        <w:div w:id="1218055051">
                          <w:marLeft w:val="0"/>
                          <w:marRight w:val="0"/>
                          <w:marTop w:val="0"/>
                          <w:marBottom w:val="0"/>
                          <w:divBdr>
                            <w:top w:val="none" w:sz="0" w:space="0" w:color="auto"/>
                            <w:left w:val="none" w:sz="0" w:space="0" w:color="auto"/>
                            <w:bottom w:val="none" w:sz="0" w:space="0" w:color="auto"/>
                            <w:right w:val="none" w:sz="0" w:space="0" w:color="auto"/>
                          </w:divBdr>
                        </w:div>
                        <w:div w:id="1218055058">
                          <w:marLeft w:val="0"/>
                          <w:marRight w:val="0"/>
                          <w:marTop w:val="0"/>
                          <w:marBottom w:val="0"/>
                          <w:divBdr>
                            <w:top w:val="none" w:sz="0" w:space="0" w:color="auto"/>
                            <w:left w:val="none" w:sz="0" w:space="0" w:color="auto"/>
                            <w:bottom w:val="none" w:sz="0" w:space="0" w:color="auto"/>
                            <w:right w:val="none" w:sz="0" w:space="0" w:color="auto"/>
                          </w:divBdr>
                        </w:div>
                        <w:div w:id="1218055111">
                          <w:marLeft w:val="0"/>
                          <w:marRight w:val="0"/>
                          <w:marTop w:val="0"/>
                          <w:marBottom w:val="0"/>
                          <w:divBdr>
                            <w:top w:val="none" w:sz="0" w:space="0" w:color="auto"/>
                            <w:left w:val="none" w:sz="0" w:space="0" w:color="auto"/>
                            <w:bottom w:val="none" w:sz="0" w:space="0" w:color="auto"/>
                            <w:right w:val="none" w:sz="0" w:space="0" w:color="auto"/>
                          </w:divBdr>
                        </w:div>
                        <w:div w:id="1218055119">
                          <w:marLeft w:val="0"/>
                          <w:marRight w:val="0"/>
                          <w:marTop w:val="0"/>
                          <w:marBottom w:val="0"/>
                          <w:divBdr>
                            <w:top w:val="none" w:sz="0" w:space="0" w:color="auto"/>
                            <w:left w:val="none" w:sz="0" w:space="0" w:color="auto"/>
                            <w:bottom w:val="none" w:sz="0" w:space="0" w:color="auto"/>
                            <w:right w:val="none" w:sz="0" w:space="0" w:color="auto"/>
                          </w:divBdr>
                        </w:div>
                        <w:div w:id="1218055123">
                          <w:marLeft w:val="0"/>
                          <w:marRight w:val="0"/>
                          <w:marTop w:val="0"/>
                          <w:marBottom w:val="0"/>
                          <w:divBdr>
                            <w:top w:val="none" w:sz="0" w:space="0" w:color="auto"/>
                            <w:left w:val="none" w:sz="0" w:space="0" w:color="auto"/>
                            <w:bottom w:val="none" w:sz="0" w:space="0" w:color="auto"/>
                            <w:right w:val="none" w:sz="0" w:space="0" w:color="auto"/>
                          </w:divBdr>
                        </w:div>
                        <w:div w:id="1218055127">
                          <w:marLeft w:val="0"/>
                          <w:marRight w:val="0"/>
                          <w:marTop w:val="0"/>
                          <w:marBottom w:val="0"/>
                          <w:divBdr>
                            <w:top w:val="none" w:sz="0" w:space="0" w:color="auto"/>
                            <w:left w:val="none" w:sz="0" w:space="0" w:color="auto"/>
                            <w:bottom w:val="none" w:sz="0" w:space="0" w:color="auto"/>
                            <w:right w:val="none" w:sz="0" w:space="0" w:color="auto"/>
                          </w:divBdr>
                        </w:div>
                        <w:div w:id="1218055161">
                          <w:marLeft w:val="0"/>
                          <w:marRight w:val="0"/>
                          <w:marTop w:val="0"/>
                          <w:marBottom w:val="0"/>
                          <w:divBdr>
                            <w:top w:val="none" w:sz="0" w:space="0" w:color="auto"/>
                            <w:left w:val="none" w:sz="0" w:space="0" w:color="auto"/>
                            <w:bottom w:val="none" w:sz="0" w:space="0" w:color="auto"/>
                            <w:right w:val="none" w:sz="0" w:space="0" w:color="auto"/>
                          </w:divBdr>
                        </w:div>
                        <w:div w:id="1218055183">
                          <w:marLeft w:val="0"/>
                          <w:marRight w:val="0"/>
                          <w:marTop w:val="0"/>
                          <w:marBottom w:val="0"/>
                          <w:divBdr>
                            <w:top w:val="none" w:sz="0" w:space="0" w:color="auto"/>
                            <w:left w:val="none" w:sz="0" w:space="0" w:color="auto"/>
                            <w:bottom w:val="none" w:sz="0" w:space="0" w:color="auto"/>
                            <w:right w:val="none" w:sz="0" w:space="0" w:color="auto"/>
                          </w:divBdr>
                        </w:div>
                        <w:div w:id="1218055199">
                          <w:marLeft w:val="0"/>
                          <w:marRight w:val="0"/>
                          <w:marTop w:val="0"/>
                          <w:marBottom w:val="0"/>
                          <w:divBdr>
                            <w:top w:val="none" w:sz="0" w:space="0" w:color="auto"/>
                            <w:left w:val="none" w:sz="0" w:space="0" w:color="auto"/>
                            <w:bottom w:val="none" w:sz="0" w:space="0" w:color="auto"/>
                            <w:right w:val="none" w:sz="0" w:space="0" w:color="auto"/>
                          </w:divBdr>
                        </w:div>
                        <w:div w:id="1218055215">
                          <w:marLeft w:val="0"/>
                          <w:marRight w:val="0"/>
                          <w:marTop w:val="0"/>
                          <w:marBottom w:val="0"/>
                          <w:divBdr>
                            <w:top w:val="none" w:sz="0" w:space="0" w:color="auto"/>
                            <w:left w:val="none" w:sz="0" w:space="0" w:color="auto"/>
                            <w:bottom w:val="none" w:sz="0" w:space="0" w:color="auto"/>
                            <w:right w:val="none" w:sz="0" w:space="0" w:color="auto"/>
                          </w:divBdr>
                        </w:div>
                        <w:div w:id="1218055223">
                          <w:marLeft w:val="0"/>
                          <w:marRight w:val="0"/>
                          <w:marTop w:val="0"/>
                          <w:marBottom w:val="0"/>
                          <w:divBdr>
                            <w:top w:val="none" w:sz="0" w:space="0" w:color="auto"/>
                            <w:left w:val="none" w:sz="0" w:space="0" w:color="auto"/>
                            <w:bottom w:val="none" w:sz="0" w:space="0" w:color="auto"/>
                            <w:right w:val="none" w:sz="0" w:space="0" w:color="auto"/>
                          </w:divBdr>
                        </w:div>
                        <w:div w:id="12180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3291">
                  <w:marLeft w:val="0"/>
                  <w:marRight w:val="0"/>
                  <w:marTop w:val="15"/>
                  <w:marBottom w:val="0"/>
                  <w:divBdr>
                    <w:top w:val="none" w:sz="0" w:space="0" w:color="auto"/>
                    <w:left w:val="none" w:sz="0" w:space="0" w:color="auto"/>
                    <w:bottom w:val="none" w:sz="0" w:space="0" w:color="auto"/>
                    <w:right w:val="none" w:sz="0" w:space="0" w:color="auto"/>
                  </w:divBdr>
                  <w:divsChild>
                    <w:div w:id="1218052482">
                      <w:marLeft w:val="0"/>
                      <w:marRight w:val="0"/>
                      <w:marTop w:val="0"/>
                      <w:marBottom w:val="0"/>
                      <w:divBdr>
                        <w:top w:val="none" w:sz="0" w:space="0" w:color="auto"/>
                        <w:left w:val="none" w:sz="0" w:space="0" w:color="auto"/>
                        <w:bottom w:val="none" w:sz="0" w:space="0" w:color="auto"/>
                        <w:right w:val="none" w:sz="0" w:space="0" w:color="auto"/>
                      </w:divBdr>
                      <w:divsChild>
                        <w:div w:id="1218052385">
                          <w:marLeft w:val="0"/>
                          <w:marRight w:val="0"/>
                          <w:marTop w:val="0"/>
                          <w:marBottom w:val="0"/>
                          <w:divBdr>
                            <w:top w:val="none" w:sz="0" w:space="0" w:color="auto"/>
                            <w:left w:val="none" w:sz="0" w:space="0" w:color="auto"/>
                            <w:bottom w:val="none" w:sz="0" w:space="0" w:color="auto"/>
                            <w:right w:val="none" w:sz="0" w:space="0" w:color="auto"/>
                          </w:divBdr>
                        </w:div>
                        <w:div w:id="1218052397">
                          <w:marLeft w:val="0"/>
                          <w:marRight w:val="0"/>
                          <w:marTop w:val="0"/>
                          <w:marBottom w:val="0"/>
                          <w:divBdr>
                            <w:top w:val="none" w:sz="0" w:space="0" w:color="auto"/>
                            <w:left w:val="none" w:sz="0" w:space="0" w:color="auto"/>
                            <w:bottom w:val="none" w:sz="0" w:space="0" w:color="auto"/>
                            <w:right w:val="none" w:sz="0" w:space="0" w:color="auto"/>
                          </w:divBdr>
                        </w:div>
                        <w:div w:id="1218052408">
                          <w:marLeft w:val="0"/>
                          <w:marRight w:val="0"/>
                          <w:marTop w:val="0"/>
                          <w:marBottom w:val="0"/>
                          <w:divBdr>
                            <w:top w:val="none" w:sz="0" w:space="0" w:color="auto"/>
                            <w:left w:val="none" w:sz="0" w:space="0" w:color="auto"/>
                            <w:bottom w:val="none" w:sz="0" w:space="0" w:color="auto"/>
                            <w:right w:val="none" w:sz="0" w:space="0" w:color="auto"/>
                          </w:divBdr>
                        </w:div>
                        <w:div w:id="1218052549">
                          <w:marLeft w:val="0"/>
                          <w:marRight w:val="0"/>
                          <w:marTop w:val="0"/>
                          <w:marBottom w:val="0"/>
                          <w:divBdr>
                            <w:top w:val="none" w:sz="0" w:space="0" w:color="auto"/>
                            <w:left w:val="none" w:sz="0" w:space="0" w:color="auto"/>
                            <w:bottom w:val="none" w:sz="0" w:space="0" w:color="auto"/>
                            <w:right w:val="none" w:sz="0" w:space="0" w:color="auto"/>
                          </w:divBdr>
                        </w:div>
                        <w:div w:id="1218052641">
                          <w:marLeft w:val="0"/>
                          <w:marRight w:val="0"/>
                          <w:marTop w:val="0"/>
                          <w:marBottom w:val="0"/>
                          <w:divBdr>
                            <w:top w:val="none" w:sz="0" w:space="0" w:color="auto"/>
                            <w:left w:val="none" w:sz="0" w:space="0" w:color="auto"/>
                            <w:bottom w:val="none" w:sz="0" w:space="0" w:color="auto"/>
                            <w:right w:val="none" w:sz="0" w:space="0" w:color="auto"/>
                          </w:divBdr>
                        </w:div>
                        <w:div w:id="1218052654">
                          <w:marLeft w:val="0"/>
                          <w:marRight w:val="0"/>
                          <w:marTop w:val="0"/>
                          <w:marBottom w:val="0"/>
                          <w:divBdr>
                            <w:top w:val="none" w:sz="0" w:space="0" w:color="auto"/>
                            <w:left w:val="none" w:sz="0" w:space="0" w:color="auto"/>
                            <w:bottom w:val="none" w:sz="0" w:space="0" w:color="auto"/>
                            <w:right w:val="none" w:sz="0" w:space="0" w:color="auto"/>
                          </w:divBdr>
                        </w:div>
                        <w:div w:id="1218052723">
                          <w:marLeft w:val="0"/>
                          <w:marRight w:val="0"/>
                          <w:marTop w:val="0"/>
                          <w:marBottom w:val="0"/>
                          <w:divBdr>
                            <w:top w:val="none" w:sz="0" w:space="0" w:color="auto"/>
                            <w:left w:val="none" w:sz="0" w:space="0" w:color="auto"/>
                            <w:bottom w:val="none" w:sz="0" w:space="0" w:color="auto"/>
                            <w:right w:val="none" w:sz="0" w:space="0" w:color="auto"/>
                          </w:divBdr>
                        </w:div>
                        <w:div w:id="1218052737">
                          <w:marLeft w:val="0"/>
                          <w:marRight w:val="0"/>
                          <w:marTop w:val="0"/>
                          <w:marBottom w:val="0"/>
                          <w:divBdr>
                            <w:top w:val="none" w:sz="0" w:space="0" w:color="auto"/>
                            <w:left w:val="none" w:sz="0" w:space="0" w:color="auto"/>
                            <w:bottom w:val="none" w:sz="0" w:space="0" w:color="auto"/>
                            <w:right w:val="none" w:sz="0" w:space="0" w:color="auto"/>
                          </w:divBdr>
                        </w:div>
                        <w:div w:id="1218052741">
                          <w:marLeft w:val="0"/>
                          <w:marRight w:val="0"/>
                          <w:marTop w:val="0"/>
                          <w:marBottom w:val="0"/>
                          <w:divBdr>
                            <w:top w:val="none" w:sz="0" w:space="0" w:color="auto"/>
                            <w:left w:val="none" w:sz="0" w:space="0" w:color="auto"/>
                            <w:bottom w:val="none" w:sz="0" w:space="0" w:color="auto"/>
                            <w:right w:val="none" w:sz="0" w:space="0" w:color="auto"/>
                          </w:divBdr>
                        </w:div>
                        <w:div w:id="1218052749">
                          <w:marLeft w:val="0"/>
                          <w:marRight w:val="0"/>
                          <w:marTop w:val="0"/>
                          <w:marBottom w:val="0"/>
                          <w:divBdr>
                            <w:top w:val="none" w:sz="0" w:space="0" w:color="auto"/>
                            <w:left w:val="none" w:sz="0" w:space="0" w:color="auto"/>
                            <w:bottom w:val="none" w:sz="0" w:space="0" w:color="auto"/>
                            <w:right w:val="none" w:sz="0" w:space="0" w:color="auto"/>
                          </w:divBdr>
                        </w:div>
                        <w:div w:id="1218052752">
                          <w:marLeft w:val="0"/>
                          <w:marRight w:val="0"/>
                          <w:marTop w:val="0"/>
                          <w:marBottom w:val="0"/>
                          <w:divBdr>
                            <w:top w:val="none" w:sz="0" w:space="0" w:color="auto"/>
                            <w:left w:val="none" w:sz="0" w:space="0" w:color="auto"/>
                            <w:bottom w:val="none" w:sz="0" w:space="0" w:color="auto"/>
                            <w:right w:val="none" w:sz="0" w:space="0" w:color="auto"/>
                          </w:divBdr>
                        </w:div>
                        <w:div w:id="1218052775">
                          <w:marLeft w:val="0"/>
                          <w:marRight w:val="0"/>
                          <w:marTop w:val="0"/>
                          <w:marBottom w:val="0"/>
                          <w:divBdr>
                            <w:top w:val="none" w:sz="0" w:space="0" w:color="auto"/>
                            <w:left w:val="none" w:sz="0" w:space="0" w:color="auto"/>
                            <w:bottom w:val="none" w:sz="0" w:space="0" w:color="auto"/>
                            <w:right w:val="none" w:sz="0" w:space="0" w:color="auto"/>
                          </w:divBdr>
                        </w:div>
                        <w:div w:id="1218052800">
                          <w:marLeft w:val="0"/>
                          <w:marRight w:val="0"/>
                          <w:marTop w:val="0"/>
                          <w:marBottom w:val="0"/>
                          <w:divBdr>
                            <w:top w:val="none" w:sz="0" w:space="0" w:color="auto"/>
                            <w:left w:val="none" w:sz="0" w:space="0" w:color="auto"/>
                            <w:bottom w:val="none" w:sz="0" w:space="0" w:color="auto"/>
                            <w:right w:val="none" w:sz="0" w:space="0" w:color="auto"/>
                          </w:divBdr>
                        </w:div>
                        <w:div w:id="1218052879">
                          <w:marLeft w:val="0"/>
                          <w:marRight w:val="0"/>
                          <w:marTop w:val="0"/>
                          <w:marBottom w:val="0"/>
                          <w:divBdr>
                            <w:top w:val="none" w:sz="0" w:space="0" w:color="auto"/>
                            <w:left w:val="none" w:sz="0" w:space="0" w:color="auto"/>
                            <w:bottom w:val="none" w:sz="0" w:space="0" w:color="auto"/>
                            <w:right w:val="none" w:sz="0" w:space="0" w:color="auto"/>
                          </w:divBdr>
                        </w:div>
                        <w:div w:id="1218052887">
                          <w:marLeft w:val="0"/>
                          <w:marRight w:val="0"/>
                          <w:marTop w:val="0"/>
                          <w:marBottom w:val="0"/>
                          <w:divBdr>
                            <w:top w:val="none" w:sz="0" w:space="0" w:color="auto"/>
                            <w:left w:val="none" w:sz="0" w:space="0" w:color="auto"/>
                            <w:bottom w:val="none" w:sz="0" w:space="0" w:color="auto"/>
                            <w:right w:val="none" w:sz="0" w:space="0" w:color="auto"/>
                          </w:divBdr>
                        </w:div>
                        <w:div w:id="1218053013">
                          <w:marLeft w:val="0"/>
                          <w:marRight w:val="0"/>
                          <w:marTop w:val="0"/>
                          <w:marBottom w:val="0"/>
                          <w:divBdr>
                            <w:top w:val="none" w:sz="0" w:space="0" w:color="auto"/>
                            <w:left w:val="none" w:sz="0" w:space="0" w:color="auto"/>
                            <w:bottom w:val="none" w:sz="0" w:space="0" w:color="auto"/>
                            <w:right w:val="none" w:sz="0" w:space="0" w:color="auto"/>
                          </w:divBdr>
                        </w:div>
                        <w:div w:id="1218053040">
                          <w:marLeft w:val="0"/>
                          <w:marRight w:val="0"/>
                          <w:marTop w:val="0"/>
                          <w:marBottom w:val="0"/>
                          <w:divBdr>
                            <w:top w:val="none" w:sz="0" w:space="0" w:color="auto"/>
                            <w:left w:val="none" w:sz="0" w:space="0" w:color="auto"/>
                            <w:bottom w:val="none" w:sz="0" w:space="0" w:color="auto"/>
                            <w:right w:val="none" w:sz="0" w:space="0" w:color="auto"/>
                          </w:divBdr>
                        </w:div>
                        <w:div w:id="1218053094">
                          <w:marLeft w:val="0"/>
                          <w:marRight w:val="0"/>
                          <w:marTop w:val="0"/>
                          <w:marBottom w:val="0"/>
                          <w:divBdr>
                            <w:top w:val="none" w:sz="0" w:space="0" w:color="auto"/>
                            <w:left w:val="none" w:sz="0" w:space="0" w:color="auto"/>
                            <w:bottom w:val="none" w:sz="0" w:space="0" w:color="auto"/>
                            <w:right w:val="none" w:sz="0" w:space="0" w:color="auto"/>
                          </w:divBdr>
                        </w:div>
                        <w:div w:id="1218053100">
                          <w:marLeft w:val="0"/>
                          <w:marRight w:val="0"/>
                          <w:marTop w:val="0"/>
                          <w:marBottom w:val="0"/>
                          <w:divBdr>
                            <w:top w:val="none" w:sz="0" w:space="0" w:color="auto"/>
                            <w:left w:val="none" w:sz="0" w:space="0" w:color="auto"/>
                            <w:bottom w:val="none" w:sz="0" w:space="0" w:color="auto"/>
                            <w:right w:val="none" w:sz="0" w:space="0" w:color="auto"/>
                          </w:divBdr>
                        </w:div>
                        <w:div w:id="1218053107">
                          <w:marLeft w:val="0"/>
                          <w:marRight w:val="0"/>
                          <w:marTop w:val="0"/>
                          <w:marBottom w:val="0"/>
                          <w:divBdr>
                            <w:top w:val="none" w:sz="0" w:space="0" w:color="auto"/>
                            <w:left w:val="none" w:sz="0" w:space="0" w:color="auto"/>
                            <w:bottom w:val="none" w:sz="0" w:space="0" w:color="auto"/>
                            <w:right w:val="none" w:sz="0" w:space="0" w:color="auto"/>
                          </w:divBdr>
                        </w:div>
                        <w:div w:id="1218053123">
                          <w:marLeft w:val="0"/>
                          <w:marRight w:val="0"/>
                          <w:marTop w:val="0"/>
                          <w:marBottom w:val="0"/>
                          <w:divBdr>
                            <w:top w:val="none" w:sz="0" w:space="0" w:color="auto"/>
                            <w:left w:val="none" w:sz="0" w:space="0" w:color="auto"/>
                            <w:bottom w:val="none" w:sz="0" w:space="0" w:color="auto"/>
                            <w:right w:val="none" w:sz="0" w:space="0" w:color="auto"/>
                          </w:divBdr>
                        </w:div>
                        <w:div w:id="1218053134">
                          <w:marLeft w:val="0"/>
                          <w:marRight w:val="0"/>
                          <w:marTop w:val="0"/>
                          <w:marBottom w:val="0"/>
                          <w:divBdr>
                            <w:top w:val="none" w:sz="0" w:space="0" w:color="auto"/>
                            <w:left w:val="none" w:sz="0" w:space="0" w:color="auto"/>
                            <w:bottom w:val="none" w:sz="0" w:space="0" w:color="auto"/>
                            <w:right w:val="none" w:sz="0" w:space="0" w:color="auto"/>
                          </w:divBdr>
                        </w:div>
                        <w:div w:id="1218053218">
                          <w:marLeft w:val="0"/>
                          <w:marRight w:val="0"/>
                          <w:marTop w:val="0"/>
                          <w:marBottom w:val="0"/>
                          <w:divBdr>
                            <w:top w:val="none" w:sz="0" w:space="0" w:color="auto"/>
                            <w:left w:val="none" w:sz="0" w:space="0" w:color="auto"/>
                            <w:bottom w:val="none" w:sz="0" w:space="0" w:color="auto"/>
                            <w:right w:val="none" w:sz="0" w:space="0" w:color="auto"/>
                          </w:divBdr>
                        </w:div>
                        <w:div w:id="1218053348">
                          <w:marLeft w:val="0"/>
                          <w:marRight w:val="0"/>
                          <w:marTop w:val="0"/>
                          <w:marBottom w:val="0"/>
                          <w:divBdr>
                            <w:top w:val="none" w:sz="0" w:space="0" w:color="auto"/>
                            <w:left w:val="none" w:sz="0" w:space="0" w:color="auto"/>
                            <w:bottom w:val="none" w:sz="0" w:space="0" w:color="auto"/>
                            <w:right w:val="none" w:sz="0" w:space="0" w:color="auto"/>
                          </w:divBdr>
                        </w:div>
                        <w:div w:id="1218053393">
                          <w:marLeft w:val="0"/>
                          <w:marRight w:val="0"/>
                          <w:marTop w:val="0"/>
                          <w:marBottom w:val="0"/>
                          <w:divBdr>
                            <w:top w:val="none" w:sz="0" w:space="0" w:color="auto"/>
                            <w:left w:val="none" w:sz="0" w:space="0" w:color="auto"/>
                            <w:bottom w:val="none" w:sz="0" w:space="0" w:color="auto"/>
                            <w:right w:val="none" w:sz="0" w:space="0" w:color="auto"/>
                          </w:divBdr>
                        </w:div>
                        <w:div w:id="1218053455">
                          <w:marLeft w:val="0"/>
                          <w:marRight w:val="0"/>
                          <w:marTop w:val="0"/>
                          <w:marBottom w:val="0"/>
                          <w:divBdr>
                            <w:top w:val="none" w:sz="0" w:space="0" w:color="auto"/>
                            <w:left w:val="none" w:sz="0" w:space="0" w:color="auto"/>
                            <w:bottom w:val="none" w:sz="0" w:space="0" w:color="auto"/>
                            <w:right w:val="none" w:sz="0" w:space="0" w:color="auto"/>
                          </w:divBdr>
                        </w:div>
                        <w:div w:id="1218053463">
                          <w:marLeft w:val="0"/>
                          <w:marRight w:val="0"/>
                          <w:marTop w:val="0"/>
                          <w:marBottom w:val="0"/>
                          <w:divBdr>
                            <w:top w:val="none" w:sz="0" w:space="0" w:color="auto"/>
                            <w:left w:val="none" w:sz="0" w:space="0" w:color="auto"/>
                            <w:bottom w:val="none" w:sz="0" w:space="0" w:color="auto"/>
                            <w:right w:val="none" w:sz="0" w:space="0" w:color="auto"/>
                          </w:divBdr>
                        </w:div>
                        <w:div w:id="1218053493">
                          <w:marLeft w:val="0"/>
                          <w:marRight w:val="0"/>
                          <w:marTop w:val="0"/>
                          <w:marBottom w:val="0"/>
                          <w:divBdr>
                            <w:top w:val="none" w:sz="0" w:space="0" w:color="auto"/>
                            <w:left w:val="none" w:sz="0" w:space="0" w:color="auto"/>
                            <w:bottom w:val="none" w:sz="0" w:space="0" w:color="auto"/>
                            <w:right w:val="none" w:sz="0" w:space="0" w:color="auto"/>
                          </w:divBdr>
                        </w:div>
                        <w:div w:id="1218053503">
                          <w:marLeft w:val="0"/>
                          <w:marRight w:val="0"/>
                          <w:marTop w:val="0"/>
                          <w:marBottom w:val="0"/>
                          <w:divBdr>
                            <w:top w:val="none" w:sz="0" w:space="0" w:color="auto"/>
                            <w:left w:val="none" w:sz="0" w:space="0" w:color="auto"/>
                            <w:bottom w:val="none" w:sz="0" w:space="0" w:color="auto"/>
                            <w:right w:val="none" w:sz="0" w:space="0" w:color="auto"/>
                          </w:divBdr>
                        </w:div>
                        <w:div w:id="1218053515">
                          <w:marLeft w:val="0"/>
                          <w:marRight w:val="0"/>
                          <w:marTop w:val="0"/>
                          <w:marBottom w:val="0"/>
                          <w:divBdr>
                            <w:top w:val="none" w:sz="0" w:space="0" w:color="auto"/>
                            <w:left w:val="none" w:sz="0" w:space="0" w:color="auto"/>
                            <w:bottom w:val="none" w:sz="0" w:space="0" w:color="auto"/>
                            <w:right w:val="none" w:sz="0" w:space="0" w:color="auto"/>
                          </w:divBdr>
                        </w:div>
                        <w:div w:id="1218053530">
                          <w:marLeft w:val="0"/>
                          <w:marRight w:val="0"/>
                          <w:marTop w:val="0"/>
                          <w:marBottom w:val="0"/>
                          <w:divBdr>
                            <w:top w:val="none" w:sz="0" w:space="0" w:color="auto"/>
                            <w:left w:val="none" w:sz="0" w:space="0" w:color="auto"/>
                            <w:bottom w:val="none" w:sz="0" w:space="0" w:color="auto"/>
                            <w:right w:val="none" w:sz="0" w:space="0" w:color="auto"/>
                          </w:divBdr>
                        </w:div>
                        <w:div w:id="1218053571">
                          <w:marLeft w:val="0"/>
                          <w:marRight w:val="0"/>
                          <w:marTop w:val="0"/>
                          <w:marBottom w:val="0"/>
                          <w:divBdr>
                            <w:top w:val="none" w:sz="0" w:space="0" w:color="auto"/>
                            <w:left w:val="none" w:sz="0" w:space="0" w:color="auto"/>
                            <w:bottom w:val="none" w:sz="0" w:space="0" w:color="auto"/>
                            <w:right w:val="none" w:sz="0" w:space="0" w:color="auto"/>
                          </w:divBdr>
                        </w:div>
                        <w:div w:id="1218053611">
                          <w:marLeft w:val="0"/>
                          <w:marRight w:val="0"/>
                          <w:marTop w:val="0"/>
                          <w:marBottom w:val="0"/>
                          <w:divBdr>
                            <w:top w:val="none" w:sz="0" w:space="0" w:color="auto"/>
                            <w:left w:val="none" w:sz="0" w:space="0" w:color="auto"/>
                            <w:bottom w:val="none" w:sz="0" w:space="0" w:color="auto"/>
                            <w:right w:val="none" w:sz="0" w:space="0" w:color="auto"/>
                          </w:divBdr>
                        </w:div>
                        <w:div w:id="1218053663">
                          <w:marLeft w:val="0"/>
                          <w:marRight w:val="0"/>
                          <w:marTop w:val="0"/>
                          <w:marBottom w:val="0"/>
                          <w:divBdr>
                            <w:top w:val="none" w:sz="0" w:space="0" w:color="auto"/>
                            <w:left w:val="none" w:sz="0" w:space="0" w:color="auto"/>
                            <w:bottom w:val="none" w:sz="0" w:space="0" w:color="auto"/>
                            <w:right w:val="none" w:sz="0" w:space="0" w:color="auto"/>
                          </w:divBdr>
                        </w:div>
                        <w:div w:id="1218053671">
                          <w:marLeft w:val="0"/>
                          <w:marRight w:val="0"/>
                          <w:marTop w:val="0"/>
                          <w:marBottom w:val="0"/>
                          <w:divBdr>
                            <w:top w:val="none" w:sz="0" w:space="0" w:color="auto"/>
                            <w:left w:val="none" w:sz="0" w:space="0" w:color="auto"/>
                            <w:bottom w:val="none" w:sz="0" w:space="0" w:color="auto"/>
                            <w:right w:val="none" w:sz="0" w:space="0" w:color="auto"/>
                          </w:divBdr>
                        </w:div>
                        <w:div w:id="1218053691">
                          <w:marLeft w:val="0"/>
                          <w:marRight w:val="0"/>
                          <w:marTop w:val="0"/>
                          <w:marBottom w:val="0"/>
                          <w:divBdr>
                            <w:top w:val="none" w:sz="0" w:space="0" w:color="auto"/>
                            <w:left w:val="none" w:sz="0" w:space="0" w:color="auto"/>
                            <w:bottom w:val="none" w:sz="0" w:space="0" w:color="auto"/>
                            <w:right w:val="none" w:sz="0" w:space="0" w:color="auto"/>
                          </w:divBdr>
                        </w:div>
                        <w:div w:id="1218053766">
                          <w:marLeft w:val="0"/>
                          <w:marRight w:val="0"/>
                          <w:marTop w:val="0"/>
                          <w:marBottom w:val="0"/>
                          <w:divBdr>
                            <w:top w:val="none" w:sz="0" w:space="0" w:color="auto"/>
                            <w:left w:val="none" w:sz="0" w:space="0" w:color="auto"/>
                            <w:bottom w:val="none" w:sz="0" w:space="0" w:color="auto"/>
                            <w:right w:val="none" w:sz="0" w:space="0" w:color="auto"/>
                          </w:divBdr>
                        </w:div>
                        <w:div w:id="1218053785">
                          <w:marLeft w:val="0"/>
                          <w:marRight w:val="0"/>
                          <w:marTop w:val="0"/>
                          <w:marBottom w:val="0"/>
                          <w:divBdr>
                            <w:top w:val="none" w:sz="0" w:space="0" w:color="auto"/>
                            <w:left w:val="none" w:sz="0" w:space="0" w:color="auto"/>
                            <w:bottom w:val="none" w:sz="0" w:space="0" w:color="auto"/>
                            <w:right w:val="none" w:sz="0" w:space="0" w:color="auto"/>
                          </w:divBdr>
                        </w:div>
                        <w:div w:id="1218053827">
                          <w:marLeft w:val="0"/>
                          <w:marRight w:val="0"/>
                          <w:marTop w:val="0"/>
                          <w:marBottom w:val="0"/>
                          <w:divBdr>
                            <w:top w:val="none" w:sz="0" w:space="0" w:color="auto"/>
                            <w:left w:val="none" w:sz="0" w:space="0" w:color="auto"/>
                            <w:bottom w:val="none" w:sz="0" w:space="0" w:color="auto"/>
                            <w:right w:val="none" w:sz="0" w:space="0" w:color="auto"/>
                          </w:divBdr>
                        </w:div>
                        <w:div w:id="1218053853">
                          <w:marLeft w:val="0"/>
                          <w:marRight w:val="0"/>
                          <w:marTop w:val="0"/>
                          <w:marBottom w:val="0"/>
                          <w:divBdr>
                            <w:top w:val="none" w:sz="0" w:space="0" w:color="auto"/>
                            <w:left w:val="none" w:sz="0" w:space="0" w:color="auto"/>
                            <w:bottom w:val="none" w:sz="0" w:space="0" w:color="auto"/>
                            <w:right w:val="none" w:sz="0" w:space="0" w:color="auto"/>
                          </w:divBdr>
                        </w:div>
                        <w:div w:id="1218053854">
                          <w:marLeft w:val="0"/>
                          <w:marRight w:val="0"/>
                          <w:marTop w:val="0"/>
                          <w:marBottom w:val="0"/>
                          <w:divBdr>
                            <w:top w:val="none" w:sz="0" w:space="0" w:color="auto"/>
                            <w:left w:val="none" w:sz="0" w:space="0" w:color="auto"/>
                            <w:bottom w:val="none" w:sz="0" w:space="0" w:color="auto"/>
                            <w:right w:val="none" w:sz="0" w:space="0" w:color="auto"/>
                          </w:divBdr>
                        </w:div>
                        <w:div w:id="1218053857">
                          <w:marLeft w:val="0"/>
                          <w:marRight w:val="0"/>
                          <w:marTop w:val="0"/>
                          <w:marBottom w:val="0"/>
                          <w:divBdr>
                            <w:top w:val="none" w:sz="0" w:space="0" w:color="auto"/>
                            <w:left w:val="none" w:sz="0" w:space="0" w:color="auto"/>
                            <w:bottom w:val="none" w:sz="0" w:space="0" w:color="auto"/>
                            <w:right w:val="none" w:sz="0" w:space="0" w:color="auto"/>
                          </w:divBdr>
                        </w:div>
                        <w:div w:id="1218053870">
                          <w:marLeft w:val="0"/>
                          <w:marRight w:val="0"/>
                          <w:marTop w:val="0"/>
                          <w:marBottom w:val="0"/>
                          <w:divBdr>
                            <w:top w:val="none" w:sz="0" w:space="0" w:color="auto"/>
                            <w:left w:val="none" w:sz="0" w:space="0" w:color="auto"/>
                            <w:bottom w:val="none" w:sz="0" w:space="0" w:color="auto"/>
                            <w:right w:val="none" w:sz="0" w:space="0" w:color="auto"/>
                          </w:divBdr>
                        </w:div>
                        <w:div w:id="1218053908">
                          <w:marLeft w:val="0"/>
                          <w:marRight w:val="0"/>
                          <w:marTop w:val="0"/>
                          <w:marBottom w:val="0"/>
                          <w:divBdr>
                            <w:top w:val="none" w:sz="0" w:space="0" w:color="auto"/>
                            <w:left w:val="none" w:sz="0" w:space="0" w:color="auto"/>
                            <w:bottom w:val="none" w:sz="0" w:space="0" w:color="auto"/>
                            <w:right w:val="none" w:sz="0" w:space="0" w:color="auto"/>
                          </w:divBdr>
                        </w:div>
                        <w:div w:id="1218053989">
                          <w:marLeft w:val="0"/>
                          <w:marRight w:val="0"/>
                          <w:marTop w:val="0"/>
                          <w:marBottom w:val="0"/>
                          <w:divBdr>
                            <w:top w:val="none" w:sz="0" w:space="0" w:color="auto"/>
                            <w:left w:val="none" w:sz="0" w:space="0" w:color="auto"/>
                            <w:bottom w:val="none" w:sz="0" w:space="0" w:color="auto"/>
                            <w:right w:val="none" w:sz="0" w:space="0" w:color="auto"/>
                          </w:divBdr>
                        </w:div>
                        <w:div w:id="1218053995">
                          <w:marLeft w:val="0"/>
                          <w:marRight w:val="0"/>
                          <w:marTop w:val="0"/>
                          <w:marBottom w:val="0"/>
                          <w:divBdr>
                            <w:top w:val="none" w:sz="0" w:space="0" w:color="auto"/>
                            <w:left w:val="none" w:sz="0" w:space="0" w:color="auto"/>
                            <w:bottom w:val="none" w:sz="0" w:space="0" w:color="auto"/>
                            <w:right w:val="none" w:sz="0" w:space="0" w:color="auto"/>
                          </w:divBdr>
                        </w:div>
                        <w:div w:id="1218054034">
                          <w:marLeft w:val="0"/>
                          <w:marRight w:val="0"/>
                          <w:marTop w:val="0"/>
                          <w:marBottom w:val="0"/>
                          <w:divBdr>
                            <w:top w:val="none" w:sz="0" w:space="0" w:color="auto"/>
                            <w:left w:val="none" w:sz="0" w:space="0" w:color="auto"/>
                            <w:bottom w:val="none" w:sz="0" w:space="0" w:color="auto"/>
                            <w:right w:val="none" w:sz="0" w:space="0" w:color="auto"/>
                          </w:divBdr>
                        </w:div>
                        <w:div w:id="1218054035">
                          <w:marLeft w:val="0"/>
                          <w:marRight w:val="0"/>
                          <w:marTop w:val="0"/>
                          <w:marBottom w:val="0"/>
                          <w:divBdr>
                            <w:top w:val="none" w:sz="0" w:space="0" w:color="auto"/>
                            <w:left w:val="none" w:sz="0" w:space="0" w:color="auto"/>
                            <w:bottom w:val="none" w:sz="0" w:space="0" w:color="auto"/>
                            <w:right w:val="none" w:sz="0" w:space="0" w:color="auto"/>
                          </w:divBdr>
                        </w:div>
                        <w:div w:id="1218054064">
                          <w:marLeft w:val="0"/>
                          <w:marRight w:val="0"/>
                          <w:marTop w:val="0"/>
                          <w:marBottom w:val="0"/>
                          <w:divBdr>
                            <w:top w:val="none" w:sz="0" w:space="0" w:color="auto"/>
                            <w:left w:val="none" w:sz="0" w:space="0" w:color="auto"/>
                            <w:bottom w:val="none" w:sz="0" w:space="0" w:color="auto"/>
                            <w:right w:val="none" w:sz="0" w:space="0" w:color="auto"/>
                          </w:divBdr>
                        </w:div>
                        <w:div w:id="1218054131">
                          <w:marLeft w:val="0"/>
                          <w:marRight w:val="0"/>
                          <w:marTop w:val="0"/>
                          <w:marBottom w:val="0"/>
                          <w:divBdr>
                            <w:top w:val="none" w:sz="0" w:space="0" w:color="auto"/>
                            <w:left w:val="none" w:sz="0" w:space="0" w:color="auto"/>
                            <w:bottom w:val="none" w:sz="0" w:space="0" w:color="auto"/>
                            <w:right w:val="none" w:sz="0" w:space="0" w:color="auto"/>
                          </w:divBdr>
                        </w:div>
                        <w:div w:id="1218054136">
                          <w:marLeft w:val="0"/>
                          <w:marRight w:val="0"/>
                          <w:marTop w:val="0"/>
                          <w:marBottom w:val="0"/>
                          <w:divBdr>
                            <w:top w:val="none" w:sz="0" w:space="0" w:color="auto"/>
                            <w:left w:val="none" w:sz="0" w:space="0" w:color="auto"/>
                            <w:bottom w:val="none" w:sz="0" w:space="0" w:color="auto"/>
                            <w:right w:val="none" w:sz="0" w:space="0" w:color="auto"/>
                          </w:divBdr>
                        </w:div>
                        <w:div w:id="1218054159">
                          <w:marLeft w:val="0"/>
                          <w:marRight w:val="0"/>
                          <w:marTop w:val="0"/>
                          <w:marBottom w:val="0"/>
                          <w:divBdr>
                            <w:top w:val="none" w:sz="0" w:space="0" w:color="auto"/>
                            <w:left w:val="none" w:sz="0" w:space="0" w:color="auto"/>
                            <w:bottom w:val="none" w:sz="0" w:space="0" w:color="auto"/>
                            <w:right w:val="none" w:sz="0" w:space="0" w:color="auto"/>
                          </w:divBdr>
                        </w:div>
                        <w:div w:id="1218054260">
                          <w:marLeft w:val="0"/>
                          <w:marRight w:val="0"/>
                          <w:marTop w:val="0"/>
                          <w:marBottom w:val="0"/>
                          <w:divBdr>
                            <w:top w:val="none" w:sz="0" w:space="0" w:color="auto"/>
                            <w:left w:val="none" w:sz="0" w:space="0" w:color="auto"/>
                            <w:bottom w:val="none" w:sz="0" w:space="0" w:color="auto"/>
                            <w:right w:val="none" w:sz="0" w:space="0" w:color="auto"/>
                          </w:divBdr>
                        </w:div>
                        <w:div w:id="1218054273">
                          <w:marLeft w:val="0"/>
                          <w:marRight w:val="0"/>
                          <w:marTop w:val="0"/>
                          <w:marBottom w:val="0"/>
                          <w:divBdr>
                            <w:top w:val="none" w:sz="0" w:space="0" w:color="auto"/>
                            <w:left w:val="none" w:sz="0" w:space="0" w:color="auto"/>
                            <w:bottom w:val="none" w:sz="0" w:space="0" w:color="auto"/>
                            <w:right w:val="none" w:sz="0" w:space="0" w:color="auto"/>
                          </w:divBdr>
                        </w:div>
                        <w:div w:id="1218054345">
                          <w:marLeft w:val="0"/>
                          <w:marRight w:val="0"/>
                          <w:marTop w:val="0"/>
                          <w:marBottom w:val="0"/>
                          <w:divBdr>
                            <w:top w:val="none" w:sz="0" w:space="0" w:color="auto"/>
                            <w:left w:val="none" w:sz="0" w:space="0" w:color="auto"/>
                            <w:bottom w:val="none" w:sz="0" w:space="0" w:color="auto"/>
                            <w:right w:val="none" w:sz="0" w:space="0" w:color="auto"/>
                          </w:divBdr>
                        </w:div>
                        <w:div w:id="1218054380">
                          <w:marLeft w:val="0"/>
                          <w:marRight w:val="0"/>
                          <w:marTop w:val="0"/>
                          <w:marBottom w:val="0"/>
                          <w:divBdr>
                            <w:top w:val="none" w:sz="0" w:space="0" w:color="auto"/>
                            <w:left w:val="none" w:sz="0" w:space="0" w:color="auto"/>
                            <w:bottom w:val="none" w:sz="0" w:space="0" w:color="auto"/>
                            <w:right w:val="none" w:sz="0" w:space="0" w:color="auto"/>
                          </w:divBdr>
                        </w:div>
                        <w:div w:id="1218054382">
                          <w:marLeft w:val="0"/>
                          <w:marRight w:val="0"/>
                          <w:marTop w:val="0"/>
                          <w:marBottom w:val="0"/>
                          <w:divBdr>
                            <w:top w:val="none" w:sz="0" w:space="0" w:color="auto"/>
                            <w:left w:val="none" w:sz="0" w:space="0" w:color="auto"/>
                            <w:bottom w:val="none" w:sz="0" w:space="0" w:color="auto"/>
                            <w:right w:val="none" w:sz="0" w:space="0" w:color="auto"/>
                          </w:divBdr>
                        </w:div>
                        <w:div w:id="1218054395">
                          <w:marLeft w:val="0"/>
                          <w:marRight w:val="0"/>
                          <w:marTop w:val="0"/>
                          <w:marBottom w:val="0"/>
                          <w:divBdr>
                            <w:top w:val="none" w:sz="0" w:space="0" w:color="auto"/>
                            <w:left w:val="none" w:sz="0" w:space="0" w:color="auto"/>
                            <w:bottom w:val="none" w:sz="0" w:space="0" w:color="auto"/>
                            <w:right w:val="none" w:sz="0" w:space="0" w:color="auto"/>
                          </w:divBdr>
                        </w:div>
                        <w:div w:id="1218054424">
                          <w:marLeft w:val="0"/>
                          <w:marRight w:val="0"/>
                          <w:marTop w:val="0"/>
                          <w:marBottom w:val="0"/>
                          <w:divBdr>
                            <w:top w:val="none" w:sz="0" w:space="0" w:color="auto"/>
                            <w:left w:val="none" w:sz="0" w:space="0" w:color="auto"/>
                            <w:bottom w:val="none" w:sz="0" w:space="0" w:color="auto"/>
                            <w:right w:val="none" w:sz="0" w:space="0" w:color="auto"/>
                          </w:divBdr>
                        </w:div>
                        <w:div w:id="1218054429">
                          <w:marLeft w:val="0"/>
                          <w:marRight w:val="0"/>
                          <w:marTop w:val="0"/>
                          <w:marBottom w:val="0"/>
                          <w:divBdr>
                            <w:top w:val="none" w:sz="0" w:space="0" w:color="auto"/>
                            <w:left w:val="none" w:sz="0" w:space="0" w:color="auto"/>
                            <w:bottom w:val="none" w:sz="0" w:space="0" w:color="auto"/>
                            <w:right w:val="none" w:sz="0" w:space="0" w:color="auto"/>
                          </w:divBdr>
                        </w:div>
                        <w:div w:id="1218054439">
                          <w:marLeft w:val="0"/>
                          <w:marRight w:val="0"/>
                          <w:marTop w:val="0"/>
                          <w:marBottom w:val="0"/>
                          <w:divBdr>
                            <w:top w:val="none" w:sz="0" w:space="0" w:color="auto"/>
                            <w:left w:val="none" w:sz="0" w:space="0" w:color="auto"/>
                            <w:bottom w:val="none" w:sz="0" w:space="0" w:color="auto"/>
                            <w:right w:val="none" w:sz="0" w:space="0" w:color="auto"/>
                          </w:divBdr>
                        </w:div>
                        <w:div w:id="1218054470">
                          <w:marLeft w:val="0"/>
                          <w:marRight w:val="0"/>
                          <w:marTop w:val="0"/>
                          <w:marBottom w:val="0"/>
                          <w:divBdr>
                            <w:top w:val="none" w:sz="0" w:space="0" w:color="auto"/>
                            <w:left w:val="none" w:sz="0" w:space="0" w:color="auto"/>
                            <w:bottom w:val="none" w:sz="0" w:space="0" w:color="auto"/>
                            <w:right w:val="none" w:sz="0" w:space="0" w:color="auto"/>
                          </w:divBdr>
                        </w:div>
                        <w:div w:id="1218054481">
                          <w:marLeft w:val="0"/>
                          <w:marRight w:val="0"/>
                          <w:marTop w:val="0"/>
                          <w:marBottom w:val="0"/>
                          <w:divBdr>
                            <w:top w:val="none" w:sz="0" w:space="0" w:color="auto"/>
                            <w:left w:val="none" w:sz="0" w:space="0" w:color="auto"/>
                            <w:bottom w:val="none" w:sz="0" w:space="0" w:color="auto"/>
                            <w:right w:val="none" w:sz="0" w:space="0" w:color="auto"/>
                          </w:divBdr>
                        </w:div>
                        <w:div w:id="1218054503">
                          <w:marLeft w:val="0"/>
                          <w:marRight w:val="0"/>
                          <w:marTop w:val="0"/>
                          <w:marBottom w:val="0"/>
                          <w:divBdr>
                            <w:top w:val="none" w:sz="0" w:space="0" w:color="auto"/>
                            <w:left w:val="none" w:sz="0" w:space="0" w:color="auto"/>
                            <w:bottom w:val="none" w:sz="0" w:space="0" w:color="auto"/>
                            <w:right w:val="none" w:sz="0" w:space="0" w:color="auto"/>
                          </w:divBdr>
                        </w:div>
                        <w:div w:id="1218054530">
                          <w:marLeft w:val="0"/>
                          <w:marRight w:val="0"/>
                          <w:marTop w:val="0"/>
                          <w:marBottom w:val="0"/>
                          <w:divBdr>
                            <w:top w:val="none" w:sz="0" w:space="0" w:color="auto"/>
                            <w:left w:val="none" w:sz="0" w:space="0" w:color="auto"/>
                            <w:bottom w:val="none" w:sz="0" w:space="0" w:color="auto"/>
                            <w:right w:val="none" w:sz="0" w:space="0" w:color="auto"/>
                          </w:divBdr>
                        </w:div>
                        <w:div w:id="1218054594">
                          <w:marLeft w:val="0"/>
                          <w:marRight w:val="0"/>
                          <w:marTop w:val="0"/>
                          <w:marBottom w:val="0"/>
                          <w:divBdr>
                            <w:top w:val="none" w:sz="0" w:space="0" w:color="auto"/>
                            <w:left w:val="none" w:sz="0" w:space="0" w:color="auto"/>
                            <w:bottom w:val="none" w:sz="0" w:space="0" w:color="auto"/>
                            <w:right w:val="none" w:sz="0" w:space="0" w:color="auto"/>
                          </w:divBdr>
                        </w:div>
                        <w:div w:id="1218054716">
                          <w:marLeft w:val="0"/>
                          <w:marRight w:val="0"/>
                          <w:marTop w:val="0"/>
                          <w:marBottom w:val="0"/>
                          <w:divBdr>
                            <w:top w:val="none" w:sz="0" w:space="0" w:color="auto"/>
                            <w:left w:val="none" w:sz="0" w:space="0" w:color="auto"/>
                            <w:bottom w:val="none" w:sz="0" w:space="0" w:color="auto"/>
                            <w:right w:val="none" w:sz="0" w:space="0" w:color="auto"/>
                          </w:divBdr>
                        </w:div>
                        <w:div w:id="1218054720">
                          <w:marLeft w:val="0"/>
                          <w:marRight w:val="0"/>
                          <w:marTop w:val="0"/>
                          <w:marBottom w:val="0"/>
                          <w:divBdr>
                            <w:top w:val="none" w:sz="0" w:space="0" w:color="auto"/>
                            <w:left w:val="none" w:sz="0" w:space="0" w:color="auto"/>
                            <w:bottom w:val="none" w:sz="0" w:space="0" w:color="auto"/>
                            <w:right w:val="none" w:sz="0" w:space="0" w:color="auto"/>
                          </w:divBdr>
                        </w:div>
                        <w:div w:id="1218054758">
                          <w:marLeft w:val="0"/>
                          <w:marRight w:val="0"/>
                          <w:marTop w:val="0"/>
                          <w:marBottom w:val="0"/>
                          <w:divBdr>
                            <w:top w:val="none" w:sz="0" w:space="0" w:color="auto"/>
                            <w:left w:val="none" w:sz="0" w:space="0" w:color="auto"/>
                            <w:bottom w:val="none" w:sz="0" w:space="0" w:color="auto"/>
                            <w:right w:val="none" w:sz="0" w:space="0" w:color="auto"/>
                          </w:divBdr>
                        </w:div>
                        <w:div w:id="1218054759">
                          <w:marLeft w:val="0"/>
                          <w:marRight w:val="0"/>
                          <w:marTop w:val="0"/>
                          <w:marBottom w:val="0"/>
                          <w:divBdr>
                            <w:top w:val="none" w:sz="0" w:space="0" w:color="auto"/>
                            <w:left w:val="none" w:sz="0" w:space="0" w:color="auto"/>
                            <w:bottom w:val="none" w:sz="0" w:space="0" w:color="auto"/>
                            <w:right w:val="none" w:sz="0" w:space="0" w:color="auto"/>
                          </w:divBdr>
                        </w:div>
                        <w:div w:id="1218054821">
                          <w:marLeft w:val="0"/>
                          <w:marRight w:val="0"/>
                          <w:marTop w:val="0"/>
                          <w:marBottom w:val="0"/>
                          <w:divBdr>
                            <w:top w:val="none" w:sz="0" w:space="0" w:color="auto"/>
                            <w:left w:val="none" w:sz="0" w:space="0" w:color="auto"/>
                            <w:bottom w:val="none" w:sz="0" w:space="0" w:color="auto"/>
                            <w:right w:val="none" w:sz="0" w:space="0" w:color="auto"/>
                          </w:divBdr>
                        </w:div>
                        <w:div w:id="1218054865">
                          <w:marLeft w:val="0"/>
                          <w:marRight w:val="0"/>
                          <w:marTop w:val="0"/>
                          <w:marBottom w:val="0"/>
                          <w:divBdr>
                            <w:top w:val="none" w:sz="0" w:space="0" w:color="auto"/>
                            <w:left w:val="none" w:sz="0" w:space="0" w:color="auto"/>
                            <w:bottom w:val="none" w:sz="0" w:space="0" w:color="auto"/>
                            <w:right w:val="none" w:sz="0" w:space="0" w:color="auto"/>
                          </w:divBdr>
                        </w:div>
                        <w:div w:id="1218054878">
                          <w:marLeft w:val="0"/>
                          <w:marRight w:val="0"/>
                          <w:marTop w:val="0"/>
                          <w:marBottom w:val="0"/>
                          <w:divBdr>
                            <w:top w:val="none" w:sz="0" w:space="0" w:color="auto"/>
                            <w:left w:val="none" w:sz="0" w:space="0" w:color="auto"/>
                            <w:bottom w:val="none" w:sz="0" w:space="0" w:color="auto"/>
                            <w:right w:val="none" w:sz="0" w:space="0" w:color="auto"/>
                          </w:divBdr>
                        </w:div>
                        <w:div w:id="1218054899">
                          <w:marLeft w:val="0"/>
                          <w:marRight w:val="0"/>
                          <w:marTop w:val="0"/>
                          <w:marBottom w:val="0"/>
                          <w:divBdr>
                            <w:top w:val="none" w:sz="0" w:space="0" w:color="auto"/>
                            <w:left w:val="none" w:sz="0" w:space="0" w:color="auto"/>
                            <w:bottom w:val="none" w:sz="0" w:space="0" w:color="auto"/>
                            <w:right w:val="none" w:sz="0" w:space="0" w:color="auto"/>
                          </w:divBdr>
                        </w:div>
                        <w:div w:id="1218054955">
                          <w:marLeft w:val="0"/>
                          <w:marRight w:val="0"/>
                          <w:marTop w:val="0"/>
                          <w:marBottom w:val="0"/>
                          <w:divBdr>
                            <w:top w:val="none" w:sz="0" w:space="0" w:color="auto"/>
                            <w:left w:val="none" w:sz="0" w:space="0" w:color="auto"/>
                            <w:bottom w:val="none" w:sz="0" w:space="0" w:color="auto"/>
                            <w:right w:val="none" w:sz="0" w:space="0" w:color="auto"/>
                          </w:divBdr>
                        </w:div>
                        <w:div w:id="1218054992">
                          <w:marLeft w:val="0"/>
                          <w:marRight w:val="0"/>
                          <w:marTop w:val="0"/>
                          <w:marBottom w:val="0"/>
                          <w:divBdr>
                            <w:top w:val="none" w:sz="0" w:space="0" w:color="auto"/>
                            <w:left w:val="none" w:sz="0" w:space="0" w:color="auto"/>
                            <w:bottom w:val="none" w:sz="0" w:space="0" w:color="auto"/>
                            <w:right w:val="none" w:sz="0" w:space="0" w:color="auto"/>
                          </w:divBdr>
                        </w:div>
                        <w:div w:id="1218054994">
                          <w:marLeft w:val="0"/>
                          <w:marRight w:val="0"/>
                          <w:marTop w:val="0"/>
                          <w:marBottom w:val="0"/>
                          <w:divBdr>
                            <w:top w:val="none" w:sz="0" w:space="0" w:color="auto"/>
                            <w:left w:val="none" w:sz="0" w:space="0" w:color="auto"/>
                            <w:bottom w:val="none" w:sz="0" w:space="0" w:color="auto"/>
                            <w:right w:val="none" w:sz="0" w:space="0" w:color="auto"/>
                          </w:divBdr>
                        </w:div>
                        <w:div w:id="121805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3788">
                  <w:marLeft w:val="0"/>
                  <w:marRight w:val="0"/>
                  <w:marTop w:val="15"/>
                  <w:marBottom w:val="0"/>
                  <w:divBdr>
                    <w:top w:val="none" w:sz="0" w:space="0" w:color="auto"/>
                    <w:left w:val="none" w:sz="0" w:space="0" w:color="auto"/>
                    <w:bottom w:val="none" w:sz="0" w:space="0" w:color="auto"/>
                    <w:right w:val="none" w:sz="0" w:space="0" w:color="auto"/>
                  </w:divBdr>
                  <w:divsChild>
                    <w:div w:id="1218053675">
                      <w:marLeft w:val="0"/>
                      <w:marRight w:val="0"/>
                      <w:marTop w:val="0"/>
                      <w:marBottom w:val="0"/>
                      <w:divBdr>
                        <w:top w:val="none" w:sz="0" w:space="0" w:color="auto"/>
                        <w:left w:val="none" w:sz="0" w:space="0" w:color="auto"/>
                        <w:bottom w:val="none" w:sz="0" w:space="0" w:color="auto"/>
                        <w:right w:val="none" w:sz="0" w:space="0" w:color="auto"/>
                      </w:divBdr>
                      <w:divsChild>
                        <w:div w:id="1218052377">
                          <w:marLeft w:val="0"/>
                          <w:marRight w:val="0"/>
                          <w:marTop w:val="0"/>
                          <w:marBottom w:val="0"/>
                          <w:divBdr>
                            <w:top w:val="none" w:sz="0" w:space="0" w:color="auto"/>
                            <w:left w:val="none" w:sz="0" w:space="0" w:color="auto"/>
                            <w:bottom w:val="none" w:sz="0" w:space="0" w:color="auto"/>
                            <w:right w:val="none" w:sz="0" w:space="0" w:color="auto"/>
                          </w:divBdr>
                        </w:div>
                        <w:div w:id="1218052455">
                          <w:marLeft w:val="0"/>
                          <w:marRight w:val="0"/>
                          <w:marTop w:val="0"/>
                          <w:marBottom w:val="0"/>
                          <w:divBdr>
                            <w:top w:val="none" w:sz="0" w:space="0" w:color="auto"/>
                            <w:left w:val="none" w:sz="0" w:space="0" w:color="auto"/>
                            <w:bottom w:val="none" w:sz="0" w:space="0" w:color="auto"/>
                            <w:right w:val="none" w:sz="0" w:space="0" w:color="auto"/>
                          </w:divBdr>
                        </w:div>
                        <w:div w:id="1218052531">
                          <w:marLeft w:val="0"/>
                          <w:marRight w:val="0"/>
                          <w:marTop w:val="0"/>
                          <w:marBottom w:val="0"/>
                          <w:divBdr>
                            <w:top w:val="none" w:sz="0" w:space="0" w:color="auto"/>
                            <w:left w:val="none" w:sz="0" w:space="0" w:color="auto"/>
                            <w:bottom w:val="none" w:sz="0" w:space="0" w:color="auto"/>
                            <w:right w:val="none" w:sz="0" w:space="0" w:color="auto"/>
                          </w:divBdr>
                        </w:div>
                        <w:div w:id="1218052565">
                          <w:marLeft w:val="0"/>
                          <w:marRight w:val="0"/>
                          <w:marTop w:val="0"/>
                          <w:marBottom w:val="0"/>
                          <w:divBdr>
                            <w:top w:val="none" w:sz="0" w:space="0" w:color="auto"/>
                            <w:left w:val="none" w:sz="0" w:space="0" w:color="auto"/>
                            <w:bottom w:val="none" w:sz="0" w:space="0" w:color="auto"/>
                            <w:right w:val="none" w:sz="0" w:space="0" w:color="auto"/>
                          </w:divBdr>
                        </w:div>
                        <w:div w:id="1218052570">
                          <w:marLeft w:val="0"/>
                          <w:marRight w:val="0"/>
                          <w:marTop w:val="0"/>
                          <w:marBottom w:val="0"/>
                          <w:divBdr>
                            <w:top w:val="none" w:sz="0" w:space="0" w:color="auto"/>
                            <w:left w:val="none" w:sz="0" w:space="0" w:color="auto"/>
                            <w:bottom w:val="none" w:sz="0" w:space="0" w:color="auto"/>
                            <w:right w:val="none" w:sz="0" w:space="0" w:color="auto"/>
                          </w:divBdr>
                        </w:div>
                        <w:div w:id="1218052588">
                          <w:marLeft w:val="0"/>
                          <w:marRight w:val="0"/>
                          <w:marTop w:val="0"/>
                          <w:marBottom w:val="0"/>
                          <w:divBdr>
                            <w:top w:val="none" w:sz="0" w:space="0" w:color="auto"/>
                            <w:left w:val="none" w:sz="0" w:space="0" w:color="auto"/>
                            <w:bottom w:val="none" w:sz="0" w:space="0" w:color="auto"/>
                            <w:right w:val="none" w:sz="0" w:space="0" w:color="auto"/>
                          </w:divBdr>
                        </w:div>
                        <w:div w:id="1218052603">
                          <w:marLeft w:val="0"/>
                          <w:marRight w:val="0"/>
                          <w:marTop w:val="0"/>
                          <w:marBottom w:val="0"/>
                          <w:divBdr>
                            <w:top w:val="none" w:sz="0" w:space="0" w:color="auto"/>
                            <w:left w:val="none" w:sz="0" w:space="0" w:color="auto"/>
                            <w:bottom w:val="none" w:sz="0" w:space="0" w:color="auto"/>
                            <w:right w:val="none" w:sz="0" w:space="0" w:color="auto"/>
                          </w:divBdr>
                        </w:div>
                        <w:div w:id="1218052626">
                          <w:marLeft w:val="0"/>
                          <w:marRight w:val="0"/>
                          <w:marTop w:val="0"/>
                          <w:marBottom w:val="0"/>
                          <w:divBdr>
                            <w:top w:val="none" w:sz="0" w:space="0" w:color="auto"/>
                            <w:left w:val="none" w:sz="0" w:space="0" w:color="auto"/>
                            <w:bottom w:val="none" w:sz="0" w:space="0" w:color="auto"/>
                            <w:right w:val="none" w:sz="0" w:space="0" w:color="auto"/>
                          </w:divBdr>
                        </w:div>
                        <w:div w:id="1218052643">
                          <w:marLeft w:val="0"/>
                          <w:marRight w:val="0"/>
                          <w:marTop w:val="0"/>
                          <w:marBottom w:val="0"/>
                          <w:divBdr>
                            <w:top w:val="none" w:sz="0" w:space="0" w:color="auto"/>
                            <w:left w:val="none" w:sz="0" w:space="0" w:color="auto"/>
                            <w:bottom w:val="none" w:sz="0" w:space="0" w:color="auto"/>
                            <w:right w:val="none" w:sz="0" w:space="0" w:color="auto"/>
                          </w:divBdr>
                        </w:div>
                        <w:div w:id="1218052645">
                          <w:marLeft w:val="0"/>
                          <w:marRight w:val="0"/>
                          <w:marTop w:val="0"/>
                          <w:marBottom w:val="0"/>
                          <w:divBdr>
                            <w:top w:val="none" w:sz="0" w:space="0" w:color="auto"/>
                            <w:left w:val="none" w:sz="0" w:space="0" w:color="auto"/>
                            <w:bottom w:val="none" w:sz="0" w:space="0" w:color="auto"/>
                            <w:right w:val="none" w:sz="0" w:space="0" w:color="auto"/>
                          </w:divBdr>
                        </w:div>
                        <w:div w:id="1218052682">
                          <w:marLeft w:val="0"/>
                          <w:marRight w:val="0"/>
                          <w:marTop w:val="0"/>
                          <w:marBottom w:val="0"/>
                          <w:divBdr>
                            <w:top w:val="none" w:sz="0" w:space="0" w:color="auto"/>
                            <w:left w:val="none" w:sz="0" w:space="0" w:color="auto"/>
                            <w:bottom w:val="none" w:sz="0" w:space="0" w:color="auto"/>
                            <w:right w:val="none" w:sz="0" w:space="0" w:color="auto"/>
                          </w:divBdr>
                        </w:div>
                        <w:div w:id="1218052735">
                          <w:marLeft w:val="0"/>
                          <w:marRight w:val="0"/>
                          <w:marTop w:val="0"/>
                          <w:marBottom w:val="0"/>
                          <w:divBdr>
                            <w:top w:val="none" w:sz="0" w:space="0" w:color="auto"/>
                            <w:left w:val="none" w:sz="0" w:space="0" w:color="auto"/>
                            <w:bottom w:val="none" w:sz="0" w:space="0" w:color="auto"/>
                            <w:right w:val="none" w:sz="0" w:space="0" w:color="auto"/>
                          </w:divBdr>
                        </w:div>
                        <w:div w:id="1218052779">
                          <w:marLeft w:val="0"/>
                          <w:marRight w:val="0"/>
                          <w:marTop w:val="0"/>
                          <w:marBottom w:val="0"/>
                          <w:divBdr>
                            <w:top w:val="none" w:sz="0" w:space="0" w:color="auto"/>
                            <w:left w:val="none" w:sz="0" w:space="0" w:color="auto"/>
                            <w:bottom w:val="none" w:sz="0" w:space="0" w:color="auto"/>
                            <w:right w:val="none" w:sz="0" w:space="0" w:color="auto"/>
                          </w:divBdr>
                        </w:div>
                        <w:div w:id="1218052813">
                          <w:marLeft w:val="0"/>
                          <w:marRight w:val="0"/>
                          <w:marTop w:val="0"/>
                          <w:marBottom w:val="0"/>
                          <w:divBdr>
                            <w:top w:val="none" w:sz="0" w:space="0" w:color="auto"/>
                            <w:left w:val="none" w:sz="0" w:space="0" w:color="auto"/>
                            <w:bottom w:val="none" w:sz="0" w:space="0" w:color="auto"/>
                            <w:right w:val="none" w:sz="0" w:space="0" w:color="auto"/>
                          </w:divBdr>
                        </w:div>
                        <w:div w:id="1218052820">
                          <w:marLeft w:val="0"/>
                          <w:marRight w:val="0"/>
                          <w:marTop w:val="0"/>
                          <w:marBottom w:val="0"/>
                          <w:divBdr>
                            <w:top w:val="none" w:sz="0" w:space="0" w:color="auto"/>
                            <w:left w:val="none" w:sz="0" w:space="0" w:color="auto"/>
                            <w:bottom w:val="none" w:sz="0" w:space="0" w:color="auto"/>
                            <w:right w:val="none" w:sz="0" w:space="0" w:color="auto"/>
                          </w:divBdr>
                        </w:div>
                        <w:div w:id="1218052824">
                          <w:marLeft w:val="0"/>
                          <w:marRight w:val="0"/>
                          <w:marTop w:val="0"/>
                          <w:marBottom w:val="0"/>
                          <w:divBdr>
                            <w:top w:val="none" w:sz="0" w:space="0" w:color="auto"/>
                            <w:left w:val="none" w:sz="0" w:space="0" w:color="auto"/>
                            <w:bottom w:val="none" w:sz="0" w:space="0" w:color="auto"/>
                            <w:right w:val="none" w:sz="0" w:space="0" w:color="auto"/>
                          </w:divBdr>
                        </w:div>
                        <w:div w:id="1218052885">
                          <w:marLeft w:val="0"/>
                          <w:marRight w:val="0"/>
                          <w:marTop w:val="0"/>
                          <w:marBottom w:val="0"/>
                          <w:divBdr>
                            <w:top w:val="none" w:sz="0" w:space="0" w:color="auto"/>
                            <w:left w:val="none" w:sz="0" w:space="0" w:color="auto"/>
                            <w:bottom w:val="none" w:sz="0" w:space="0" w:color="auto"/>
                            <w:right w:val="none" w:sz="0" w:space="0" w:color="auto"/>
                          </w:divBdr>
                        </w:div>
                        <w:div w:id="1218052886">
                          <w:marLeft w:val="0"/>
                          <w:marRight w:val="0"/>
                          <w:marTop w:val="0"/>
                          <w:marBottom w:val="0"/>
                          <w:divBdr>
                            <w:top w:val="none" w:sz="0" w:space="0" w:color="auto"/>
                            <w:left w:val="none" w:sz="0" w:space="0" w:color="auto"/>
                            <w:bottom w:val="none" w:sz="0" w:space="0" w:color="auto"/>
                            <w:right w:val="none" w:sz="0" w:space="0" w:color="auto"/>
                          </w:divBdr>
                        </w:div>
                        <w:div w:id="1218052906">
                          <w:marLeft w:val="0"/>
                          <w:marRight w:val="0"/>
                          <w:marTop w:val="0"/>
                          <w:marBottom w:val="0"/>
                          <w:divBdr>
                            <w:top w:val="none" w:sz="0" w:space="0" w:color="auto"/>
                            <w:left w:val="none" w:sz="0" w:space="0" w:color="auto"/>
                            <w:bottom w:val="none" w:sz="0" w:space="0" w:color="auto"/>
                            <w:right w:val="none" w:sz="0" w:space="0" w:color="auto"/>
                          </w:divBdr>
                        </w:div>
                        <w:div w:id="1218052942">
                          <w:marLeft w:val="0"/>
                          <w:marRight w:val="0"/>
                          <w:marTop w:val="0"/>
                          <w:marBottom w:val="0"/>
                          <w:divBdr>
                            <w:top w:val="none" w:sz="0" w:space="0" w:color="auto"/>
                            <w:left w:val="none" w:sz="0" w:space="0" w:color="auto"/>
                            <w:bottom w:val="none" w:sz="0" w:space="0" w:color="auto"/>
                            <w:right w:val="none" w:sz="0" w:space="0" w:color="auto"/>
                          </w:divBdr>
                        </w:div>
                        <w:div w:id="1218052992">
                          <w:marLeft w:val="0"/>
                          <w:marRight w:val="0"/>
                          <w:marTop w:val="0"/>
                          <w:marBottom w:val="0"/>
                          <w:divBdr>
                            <w:top w:val="none" w:sz="0" w:space="0" w:color="auto"/>
                            <w:left w:val="none" w:sz="0" w:space="0" w:color="auto"/>
                            <w:bottom w:val="none" w:sz="0" w:space="0" w:color="auto"/>
                            <w:right w:val="none" w:sz="0" w:space="0" w:color="auto"/>
                          </w:divBdr>
                        </w:div>
                        <w:div w:id="1218053034">
                          <w:marLeft w:val="0"/>
                          <w:marRight w:val="0"/>
                          <w:marTop w:val="0"/>
                          <w:marBottom w:val="0"/>
                          <w:divBdr>
                            <w:top w:val="none" w:sz="0" w:space="0" w:color="auto"/>
                            <w:left w:val="none" w:sz="0" w:space="0" w:color="auto"/>
                            <w:bottom w:val="none" w:sz="0" w:space="0" w:color="auto"/>
                            <w:right w:val="none" w:sz="0" w:space="0" w:color="auto"/>
                          </w:divBdr>
                        </w:div>
                        <w:div w:id="1218053043">
                          <w:marLeft w:val="0"/>
                          <w:marRight w:val="0"/>
                          <w:marTop w:val="0"/>
                          <w:marBottom w:val="0"/>
                          <w:divBdr>
                            <w:top w:val="none" w:sz="0" w:space="0" w:color="auto"/>
                            <w:left w:val="none" w:sz="0" w:space="0" w:color="auto"/>
                            <w:bottom w:val="none" w:sz="0" w:space="0" w:color="auto"/>
                            <w:right w:val="none" w:sz="0" w:space="0" w:color="auto"/>
                          </w:divBdr>
                        </w:div>
                        <w:div w:id="1218053054">
                          <w:marLeft w:val="0"/>
                          <w:marRight w:val="0"/>
                          <w:marTop w:val="0"/>
                          <w:marBottom w:val="0"/>
                          <w:divBdr>
                            <w:top w:val="none" w:sz="0" w:space="0" w:color="auto"/>
                            <w:left w:val="none" w:sz="0" w:space="0" w:color="auto"/>
                            <w:bottom w:val="none" w:sz="0" w:space="0" w:color="auto"/>
                            <w:right w:val="none" w:sz="0" w:space="0" w:color="auto"/>
                          </w:divBdr>
                        </w:div>
                        <w:div w:id="1218053089">
                          <w:marLeft w:val="0"/>
                          <w:marRight w:val="0"/>
                          <w:marTop w:val="0"/>
                          <w:marBottom w:val="0"/>
                          <w:divBdr>
                            <w:top w:val="none" w:sz="0" w:space="0" w:color="auto"/>
                            <w:left w:val="none" w:sz="0" w:space="0" w:color="auto"/>
                            <w:bottom w:val="none" w:sz="0" w:space="0" w:color="auto"/>
                            <w:right w:val="none" w:sz="0" w:space="0" w:color="auto"/>
                          </w:divBdr>
                        </w:div>
                        <w:div w:id="1218053112">
                          <w:marLeft w:val="0"/>
                          <w:marRight w:val="0"/>
                          <w:marTop w:val="0"/>
                          <w:marBottom w:val="0"/>
                          <w:divBdr>
                            <w:top w:val="none" w:sz="0" w:space="0" w:color="auto"/>
                            <w:left w:val="none" w:sz="0" w:space="0" w:color="auto"/>
                            <w:bottom w:val="none" w:sz="0" w:space="0" w:color="auto"/>
                            <w:right w:val="none" w:sz="0" w:space="0" w:color="auto"/>
                          </w:divBdr>
                        </w:div>
                        <w:div w:id="1218053116">
                          <w:marLeft w:val="0"/>
                          <w:marRight w:val="0"/>
                          <w:marTop w:val="0"/>
                          <w:marBottom w:val="0"/>
                          <w:divBdr>
                            <w:top w:val="none" w:sz="0" w:space="0" w:color="auto"/>
                            <w:left w:val="none" w:sz="0" w:space="0" w:color="auto"/>
                            <w:bottom w:val="none" w:sz="0" w:space="0" w:color="auto"/>
                            <w:right w:val="none" w:sz="0" w:space="0" w:color="auto"/>
                          </w:divBdr>
                        </w:div>
                        <w:div w:id="1218053176">
                          <w:marLeft w:val="0"/>
                          <w:marRight w:val="0"/>
                          <w:marTop w:val="0"/>
                          <w:marBottom w:val="0"/>
                          <w:divBdr>
                            <w:top w:val="none" w:sz="0" w:space="0" w:color="auto"/>
                            <w:left w:val="none" w:sz="0" w:space="0" w:color="auto"/>
                            <w:bottom w:val="none" w:sz="0" w:space="0" w:color="auto"/>
                            <w:right w:val="none" w:sz="0" w:space="0" w:color="auto"/>
                          </w:divBdr>
                        </w:div>
                        <w:div w:id="1218053194">
                          <w:marLeft w:val="0"/>
                          <w:marRight w:val="0"/>
                          <w:marTop w:val="0"/>
                          <w:marBottom w:val="0"/>
                          <w:divBdr>
                            <w:top w:val="none" w:sz="0" w:space="0" w:color="auto"/>
                            <w:left w:val="none" w:sz="0" w:space="0" w:color="auto"/>
                            <w:bottom w:val="none" w:sz="0" w:space="0" w:color="auto"/>
                            <w:right w:val="none" w:sz="0" w:space="0" w:color="auto"/>
                          </w:divBdr>
                        </w:div>
                        <w:div w:id="1218053241">
                          <w:marLeft w:val="0"/>
                          <w:marRight w:val="0"/>
                          <w:marTop w:val="0"/>
                          <w:marBottom w:val="0"/>
                          <w:divBdr>
                            <w:top w:val="none" w:sz="0" w:space="0" w:color="auto"/>
                            <w:left w:val="none" w:sz="0" w:space="0" w:color="auto"/>
                            <w:bottom w:val="none" w:sz="0" w:space="0" w:color="auto"/>
                            <w:right w:val="none" w:sz="0" w:space="0" w:color="auto"/>
                          </w:divBdr>
                        </w:div>
                        <w:div w:id="1218053267">
                          <w:marLeft w:val="0"/>
                          <w:marRight w:val="0"/>
                          <w:marTop w:val="0"/>
                          <w:marBottom w:val="0"/>
                          <w:divBdr>
                            <w:top w:val="none" w:sz="0" w:space="0" w:color="auto"/>
                            <w:left w:val="none" w:sz="0" w:space="0" w:color="auto"/>
                            <w:bottom w:val="none" w:sz="0" w:space="0" w:color="auto"/>
                            <w:right w:val="none" w:sz="0" w:space="0" w:color="auto"/>
                          </w:divBdr>
                        </w:div>
                        <w:div w:id="1218053271">
                          <w:marLeft w:val="0"/>
                          <w:marRight w:val="0"/>
                          <w:marTop w:val="0"/>
                          <w:marBottom w:val="0"/>
                          <w:divBdr>
                            <w:top w:val="none" w:sz="0" w:space="0" w:color="auto"/>
                            <w:left w:val="none" w:sz="0" w:space="0" w:color="auto"/>
                            <w:bottom w:val="none" w:sz="0" w:space="0" w:color="auto"/>
                            <w:right w:val="none" w:sz="0" w:space="0" w:color="auto"/>
                          </w:divBdr>
                        </w:div>
                        <w:div w:id="1218053290">
                          <w:marLeft w:val="0"/>
                          <w:marRight w:val="0"/>
                          <w:marTop w:val="0"/>
                          <w:marBottom w:val="0"/>
                          <w:divBdr>
                            <w:top w:val="none" w:sz="0" w:space="0" w:color="auto"/>
                            <w:left w:val="none" w:sz="0" w:space="0" w:color="auto"/>
                            <w:bottom w:val="none" w:sz="0" w:space="0" w:color="auto"/>
                            <w:right w:val="none" w:sz="0" w:space="0" w:color="auto"/>
                          </w:divBdr>
                        </w:div>
                        <w:div w:id="1218053357">
                          <w:marLeft w:val="0"/>
                          <w:marRight w:val="0"/>
                          <w:marTop w:val="0"/>
                          <w:marBottom w:val="0"/>
                          <w:divBdr>
                            <w:top w:val="none" w:sz="0" w:space="0" w:color="auto"/>
                            <w:left w:val="none" w:sz="0" w:space="0" w:color="auto"/>
                            <w:bottom w:val="none" w:sz="0" w:space="0" w:color="auto"/>
                            <w:right w:val="none" w:sz="0" w:space="0" w:color="auto"/>
                          </w:divBdr>
                        </w:div>
                        <w:div w:id="1218053382">
                          <w:marLeft w:val="0"/>
                          <w:marRight w:val="0"/>
                          <w:marTop w:val="0"/>
                          <w:marBottom w:val="0"/>
                          <w:divBdr>
                            <w:top w:val="none" w:sz="0" w:space="0" w:color="auto"/>
                            <w:left w:val="none" w:sz="0" w:space="0" w:color="auto"/>
                            <w:bottom w:val="none" w:sz="0" w:space="0" w:color="auto"/>
                            <w:right w:val="none" w:sz="0" w:space="0" w:color="auto"/>
                          </w:divBdr>
                        </w:div>
                        <w:div w:id="1218053390">
                          <w:marLeft w:val="0"/>
                          <w:marRight w:val="0"/>
                          <w:marTop w:val="0"/>
                          <w:marBottom w:val="0"/>
                          <w:divBdr>
                            <w:top w:val="none" w:sz="0" w:space="0" w:color="auto"/>
                            <w:left w:val="none" w:sz="0" w:space="0" w:color="auto"/>
                            <w:bottom w:val="none" w:sz="0" w:space="0" w:color="auto"/>
                            <w:right w:val="none" w:sz="0" w:space="0" w:color="auto"/>
                          </w:divBdr>
                        </w:div>
                        <w:div w:id="1218053407">
                          <w:marLeft w:val="0"/>
                          <w:marRight w:val="0"/>
                          <w:marTop w:val="0"/>
                          <w:marBottom w:val="0"/>
                          <w:divBdr>
                            <w:top w:val="none" w:sz="0" w:space="0" w:color="auto"/>
                            <w:left w:val="none" w:sz="0" w:space="0" w:color="auto"/>
                            <w:bottom w:val="none" w:sz="0" w:space="0" w:color="auto"/>
                            <w:right w:val="none" w:sz="0" w:space="0" w:color="auto"/>
                          </w:divBdr>
                        </w:div>
                        <w:div w:id="1218053409">
                          <w:marLeft w:val="0"/>
                          <w:marRight w:val="0"/>
                          <w:marTop w:val="0"/>
                          <w:marBottom w:val="0"/>
                          <w:divBdr>
                            <w:top w:val="none" w:sz="0" w:space="0" w:color="auto"/>
                            <w:left w:val="none" w:sz="0" w:space="0" w:color="auto"/>
                            <w:bottom w:val="none" w:sz="0" w:space="0" w:color="auto"/>
                            <w:right w:val="none" w:sz="0" w:space="0" w:color="auto"/>
                          </w:divBdr>
                        </w:div>
                        <w:div w:id="1218053565">
                          <w:marLeft w:val="0"/>
                          <w:marRight w:val="0"/>
                          <w:marTop w:val="0"/>
                          <w:marBottom w:val="0"/>
                          <w:divBdr>
                            <w:top w:val="none" w:sz="0" w:space="0" w:color="auto"/>
                            <w:left w:val="none" w:sz="0" w:space="0" w:color="auto"/>
                            <w:bottom w:val="none" w:sz="0" w:space="0" w:color="auto"/>
                            <w:right w:val="none" w:sz="0" w:space="0" w:color="auto"/>
                          </w:divBdr>
                        </w:div>
                        <w:div w:id="1218053590">
                          <w:marLeft w:val="0"/>
                          <w:marRight w:val="0"/>
                          <w:marTop w:val="0"/>
                          <w:marBottom w:val="0"/>
                          <w:divBdr>
                            <w:top w:val="none" w:sz="0" w:space="0" w:color="auto"/>
                            <w:left w:val="none" w:sz="0" w:space="0" w:color="auto"/>
                            <w:bottom w:val="none" w:sz="0" w:space="0" w:color="auto"/>
                            <w:right w:val="none" w:sz="0" w:space="0" w:color="auto"/>
                          </w:divBdr>
                        </w:div>
                        <w:div w:id="1218053650">
                          <w:marLeft w:val="0"/>
                          <w:marRight w:val="0"/>
                          <w:marTop w:val="0"/>
                          <w:marBottom w:val="0"/>
                          <w:divBdr>
                            <w:top w:val="none" w:sz="0" w:space="0" w:color="auto"/>
                            <w:left w:val="none" w:sz="0" w:space="0" w:color="auto"/>
                            <w:bottom w:val="none" w:sz="0" w:space="0" w:color="auto"/>
                            <w:right w:val="none" w:sz="0" w:space="0" w:color="auto"/>
                          </w:divBdr>
                        </w:div>
                        <w:div w:id="1218053719">
                          <w:marLeft w:val="0"/>
                          <w:marRight w:val="0"/>
                          <w:marTop w:val="0"/>
                          <w:marBottom w:val="0"/>
                          <w:divBdr>
                            <w:top w:val="none" w:sz="0" w:space="0" w:color="auto"/>
                            <w:left w:val="none" w:sz="0" w:space="0" w:color="auto"/>
                            <w:bottom w:val="none" w:sz="0" w:space="0" w:color="auto"/>
                            <w:right w:val="none" w:sz="0" w:space="0" w:color="auto"/>
                          </w:divBdr>
                        </w:div>
                        <w:div w:id="1218053738">
                          <w:marLeft w:val="0"/>
                          <w:marRight w:val="0"/>
                          <w:marTop w:val="0"/>
                          <w:marBottom w:val="0"/>
                          <w:divBdr>
                            <w:top w:val="none" w:sz="0" w:space="0" w:color="auto"/>
                            <w:left w:val="none" w:sz="0" w:space="0" w:color="auto"/>
                            <w:bottom w:val="none" w:sz="0" w:space="0" w:color="auto"/>
                            <w:right w:val="none" w:sz="0" w:space="0" w:color="auto"/>
                          </w:divBdr>
                        </w:div>
                        <w:div w:id="1218053751">
                          <w:marLeft w:val="0"/>
                          <w:marRight w:val="0"/>
                          <w:marTop w:val="0"/>
                          <w:marBottom w:val="0"/>
                          <w:divBdr>
                            <w:top w:val="none" w:sz="0" w:space="0" w:color="auto"/>
                            <w:left w:val="none" w:sz="0" w:space="0" w:color="auto"/>
                            <w:bottom w:val="none" w:sz="0" w:space="0" w:color="auto"/>
                            <w:right w:val="none" w:sz="0" w:space="0" w:color="auto"/>
                          </w:divBdr>
                        </w:div>
                        <w:div w:id="1218053824">
                          <w:marLeft w:val="0"/>
                          <w:marRight w:val="0"/>
                          <w:marTop w:val="0"/>
                          <w:marBottom w:val="0"/>
                          <w:divBdr>
                            <w:top w:val="none" w:sz="0" w:space="0" w:color="auto"/>
                            <w:left w:val="none" w:sz="0" w:space="0" w:color="auto"/>
                            <w:bottom w:val="none" w:sz="0" w:space="0" w:color="auto"/>
                            <w:right w:val="none" w:sz="0" w:space="0" w:color="auto"/>
                          </w:divBdr>
                        </w:div>
                        <w:div w:id="1218053915">
                          <w:marLeft w:val="0"/>
                          <w:marRight w:val="0"/>
                          <w:marTop w:val="0"/>
                          <w:marBottom w:val="0"/>
                          <w:divBdr>
                            <w:top w:val="none" w:sz="0" w:space="0" w:color="auto"/>
                            <w:left w:val="none" w:sz="0" w:space="0" w:color="auto"/>
                            <w:bottom w:val="none" w:sz="0" w:space="0" w:color="auto"/>
                            <w:right w:val="none" w:sz="0" w:space="0" w:color="auto"/>
                          </w:divBdr>
                        </w:div>
                        <w:div w:id="1218053963">
                          <w:marLeft w:val="0"/>
                          <w:marRight w:val="0"/>
                          <w:marTop w:val="0"/>
                          <w:marBottom w:val="0"/>
                          <w:divBdr>
                            <w:top w:val="none" w:sz="0" w:space="0" w:color="auto"/>
                            <w:left w:val="none" w:sz="0" w:space="0" w:color="auto"/>
                            <w:bottom w:val="none" w:sz="0" w:space="0" w:color="auto"/>
                            <w:right w:val="none" w:sz="0" w:space="0" w:color="auto"/>
                          </w:divBdr>
                        </w:div>
                        <w:div w:id="1218053970">
                          <w:marLeft w:val="0"/>
                          <w:marRight w:val="0"/>
                          <w:marTop w:val="0"/>
                          <w:marBottom w:val="0"/>
                          <w:divBdr>
                            <w:top w:val="none" w:sz="0" w:space="0" w:color="auto"/>
                            <w:left w:val="none" w:sz="0" w:space="0" w:color="auto"/>
                            <w:bottom w:val="none" w:sz="0" w:space="0" w:color="auto"/>
                            <w:right w:val="none" w:sz="0" w:space="0" w:color="auto"/>
                          </w:divBdr>
                        </w:div>
                        <w:div w:id="1218053973">
                          <w:marLeft w:val="0"/>
                          <w:marRight w:val="0"/>
                          <w:marTop w:val="0"/>
                          <w:marBottom w:val="0"/>
                          <w:divBdr>
                            <w:top w:val="none" w:sz="0" w:space="0" w:color="auto"/>
                            <w:left w:val="none" w:sz="0" w:space="0" w:color="auto"/>
                            <w:bottom w:val="none" w:sz="0" w:space="0" w:color="auto"/>
                            <w:right w:val="none" w:sz="0" w:space="0" w:color="auto"/>
                          </w:divBdr>
                        </w:div>
                        <w:div w:id="1218053996">
                          <w:marLeft w:val="0"/>
                          <w:marRight w:val="0"/>
                          <w:marTop w:val="0"/>
                          <w:marBottom w:val="0"/>
                          <w:divBdr>
                            <w:top w:val="none" w:sz="0" w:space="0" w:color="auto"/>
                            <w:left w:val="none" w:sz="0" w:space="0" w:color="auto"/>
                            <w:bottom w:val="none" w:sz="0" w:space="0" w:color="auto"/>
                            <w:right w:val="none" w:sz="0" w:space="0" w:color="auto"/>
                          </w:divBdr>
                        </w:div>
                        <w:div w:id="1218054058">
                          <w:marLeft w:val="0"/>
                          <w:marRight w:val="0"/>
                          <w:marTop w:val="0"/>
                          <w:marBottom w:val="0"/>
                          <w:divBdr>
                            <w:top w:val="none" w:sz="0" w:space="0" w:color="auto"/>
                            <w:left w:val="none" w:sz="0" w:space="0" w:color="auto"/>
                            <w:bottom w:val="none" w:sz="0" w:space="0" w:color="auto"/>
                            <w:right w:val="none" w:sz="0" w:space="0" w:color="auto"/>
                          </w:divBdr>
                        </w:div>
                        <w:div w:id="1218054071">
                          <w:marLeft w:val="0"/>
                          <w:marRight w:val="0"/>
                          <w:marTop w:val="0"/>
                          <w:marBottom w:val="0"/>
                          <w:divBdr>
                            <w:top w:val="none" w:sz="0" w:space="0" w:color="auto"/>
                            <w:left w:val="none" w:sz="0" w:space="0" w:color="auto"/>
                            <w:bottom w:val="none" w:sz="0" w:space="0" w:color="auto"/>
                            <w:right w:val="none" w:sz="0" w:space="0" w:color="auto"/>
                          </w:divBdr>
                        </w:div>
                        <w:div w:id="1218054116">
                          <w:marLeft w:val="0"/>
                          <w:marRight w:val="0"/>
                          <w:marTop w:val="0"/>
                          <w:marBottom w:val="0"/>
                          <w:divBdr>
                            <w:top w:val="none" w:sz="0" w:space="0" w:color="auto"/>
                            <w:left w:val="none" w:sz="0" w:space="0" w:color="auto"/>
                            <w:bottom w:val="none" w:sz="0" w:space="0" w:color="auto"/>
                            <w:right w:val="none" w:sz="0" w:space="0" w:color="auto"/>
                          </w:divBdr>
                        </w:div>
                        <w:div w:id="1218054177">
                          <w:marLeft w:val="0"/>
                          <w:marRight w:val="0"/>
                          <w:marTop w:val="0"/>
                          <w:marBottom w:val="0"/>
                          <w:divBdr>
                            <w:top w:val="none" w:sz="0" w:space="0" w:color="auto"/>
                            <w:left w:val="none" w:sz="0" w:space="0" w:color="auto"/>
                            <w:bottom w:val="none" w:sz="0" w:space="0" w:color="auto"/>
                            <w:right w:val="none" w:sz="0" w:space="0" w:color="auto"/>
                          </w:divBdr>
                        </w:div>
                        <w:div w:id="1218054213">
                          <w:marLeft w:val="0"/>
                          <w:marRight w:val="0"/>
                          <w:marTop w:val="0"/>
                          <w:marBottom w:val="0"/>
                          <w:divBdr>
                            <w:top w:val="none" w:sz="0" w:space="0" w:color="auto"/>
                            <w:left w:val="none" w:sz="0" w:space="0" w:color="auto"/>
                            <w:bottom w:val="none" w:sz="0" w:space="0" w:color="auto"/>
                            <w:right w:val="none" w:sz="0" w:space="0" w:color="auto"/>
                          </w:divBdr>
                        </w:div>
                        <w:div w:id="1218054316">
                          <w:marLeft w:val="0"/>
                          <w:marRight w:val="0"/>
                          <w:marTop w:val="0"/>
                          <w:marBottom w:val="0"/>
                          <w:divBdr>
                            <w:top w:val="none" w:sz="0" w:space="0" w:color="auto"/>
                            <w:left w:val="none" w:sz="0" w:space="0" w:color="auto"/>
                            <w:bottom w:val="none" w:sz="0" w:space="0" w:color="auto"/>
                            <w:right w:val="none" w:sz="0" w:space="0" w:color="auto"/>
                          </w:divBdr>
                        </w:div>
                        <w:div w:id="1218054410">
                          <w:marLeft w:val="0"/>
                          <w:marRight w:val="0"/>
                          <w:marTop w:val="0"/>
                          <w:marBottom w:val="0"/>
                          <w:divBdr>
                            <w:top w:val="none" w:sz="0" w:space="0" w:color="auto"/>
                            <w:left w:val="none" w:sz="0" w:space="0" w:color="auto"/>
                            <w:bottom w:val="none" w:sz="0" w:space="0" w:color="auto"/>
                            <w:right w:val="none" w:sz="0" w:space="0" w:color="auto"/>
                          </w:divBdr>
                        </w:div>
                        <w:div w:id="1218054435">
                          <w:marLeft w:val="0"/>
                          <w:marRight w:val="0"/>
                          <w:marTop w:val="0"/>
                          <w:marBottom w:val="0"/>
                          <w:divBdr>
                            <w:top w:val="none" w:sz="0" w:space="0" w:color="auto"/>
                            <w:left w:val="none" w:sz="0" w:space="0" w:color="auto"/>
                            <w:bottom w:val="none" w:sz="0" w:space="0" w:color="auto"/>
                            <w:right w:val="none" w:sz="0" w:space="0" w:color="auto"/>
                          </w:divBdr>
                        </w:div>
                        <w:div w:id="1218054438">
                          <w:marLeft w:val="0"/>
                          <w:marRight w:val="0"/>
                          <w:marTop w:val="0"/>
                          <w:marBottom w:val="0"/>
                          <w:divBdr>
                            <w:top w:val="none" w:sz="0" w:space="0" w:color="auto"/>
                            <w:left w:val="none" w:sz="0" w:space="0" w:color="auto"/>
                            <w:bottom w:val="none" w:sz="0" w:space="0" w:color="auto"/>
                            <w:right w:val="none" w:sz="0" w:space="0" w:color="auto"/>
                          </w:divBdr>
                        </w:div>
                        <w:div w:id="1218054468">
                          <w:marLeft w:val="0"/>
                          <w:marRight w:val="0"/>
                          <w:marTop w:val="0"/>
                          <w:marBottom w:val="0"/>
                          <w:divBdr>
                            <w:top w:val="none" w:sz="0" w:space="0" w:color="auto"/>
                            <w:left w:val="none" w:sz="0" w:space="0" w:color="auto"/>
                            <w:bottom w:val="none" w:sz="0" w:space="0" w:color="auto"/>
                            <w:right w:val="none" w:sz="0" w:space="0" w:color="auto"/>
                          </w:divBdr>
                        </w:div>
                        <w:div w:id="1218054495">
                          <w:marLeft w:val="0"/>
                          <w:marRight w:val="0"/>
                          <w:marTop w:val="0"/>
                          <w:marBottom w:val="0"/>
                          <w:divBdr>
                            <w:top w:val="none" w:sz="0" w:space="0" w:color="auto"/>
                            <w:left w:val="none" w:sz="0" w:space="0" w:color="auto"/>
                            <w:bottom w:val="none" w:sz="0" w:space="0" w:color="auto"/>
                            <w:right w:val="none" w:sz="0" w:space="0" w:color="auto"/>
                          </w:divBdr>
                        </w:div>
                        <w:div w:id="1218054498">
                          <w:marLeft w:val="0"/>
                          <w:marRight w:val="0"/>
                          <w:marTop w:val="0"/>
                          <w:marBottom w:val="0"/>
                          <w:divBdr>
                            <w:top w:val="none" w:sz="0" w:space="0" w:color="auto"/>
                            <w:left w:val="none" w:sz="0" w:space="0" w:color="auto"/>
                            <w:bottom w:val="none" w:sz="0" w:space="0" w:color="auto"/>
                            <w:right w:val="none" w:sz="0" w:space="0" w:color="auto"/>
                          </w:divBdr>
                        </w:div>
                        <w:div w:id="1218054539">
                          <w:marLeft w:val="0"/>
                          <w:marRight w:val="0"/>
                          <w:marTop w:val="0"/>
                          <w:marBottom w:val="0"/>
                          <w:divBdr>
                            <w:top w:val="none" w:sz="0" w:space="0" w:color="auto"/>
                            <w:left w:val="none" w:sz="0" w:space="0" w:color="auto"/>
                            <w:bottom w:val="none" w:sz="0" w:space="0" w:color="auto"/>
                            <w:right w:val="none" w:sz="0" w:space="0" w:color="auto"/>
                          </w:divBdr>
                        </w:div>
                        <w:div w:id="1218054546">
                          <w:marLeft w:val="0"/>
                          <w:marRight w:val="0"/>
                          <w:marTop w:val="0"/>
                          <w:marBottom w:val="0"/>
                          <w:divBdr>
                            <w:top w:val="none" w:sz="0" w:space="0" w:color="auto"/>
                            <w:left w:val="none" w:sz="0" w:space="0" w:color="auto"/>
                            <w:bottom w:val="none" w:sz="0" w:space="0" w:color="auto"/>
                            <w:right w:val="none" w:sz="0" w:space="0" w:color="auto"/>
                          </w:divBdr>
                        </w:div>
                        <w:div w:id="1218054560">
                          <w:marLeft w:val="0"/>
                          <w:marRight w:val="0"/>
                          <w:marTop w:val="0"/>
                          <w:marBottom w:val="0"/>
                          <w:divBdr>
                            <w:top w:val="none" w:sz="0" w:space="0" w:color="auto"/>
                            <w:left w:val="none" w:sz="0" w:space="0" w:color="auto"/>
                            <w:bottom w:val="none" w:sz="0" w:space="0" w:color="auto"/>
                            <w:right w:val="none" w:sz="0" w:space="0" w:color="auto"/>
                          </w:divBdr>
                        </w:div>
                        <w:div w:id="1218054576">
                          <w:marLeft w:val="0"/>
                          <w:marRight w:val="0"/>
                          <w:marTop w:val="0"/>
                          <w:marBottom w:val="0"/>
                          <w:divBdr>
                            <w:top w:val="none" w:sz="0" w:space="0" w:color="auto"/>
                            <w:left w:val="none" w:sz="0" w:space="0" w:color="auto"/>
                            <w:bottom w:val="none" w:sz="0" w:space="0" w:color="auto"/>
                            <w:right w:val="none" w:sz="0" w:space="0" w:color="auto"/>
                          </w:divBdr>
                        </w:div>
                        <w:div w:id="1218054583">
                          <w:marLeft w:val="0"/>
                          <w:marRight w:val="0"/>
                          <w:marTop w:val="0"/>
                          <w:marBottom w:val="0"/>
                          <w:divBdr>
                            <w:top w:val="none" w:sz="0" w:space="0" w:color="auto"/>
                            <w:left w:val="none" w:sz="0" w:space="0" w:color="auto"/>
                            <w:bottom w:val="none" w:sz="0" w:space="0" w:color="auto"/>
                            <w:right w:val="none" w:sz="0" w:space="0" w:color="auto"/>
                          </w:divBdr>
                        </w:div>
                        <w:div w:id="1218054641">
                          <w:marLeft w:val="0"/>
                          <w:marRight w:val="0"/>
                          <w:marTop w:val="0"/>
                          <w:marBottom w:val="0"/>
                          <w:divBdr>
                            <w:top w:val="none" w:sz="0" w:space="0" w:color="auto"/>
                            <w:left w:val="none" w:sz="0" w:space="0" w:color="auto"/>
                            <w:bottom w:val="none" w:sz="0" w:space="0" w:color="auto"/>
                            <w:right w:val="none" w:sz="0" w:space="0" w:color="auto"/>
                          </w:divBdr>
                        </w:div>
                        <w:div w:id="1218054646">
                          <w:marLeft w:val="0"/>
                          <w:marRight w:val="0"/>
                          <w:marTop w:val="0"/>
                          <w:marBottom w:val="0"/>
                          <w:divBdr>
                            <w:top w:val="none" w:sz="0" w:space="0" w:color="auto"/>
                            <w:left w:val="none" w:sz="0" w:space="0" w:color="auto"/>
                            <w:bottom w:val="none" w:sz="0" w:space="0" w:color="auto"/>
                            <w:right w:val="none" w:sz="0" w:space="0" w:color="auto"/>
                          </w:divBdr>
                        </w:div>
                        <w:div w:id="1218054688">
                          <w:marLeft w:val="0"/>
                          <w:marRight w:val="0"/>
                          <w:marTop w:val="0"/>
                          <w:marBottom w:val="0"/>
                          <w:divBdr>
                            <w:top w:val="none" w:sz="0" w:space="0" w:color="auto"/>
                            <w:left w:val="none" w:sz="0" w:space="0" w:color="auto"/>
                            <w:bottom w:val="none" w:sz="0" w:space="0" w:color="auto"/>
                            <w:right w:val="none" w:sz="0" w:space="0" w:color="auto"/>
                          </w:divBdr>
                        </w:div>
                        <w:div w:id="1218054721">
                          <w:marLeft w:val="0"/>
                          <w:marRight w:val="0"/>
                          <w:marTop w:val="0"/>
                          <w:marBottom w:val="0"/>
                          <w:divBdr>
                            <w:top w:val="none" w:sz="0" w:space="0" w:color="auto"/>
                            <w:left w:val="none" w:sz="0" w:space="0" w:color="auto"/>
                            <w:bottom w:val="none" w:sz="0" w:space="0" w:color="auto"/>
                            <w:right w:val="none" w:sz="0" w:space="0" w:color="auto"/>
                          </w:divBdr>
                        </w:div>
                        <w:div w:id="1218054741">
                          <w:marLeft w:val="0"/>
                          <w:marRight w:val="0"/>
                          <w:marTop w:val="0"/>
                          <w:marBottom w:val="0"/>
                          <w:divBdr>
                            <w:top w:val="none" w:sz="0" w:space="0" w:color="auto"/>
                            <w:left w:val="none" w:sz="0" w:space="0" w:color="auto"/>
                            <w:bottom w:val="none" w:sz="0" w:space="0" w:color="auto"/>
                            <w:right w:val="none" w:sz="0" w:space="0" w:color="auto"/>
                          </w:divBdr>
                        </w:div>
                        <w:div w:id="1218054761">
                          <w:marLeft w:val="0"/>
                          <w:marRight w:val="0"/>
                          <w:marTop w:val="0"/>
                          <w:marBottom w:val="0"/>
                          <w:divBdr>
                            <w:top w:val="none" w:sz="0" w:space="0" w:color="auto"/>
                            <w:left w:val="none" w:sz="0" w:space="0" w:color="auto"/>
                            <w:bottom w:val="none" w:sz="0" w:space="0" w:color="auto"/>
                            <w:right w:val="none" w:sz="0" w:space="0" w:color="auto"/>
                          </w:divBdr>
                        </w:div>
                        <w:div w:id="1218054799">
                          <w:marLeft w:val="0"/>
                          <w:marRight w:val="0"/>
                          <w:marTop w:val="0"/>
                          <w:marBottom w:val="0"/>
                          <w:divBdr>
                            <w:top w:val="none" w:sz="0" w:space="0" w:color="auto"/>
                            <w:left w:val="none" w:sz="0" w:space="0" w:color="auto"/>
                            <w:bottom w:val="none" w:sz="0" w:space="0" w:color="auto"/>
                            <w:right w:val="none" w:sz="0" w:space="0" w:color="auto"/>
                          </w:divBdr>
                        </w:div>
                        <w:div w:id="1218054817">
                          <w:marLeft w:val="0"/>
                          <w:marRight w:val="0"/>
                          <w:marTop w:val="0"/>
                          <w:marBottom w:val="0"/>
                          <w:divBdr>
                            <w:top w:val="none" w:sz="0" w:space="0" w:color="auto"/>
                            <w:left w:val="none" w:sz="0" w:space="0" w:color="auto"/>
                            <w:bottom w:val="none" w:sz="0" w:space="0" w:color="auto"/>
                            <w:right w:val="none" w:sz="0" w:space="0" w:color="auto"/>
                          </w:divBdr>
                        </w:div>
                        <w:div w:id="1218054876">
                          <w:marLeft w:val="0"/>
                          <w:marRight w:val="0"/>
                          <w:marTop w:val="0"/>
                          <w:marBottom w:val="0"/>
                          <w:divBdr>
                            <w:top w:val="none" w:sz="0" w:space="0" w:color="auto"/>
                            <w:left w:val="none" w:sz="0" w:space="0" w:color="auto"/>
                            <w:bottom w:val="none" w:sz="0" w:space="0" w:color="auto"/>
                            <w:right w:val="none" w:sz="0" w:space="0" w:color="auto"/>
                          </w:divBdr>
                        </w:div>
                        <w:div w:id="1218054969">
                          <w:marLeft w:val="0"/>
                          <w:marRight w:val="0"/>
                          <w:marTop w:val="0"/>
                          <w:marBottom w:val="0"/>
                          <w:divBdr>
                            <w:top w:val="none" w:sz="0" w:space="0" w:color="auto"/>
                            <w:left w:val="none" w:sz="0" w:space="0" w:color="auto"/>
                            <w:bottom w:val="none" w:sz="0" w:space="0" w:color="auto"/>
                            <w:right w:val="none" w:sz="0" w:space="0" w:color="auto"/>
                          </w:divBdr>
                        </w:div>
                        <w:div w:id="1218054978">
                          <w:marLeft w:val="0"/>
                          <w:marRight w:val="0"/>
                          <w:marTop w:val="0"/>
                          <w:marBottom w:val="0"/>
                          <w:divBdr>
                            <w:top w:val="none" w:sz="0" w:space="0" w:color="auto"/>
                            <w:left w:val="none" w:sz="0" w:space="0" w:color="auto"/>
                            <w:bottom w:val="none" w:sz="0" w:space="0" w:color="auto"/>
                            <w:right w:val="none" w:sz="0" w:space="0" w:color="auto"/>
                          </w:divBdr>
                        </w:div>
                        <w:div w:id="1218054979">
                          <w:marLeft w:val="0"/>
                          <w:marRight w:val="0"/>
                          <w:marTop w:val="0"/>
                          <w:marBottom w:val="0"/>
                          <w:divBdr>
                            <w:top w:val="none" w:sz="0" w:space="0" w:color="auto"/>
                            <w:left w:val="none" w:sz="0" w:space="0" w:color="auto"/>
                            <w:bottom w:val="none" w:sz="0" w:space="0" w:color="auto"/>
                            <w:right w:val="none" w:sz="0" w:space="0" w:color="auto"/>
                          </w:divBdr>
                        </w:div>
                        <w:div w:id="1218055010">
                          <w:marLeft w:val="0"/>
                          <w:marRight w:val="0"/>
                          <w:marTop w:val="0"/>
                          <w:marBottom w:val="0"/>
                          <w:divBdr>
                            <w:top w:val="none" w:sz="0" w:space="0" w:color="auto"/>
                            <w:left w:val="none" w:sz="0" w:space="0" w:color="auto"/>
                            <w:bottom w:val="none" w:sz="0" w:space="0" w:color="auto"/>
                            <w:right w:val="none" w:sz="0" w:space="0" w:color="auto"/>
                          </w:divBdr>
                        </w:div>
                        <w:div w:id="1218055031">
                          <w:marLeft w:val="0"/>
                          <w:marRight w:val="0"/>
                          <w:marTop w:val="0"/>
                          <w:marBottom w:val="0"/>
                          <w:divBdr>
                            <w:top w:val="none" w:sz="0" w:space="0" w:color="auto"/>
                            <w:left w:val="none" w:sz="0" w:space="0" w:color="auto"/>
                            <w:bottom w:val="none" w:sz="0" w:space="0" w:color="auto"/>
                            <w:right w:val="none" w:sz="0" w:space="0" w:color="auto"/>
                          </w:divBdr>
                        </w:div>
                        <w:div w:id="1218055103">
                          <w:marLeft w:val="0"/>
                          <w:marRight w:val="0"/>
                          <w:marTop w:val="0"/>
                          <w:marBottom w:val="0"/>
                          <w:divBdr>
                            <w:top w:val="none" w:sz="0" w:space="0" w:color="auto"/>
                            <w:left w:val="none" w:sz="0" w:space="0" w:color="auto"/>
                            <w:bottom w:val="none" w:sz="0" w:space="0" w:color="auto"/>
                            <w:right w:val="none" w:sz="0" w:space="0" w:color="auto"/>
                          </w:divBdr>
                        </w:div>
                        <w:div w:id="1218055164">
                          <w:marLeft w:val="0"/>
                          <w:marRight w:val="0"/>
                          <w:marTop w:val="0"/>
                          <w:marBottom w:val="0"/>
                          <w:divBdr>
                            <w:top w:val="none" w:sz="0" w:space="0" w:color="auto"/>
                            <w:left w:val="none" w:sz="0" w:space="0" w:color="auto"/>
                            <w:bottom w:val="none" w:sz="0" w:space="0" w:color="auto"/>
                            <w:right w:val="none" w:sz="0" w:space="0" w:color="auto"/>
                          </w:divBdr>
                        </w:div>
                        <w:div w:id="1218055178">
                          <w:marLeft w:val="0"/>
                          <w:marRight w:val="0"/>
                          <w:marTop w:val="0"/>
                          <w:marBottom w:val="0"/>
                          <w:divBdr>
                            <w:top w:val="none" w:sz="0" w:space="0" w:color="auto"/>
                            <w:left w:val="none" w:sz="0" w:space="0" w:color="auto"/>
                            <w:bottom w:val="none" w:sz="0" w:space="0" w:color="auto"/>
                            <w:right w:val="none" w:sz="0" w:space="0" w:color="auto"/>
                          </w:divBdr>
                        </w:div>
                        <w:div w:id="1218055190">
                          <w:marLeft w:val="0"/>
                          <w:marRight w:val="0"/>
                          <w:marTop w:val="0"/>
                          <w:marBottom w:val="0"/>
                          <w:divBdr>
                            <w:top w:val="none" w:sz="0" w:space="0" w:color="auto"/>
                            <w:left w:val="none" w:sz="0" w:space="0" w:color="auto"/>
                            <w:bottom w:val="none" w:sz="0" w:space="0" w:color="auto"/>
                            <w:right w:val="none" w:sz="0" w:space="0" w:color="auto"/>
                          </w:divBdr>
                        </w:div>
                        <w:div w:id="1218055219">
                          <w:marLeft w:val="0"/>
                          <w:marRight w:val="0"/>
                          <w:marTop w:val="0"/>
                          <w:marBottom w:val="0"/>
                          <w:divBdr>
                            <w:top w:val="none" w:sz="0" w:space="0" w:color="auto"/>
                            <w:left w:val="none" w:sz="0" w:space="0" w:color="auto"/>
                            <w:bottom w:val="none" w:sz="0" w:space="0" w:color="auto"/>
                            <w:right w:val="none" w:sz="0" w:space="0" w:color="auto"/>
                          </w:divBdr>
                        </w:div>
                        <w:div w:id="1218055236">
                          <w:marLeft w:val="0"/>
                          <w:marRight w:val="0"/>
                          <w:marTop w:val="0"/>
                          <w:marBottom w:val="0"/>
                          <w:divBdr>
                            <w:top w:val="none" w:sz="0" w:space="0" w:color="auto"/>
                            <w:left w:val="none" w:sz="0" w:space="0" w:color="auto"/>
                            <w:bottom w:val="none" w:sz="0" w:space="0" w:color="auto"/>
                            <w:right w:val="none" w:sz="0" w:space="0" w:color="auto"/>
                          </w:divBdr>
                        </w:div>
                        <w:div w:id="1218055239">
                          <w:marLeft w:val="0"/>
                          <w:marRight w:val="0"/>
                          <w:marTop w:val="0"/>
                          <w:marBottom w:val="0"/>
                          <w:divBdr>
                            <w:top w:val="none" w:sz="0" w:space="0" w:color="auto"/>
                            <w:left w:val="none" w:sz="0" w:space="0" w:color="auto"/>
                            <w:bottom w:val="none" w:sz="0" w:space="0" w:color="auto"/>
                            <w:right w:val="none" w:sz="0" w:space="0" w:color="auto"/>
                          </w:divBdr>
                        </w:div>
                        <w:div w:id="121805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3833">
                  <w:marLeft w:val="0"/>
                  <w:marRight w:val="0"/>
                  <w:marTop w:val="15"/>
                  <w:marBottom w:val="0"/>
                  <w:divBdr>
                    <w:top w:val="none" w:sz="0" w:space="0" w:color="auto"/>
                    <w:left w:val="none" w:sz="0" w:space="0" w:color="auto"/>
                    <w:bottom w:val="none" w:sz="0" w:space="0" w:color="auto"/>
                    <w:right w:val="none" w:sz="0" w:space="0" w:color="auto"/>
                  </w:divBdr>
                  <w:divsChild>
                    <w:div w:id="1218055147">
                      <w:marLeft w:val="0"/>
                      <w:marRight w:val="0"/>
                      <w:marTop w:val="0"/>
                      <w:marBottom w:val="0"/>
                      <w:divBdr>
                        <w:top w:val="none" w:sz="0" w:space="0" w:color="auto"/>
                        <w:left w:val="none" w:sz="0" w:space="0" w:color="auto"/>
                        <w:bottom w:val="none" w:sz="0" w:space="0" w:color="auto"/>
                        <w:right w:val="none" w:sz="0" w:space="0" w:color="auto"/>
                      </w:divBdr>
                      <w:divsChild>
                        <w:div w:id="1218052370">
                          <w:marLeft w:val="0"/>
                          <w:marRight w:val="0"/>
                          <w:marTop w:val="0"/>
                          <w:marBottom w:val="0"/>
                          <w:divBdr>
                            <w:top w:val="none" w:sz="0" w:space="0" w:color="auto"/>
                            <w:left w:val="none" w:sz="0" w:space="0" w:color="auto"/>
                            <w:bottom w:val="none" w:sz="0" w:space="0" w:color="auto"/>
                            <w:right w:val="none" w:sz="0" w:space="0" w:color="auto"/>
                          </w:divBdr>
                        </w:div>
                        <w:div w:id="1218052374">
                          <w:marLeft w:val="0"/>
                          <w:marRight w:val="0"/>
                          <w:marTop w:val="0"/>
                          <w:marBottom w:val="0"/>
                          <w:divBdr>
                            <w:top w:val="none" w:sz="0" w:space="0" w:color="auto"/>
                            <w:left w:val="none" w:sz="0" w:space="0" w:color="auto"/>
                            <w:bottom w:val="none" w:sz="0" w:space="0" w:color="auto"/>
                            <w:right w:val="none" w:sz="0" w:space="0" w:color="auto"/>
                          </w:divBdr>
                        </w:div>
                        <w:div w:id="1218052413">
                          <w:marLeft w:val="0"/>
                          <w:marRight w:val="0"/>
                          <w:marTop w:val="0"/>
                          <w:marBottom w:val="0"/>
                          <w:divBdr>
                            <w:top w:val="none" w:sz="0" w:space="0" w:color="auto"/>
                            <w:left w:val="none" w:sz="0" w:space="0" w:color="auto"/>
                            <w:bottom w:val="none" w:sz="0" w:space="0" w:color="auto"/>
                            <w:right w:val="none" w:sz="0" w:space="0" w:color="auto"/>
                          </w:divBdr>
                        </w:div>
                        <w:div w:id="1218052418">
                          <w:marLeft w:val="0"/>
                          <w:marRight w:val="0"/>
                          <w:marTop w:val="0"/>
                          <w:marBottom w:val="0"/>
                          <w:divBdr>
                            <w:top w:val="none" w:sz="0" w:space="0" w:color="auto"/>
                            <w:left w:val="none" w:sz="0" w:space="0" w:color="auto"/>
                            <w:bottom w:val="none" w:sz="0" w:space="0" w:color="auto"/>
                            <w:right w:val="none" w:sz="0" w:space="0" w:color="auto"/>
                          </w:divBdr>
                        </w:div>
                        <w:div w:id="1218052472">
                          <w:marLeft w:val="0"/>
                          <w:marRight w:val="0"/>
                          <w:marTop w:val="0"/>
                          <w:marBottom w:val="0"/>
                          <w:divBdr>
                            <w:top w:val="none" w:sz="0" w:space="0" w:color="auto"/>
                            <w:left w:val="none" w:sz="0" w:space="0" w:color="auto"/>
                            <w:bottom w:val="none" w:sz="0" w:space="0" w:color="auto"/>
                            <w:right w:val="none" w:sz="0" w:space="0" w:color="auto"/>
                          </w:divBdr>
                        </w:div>
                        <w:div w:id="1218052492">
                          <w:marLeft w:val="0"/>
                          <w:marRight w:val="0"/>
                          <w:marTop w:val="0"/>
                          <w:marBottom w:val="0"/>
                          <w:divBdr>
                            <w:top w:val="none" w:sz="0" w:space="0" w:color="auto"/>
                            <w:left w:val="none" w:sz="0" w:space="0" w:color="auto"/>
                            <w:bottom w:val="none" w:sz="0" w:space="0" w:color="auto"/>
                            <w:right w:val="none" w:sz="0" w:space="0" w:color="auto"/>
                          </w:divBdr>
                        </w:div>
                        <w:div w:id="1218052524">
                          <w:marLeft w:val="0"/>
                          <w:marRight w:val="0"/>
                          <w:marTop w:val="0"/>
                          <w:marBottom w:val="0"/>
                          <w:divBdr>
                            <w:top w:val="none" w:sz="0" w:space="0" w:color="auto"/>
                            <w:left w:val="none" w:sz="0" w:space="0" w:color="auto"/>
                            <w:bottom w:val="none" w:sz="0" w:space="0" w:color="auto"/>
                            <w:right w:val="none" w:sz="0" w:space="0" w:color="auto"/>
                          </w:divBdr>
                        </w:div>
                        <w:div w:id="1218052529">
                          <w:marLeft w:val="0"/>
                          <w:marRight w:val="0"/>
                          <w:marTop w:val="0"/>
                          <w:marBottom w:val="0"/>
                          <w:divBdr>
                            <w:top w:val="none" w:sz="0" w:space="0" w:color="auto"/>
                            <w:left w:val="none" w:sz="0" w:space="0" w:color="auto"/>
                            <w:bottom w:val="none" w:sz="0" w:space="0" w:color="auto"/>
                            <w:right w:val="none" w:sz="0" w:space="0" w:color="auto"/>
                          </w:divBdr>
                        </w:div>
                        <w:div w:id="1218052577">
                          <w:marLeft w:val="0"/>
                          <w:marRight w:val="0"/>
                          <w:marTop w:val="0"/>
                          <w:marBottom w:val="0"/>
                          <w:divBdr>
                            <w:top w:val="none" w:sz="0" w:space="0" w:color="auto"/>
                            <w:left w:val="none" w:sz="0" w:space="0" w:color="auto"/>
                            <w:bottom w:val="none" w:sz="0" w:space="0" w:color="auto"/>
                            <w:right w:val="none" w:sz="0" w:space="0" w:color="auto"/>
                          </w:divBdr>
                        </w:div>
                        <w:div w:id="1218052589">
                          <w:marLeft w:val="0"/>
                          <w:marRight w:val="0"/>
                          <w:marTop w:val="0"/>
                          <w:marBottom w:val="0"/>
                          <w:divBdr>
                            <w:top w:val="none" w:sz="0" w:space="0" w:color="auto"/>
                            <w:left w:val="none" w:sz="0" w:space="0" w:color="auto"/>
                            <w:bottom w:val="none" w:sz="0" w:space="0" w:color="auto"/>
                            <w:right w:val="none" w:sz="0" w:space="0" w:color="auto"/>
                          </w:divBdr>
                        </w:div>
                        <w:div w:id="1218052592">
                          <w:marLeft w:val="0"/>
                          <w:marRight w:val="0"/>
                          <w:marTop w:val="0"/>
                          <w:marBottom w:val="0"/>
                          <w:divBdr>
                            <w:top w:val="none" w:sz="0" w:space="0" w:color="auto"/>
                            <w:left w:val="none" w:sz="0" w:space="0" w:color="auto"/>
                            <w:bottom w:val="none" w:sz="0" w:space="0" w:color="auto"/>
                            <w:right w:val="none" w:sz="0" w:space="0" w:color="auto"/>
                          </w:divBdr>
                        </w:div>
                        <w:div w:id="1218052601">
                          <w:marLeft w:val="0"/>
                          <w:marRight w:val="0"/>
                          <w:marTop w:val="0"/>
                          <w:marBottom w:val="0"/>
                          <w:divBdr>
                            <w:top w:val="none" w:sz="0" w:space="0" w:color="auto"/>
                            <w:left w:val="none" w:sz="0" w:space="0" w:color="auto"/>
                            <w:bottom w:val="none" w:sz="0" w:space="0" w:color="auto"/>
                            <w:right w:val="none" w:sz="0" w:space="0" w:color="auto"/>
                          </w:divBdr>
                        </w:div>
                        <w:div w:id="1218052716">
                          <w:marLeft w:val="0"/>
                          <w:marRight w:val="0"/>
                          <w:marTop w:val="0"/>
                          <w:marBottom w:val="0"/>
                          <w:divBdr>
                            <w:top w:val="none" w:sz="0" w:space="0" w:color="auto"/>
                            <w:left w:val="none" w:sz="0" w:space="0" w:color="auto"/>
                            <w:bottom w:val="none" w:sz="0" w:space="0" w:color="auto"/>
                            <w:right w:val="none" w:sz="0" w:space="0" w:color="auto"/>
                          </w:divBdr>
                        </w:div>
                        <w:div w:id="1218052788">
                          <w:marLeft w:val="0"/>
                          <w:marRight w:val="0"/>
                          <w:marTop w:val="0"/>
                          <w:marBottom w:val="0"/>
                          <w:divBdr>
                            <w:top w:val="none" w:sz="0" w:space="0" w:color="auto"/>
                            <w:left w:val="none" w:sz="0" w:space="0" w:color="auto"/>
                            <w:bottom w:val="none" w:sz="0" w:space="0" w:color="auto"/>
                            <w:right w:val="none" w:sz="0" w:space="0" w:color="auto"/>
                          </w:divBdr>
                        </w:div>
                        <w:div w:id="1218052805">
                          <w:marLeft w:val="0"/>
                          <w:marRight w:val="0"/>
                          <w:marTop w:val="0"/>
                          <w:marBottom w:val="0"/>
                          <w:divBdr>
                            <w:top w:val="none" w:sz="0" w:space="0" w:color="auto"/>
                            <w:left w:val="none" w:sz="0" w:space="0" w:color="auto"/>
                            <w:bottom w:val="none" w:sz="0" w:space="0" w:color="auto"/>
                            <w:right w:val="none" w:sz="0" w:space="0" w:color="auto"/>
                          </w:divBdr>
                        </w:div>
                        <w:div w:id="1218052851">
                          <w:marLeft w:val="0"/>
                          <w:marRight w:val="0"/>
                          <w:marTop w:val="0"/>
                          <w:marBottom w:val="0"/>
                          <w:divBdr>
                            <w:top w:val="none" w:sz="0" w:space="0" w:color="auto"/>
                            <w:left w:val="none" w:sz="0" w:space="0" w:color="auto"/>
                            <w:bottom w:val="none" w:sz="0" w:space="0" w:color="auto"/>
                            <w:right w:val="none" w:sz="0" w:space="0" w:color="auto"/>
                          </w:divBdr>
                        </w:div>
                        <w:div w:id="1218052910">
                          <w:marLeft w:val="0"/>
                          <w:marRight w:val="0"/>
                          <w:marTop w:val="0"/>
                          <w:marBottom w:val="0"/>
                          <w:divBdr>
                            <w:top w:val="none" w:sz="0" w:space="0" w:color="auto"/>
                            <w:left w:val="none" w:sz="0" w:space="0" w:color="auto"/>
                            <w:bottom w:val="none" w:sz="0" w:space="0" w:color="auto"/>
                            <w:right w:val="none" w:sz="0" w:space="0" w:color="auto"/>
                          </w:divBdr>
                        </w:div>
                        <w:div w:id="1218052921">
                          <w:marLeft w:val="0"/>
                          <w:marRight w:val="0"/>
                          <w:marTop w:val="0"/>
                          <w:marBottom w:val="0"/>
                          <w:divBdr>
                            <w:top w:val="none" w:sz="0" w:space="0" w:color="auto"/>
                            <w:left w:val="none" w:sz="0" w:space="0" w:color="auto"/>
                            <w:bottom w:val="none" w:sz="0" w:space="0" w:color="auto"/>
                            <w:right w:val="none" w:sz="0" w:space="0" w:color="auto"/>
                          </w:divBdr>
                        </w:div>
                        <w:div w:id="1218052966">
                          <w:marLeft w:val="0"/>
                          <w:marRight w:val="0"/>
                          <w:marTop w:val="0"/>
                          <w:marBottom w:val="0"/>
                          <w:divBdr>
                            <w:top w:val="none" w:sz="0" w:space="0" w:color="auto"/>
                            <w:left w:val="none" w:sz="0" w:space="0" w:color="auto"/>
                            <w:bottom w:val="none" w:sz="0" w:space="0" w:color="auto"/>
                            <w:right w:val="none" w:sz="0" w:space="0" w:color="auto"/>
                          </w:divBdr>
                        </w:div>
                        <w:div w:id="1218052979">
                          <w:marLeft w:val="0"/>
                          <w:marRight w:val="0"/>
                          <w:marTop w:val="0"/>
                          <w:marBottom w:val="0"/>
                          <w:divBdr>
                            <w:top w:val="none" w:sz="0" w:space="0" w:color="auto"/>
                            <w:left w:val="none" w:sz="0" w:space="0" w:color="auto"/>
                            <w:bottom w:val="none" w:sz="0" w:space="0" w:color="auto"/>
                            <w:right w:val="none" w:sz="0" w:space="0" w:color="auto"/>
                          </w:divBdr>
                        </w:div>
                        <w:div w:id="1218053024">
                          <w:marLeft w:val="0"/>
                          <w:marRight w:val="0"/>
                          <w:marTop w:val="0"/>
                          <w:marBottom w:val="0"/>
                          <w:divBdr>
                            <w:top w:val="none" w:sz="0" w:space="0" w:color="auto"/>
                            <w:left w:val="none" w:sz="0" w:space="0" w:color="auto"/>
                            <w:bottom w:val="none" w:sz="0" w:space="0" w:color="auto"/>
                            <w:right w:val="none" w:sz="0" w:space="0" w:color="auto"/>
                          </w:divBdr>
                        </w:div>
                        <w:div w:id="1218053035">
                          <w:marLeft w:val="0"/>
                          <w:marRight w:val="0"/>
                          <w:marTop w:val="0"/>
                          <w:marBottom w:val="0"/>
                          <w:divBdr>
                            <w:top w:val="none" w:sz="0" w:space="0" w:color="auto"/>
                            <w:left w:val="none" w:sz="0" w:space="0" w:color="auto"/>
                            <w:bottom w:val="none" w:sz="0" w:space="0" w:color="auto"/>
                            <w:right w:val="none" w:sz="0" w:space="0" w:color="auto"/>
                          </w:divBdr>
                        </w:div>
                        <w:div w:id="1218053098">
                          <w:marLeft w:val="0"/>
                          <w:marRight w:val="0"/>
                          <w:marTop w:val="0"/>
                          <w:marBottom w:val="0"/>
                          <w:divBdr>
                            <w:top w:val="none" w:sz="0" w:space="0" w:color="auto"/>
                            <w:left w:val="none" w:sz="0" w:space="0" w:color="auto"/>
                            <w:bottom w:val="none" w:sz="0" w:space="0" w:color="auto"/>
                            <w:right w:val="none" w:sz="0" w:space="0" w:color="auto"/>
                          </w:divBdr>
                        </w:div>
                        <w:div w:id="1218053102">
                          <w:marLeft w:val="0"/>
                          <w:marRight w:val="0"/>
                          <w:marTop w:val="0"/>
                          <w:marBottom w:val="0"/>
                          <w:divBdr>
                            <w:top w:val="none" w:sz="0" w:space="0" w:color="auto"/>
                            <w:left w:val="none" w:sz="0" w:space="0" w:color="auto"/>
                            <w:bottom w:val="none" w:sz="0" w:space="0" w:color="auto"/>
                            <w:right w:val="none" w:sz="0" w:space="0" w:color="auto"/>
                          </w:divBdr>
                        </w:div>
                        <w:div w:id="1218053118">
                          <w:marLeft w:val="0"/>
                          <w:marRight w:val="0"/>
                          <w:marTop w:val="0"/>
                          <w:marBottom w:val="0"/>
                          <w:divBdr>
                            <w:top w:val="none" w:sz="0" w:space="0" w:color="auto"/>
                            <w:left w:val="none" w:sz="0" w:space="0" w:color="auto"/>
                            <w:bottom w:val="none" w:sz="0" w:space="0" w:color="auto"/>
                            <w:right w:val="none" w:sz="0" w:space="0" w:color="auto"/>
                          </w:divBdr>
                        </w:div>
                        <w:div w:id="1218053145">
                          <w:marLeft w:val="0"/>
                          <w:marRight w:val="0"/>
                          <w:marTop w:val="0"/>
                          <w:marBottom w:val="0"/>
                          <w:divBdr>
                            <w:top w:val="none" w:sz="0" w:space="0" w:color="auto"/>
                            <w:left w:val="none" w:sz="0" w:space="0" w:color="auto"/>
                            <w:bottom w:val="none" w:sz="0" w:space="0" w:color="auto"/>
                            <w:right w:val="none" w:sz="0" w:space="0" w:color="auto"/>
                          </w:divBdr>
                        </w:div>
                        <w:div w:id="1218053166">
                          <w:marLeft w:val="0"/>
                          <w:marRight w:val="0"/>
                          <w:marTop w:val="0"/>
                          <w:marBottom w:val="0"/>
                          <w:divBdr>
                            <w:top w:val="none" w:sz="0" w:space="0" w:color="auto"/>
                            <w:left w:val="none" w:sz="0" w:space="0" w:color="auto"/>
                            <w:bottom w:val="none" w:sz="0" w:space="0" w:color="auto"/>
                            <w:right w:val="none" w:sz="0" w:space="0" w:color="auto"/>
                          </w:divBdr>
                        </w:div>
                        <w:div w:id="1218053189">
                          <w:marLeft w:val="0"/>
                          <w:marRight w:val="0"/>
                          <w:marTop w:val="0"/>
                          <w:marBottom w:val="0"/>
                          <w:divBdr>
                            <w:top w:val="none" w:sz="0" w:space="0" w:color="auto"/>
                            <w:left w:val="none" w:sz="0" w:space="0" w:color="auto"/>
                            <w:bottom w:val="none" w:sz="0" w:space="0" w:color="auto"/>
                            <w:right w:val="none" w:sz="0" w:space="0" w:color="auto"/>
                          </w:divBdr>
                        </w:div>
                        <w:div w:id="1218053214">
                          <w:marLeft w:val="0"/>
                          <w:marRight w:val="0"/>
                          <w:marTop w:val="0"/>
                          <w:marBottom w:val="0"/>
                          <w:divBdr>
                            <w:top w:val="none" w:sz="0" w:space="0" w:color="auto"/>
                            <w:left w:val="none" w:sz="0" w:space="0" w:color="auto"/>
                            <w:bottom w:val="none" w:sz="0" w:space="0" w:color="auto"/>
                            <w:right w:val="none" w:sz="0" w:space="0" w:color="auto"/>
                          </w:divBdr>
                        </w:div>
                        <w:div w:id="1218053281">
                          <w:marLeft w:val="0"/>
                          <w:marRight w:val="0"/>
                          <w:marTop w:val="0"/>
                          <w:marBottom w:val="0"/>
                          <w:divBdr>
                            <w:top w:val="none" w:sz="0" w:space="0" w:color="auto"/>
                            <w:left w:val="none" w:sz="0" w:space="0" w:color="auto"/>
                            <w:bottom w:val="none" w:sz="0" w:space="0" w:color="auto"/>
                            <w:right w:val="none" w:sz="0" w:space="0" w:color="auto"/>
                          </w:divBdr>
                        </w:div>
                        <w:div w:id="1218053287">
                          <w:marLeft w:val="0"/>
                          <w:marRight w:val="0"/>
                          <w:marTop w:val="0"/>
                          <w:marBottom w:val="0"/>
                          <w:divBdr>
                            <w:top w:val="none" w:sz="0" w:space="0" w:color="auto"/>
                            <w:left w:val="none" w:sz="0" w:space="0" w:color="auto"/>
                            <w:bottom w:val="none" w:sz="0" w:space="0" w:color="auto"/>
                            <w:right w:val="none" w:sz="0" w:space="0" w:color="auto"/>
                          </w:divBdr>
                        </w:div>
                        <w:div w:id="1218053297">
                          <w:marLeft w:val="0"/>
                          <w:marRight w:val="0"/>
                          <w:marTop w:val="0"/>
                          <w:marBottom w:val="0"/>
                          <w:divBdr>
                            <w:top w:val="none" w:sz="0" w:space="0" w:color="auto"/>
                            <w:left w:val="none" w:sz="0" w:space="0" w:color="auto"/>
                            <w:bottom w:val="none" w:sz="0" w:space="0" w:color="auto"/>
                            <w:right w:val="none" w:sz="0" w:space="0" w:color="auto"/>
                          </w:divBdr>
                        </w:div>
                        <w:div w:id="1218053309">
                          <w:marLeft w:val="0"/>
                          <w:marRight w:val="0"/>
                          <w:marTop w:val="0"/>
                          <w:marBottom w:val="0"/>
                          <w:divBdr>
                            <w:top w:val="none" w:sz="0" w:space="0" w:color="auto"/>
                            <w:left w:val="none" w:sz="0" w:space="0" w:color="auto"/>
                            <w:bottom w:val="none" w:sz="0" w:space="0" w:color="auto"/>
                            <w:right w:val="none" w:sz="0" w:space="0" w:color="auto"/>
                          </w:divBdr>
                        </w:div>
                        <w:div w:id="1218053368">
                          <w:marLeft w:val="0"/>
                          <w:marRight w:val="0"/>
                          <w:marTop w:val="0"/>
                          <w:marBottom w:val="0"/>
                          <w:divBdr>
                            <w:top w:val="none" w:sz="0" w:space="0" w:color="auto"/>
                            <w:left w:val="none" w:sz="0" w:space="0" w:color="auto"/>
                            <w:bottom w:val="none" w:sz="0" w:space="0" w:color="auto"/>
                            <w:right w:val="none" w:sz="0" w:space="0" w:color="auto"/>
                          </w:divBdr>
                        </w:div>
                        <w:div w:id="1218053406">
                          <w:marLeft w:val="0"/>
                          <w:marRight w:val="0"/>
                          <w:marTop w:val="0"/>
                          <w:marBottom w:val="0"/>
                          <w:divBdr>
                            <w:top w:val="none" w:sz="0" w:space="0" w:color="auto"/>
                            <w:left w:val="none" w:sz="0" w:space="0" w:color="auto"/>
                            <w:bottom w:val="none" w:sz="0" w:space="0" w:color="auto"/>
                            <w:right w:val="none" w:sz="0" w:space="0" w:color="auto"/>
                          </w:divBdr>
                        </w:div>
                        <w:div w:id="1218053424">
                          <w:marLeft w:val="0"/>
                          <w:marRight w:val="0"/>
                          <w:marTop w:val="0"/>
                          <w:marBottom w:val="0"/>
                          <w:divBdr>
                            <w:top w:val="none" w:sz="0" w:space="0" w:color="auto"/>
                            <w:left w:val="none" w:sz="0" w:space="0" w:color="auto"/>
                            <w:bottom w:val="none" w:sz="0" w:space="0" w:color="auto"/>
                            <w:right w:val="none" w:sz="0" w:space="0" w:color="auto"/>
                          </w:divBdr>
                        </w:div>
                        <w:div w:id="1218053428">
                          <w:marLeft w:val="0"/>
                          <w:marRight w:val="0"/>
                          <w:marTop w:val="0"/>
                          <w:marBottom w:val="0"/>
                          <w:divBdr>
                            <w:top w:val="none" w:sz="0" w:space="0" w:color="auto"/>
                            <w:left w:val="none" w:sz="0" w:space="0" w:color="auto"/>
                            <w:bottom w:val="none" w:sz="0" w:space="0" w:color="auto"/>
                            <w:right w:val="none" w:sz="0" w:space="0" w:color="auto"/>
                          </w:divBdr>
                        </w:div>
                        <w:div w:id="1218053440">
                          <w:marLeft w:val="0"/>
                          <w:marRight w:val="0"/>
                          <w:marTop w:val="0"/>
                          <w:marBottom w:val="0"/>
                          <w:divBdr>
                            <w:top w:val="none" w:sz="0" w:space="0" w:color="auto"/>
                            <w:left w:val="none" w:sz="0" w:space="0" w:color="auto"/>
                            <w:bottom w:val="none" w:sz="0" w:space="0" w:color="auto"/>
                            <w:right w:val="none" w:sz="0" w:space="0" w:color="auto"/>
                          </w:divBdr>
                        </w:div>
                        <w:div w:id="1218053456">
                          <w:marLeft w:val="0"/>
                          <w:marRight w:val="0"/>
                          <w:marTop w:val="0"/>
                          <w:marBottom w:val="0"/>
                          <w:divBdr>
                            <w:top w:val="none" w:sz="0" w:space="0" w:color="auto"/>
                            <w:left w:val="none" w:sz="0" w:space="0" w:color="auto"/>
                            <w:bottom w:val="none" w:sz="0" w:space="0" w:color="auto"/>
                            <w:right w:val="none" w:sz="0" w:space="0" w:color="auto"/>
                          </w:divBdr>
                        </w:div>
                        <w:div w:id="1218053501">
                          <w:marLeft w:val="0"/>
                          <w:marRight w:val="0"/>
                          <w:marTop w:val="0"/>
                          <w:marBottom w:val="0"/>
                          <w:divBdr>
                            <w:top w:val="none" w:sz="0" w:space="0" w:color="auto"/>
                            <w:left w:val="none" w:sz="0" w:space="0" w:color="auto"/>
                            <w:bottom w:val="none" w:sz="0" w:space="0" w:color="auto"/>
                            <w:right w:val="none" w:sz="0" w:space="0" w:color="auto"/>
                          </w:divBdr>
                        </w:div>
                        <w:div w:id="1218053552">
                          <w:marLeft w:val="0"/>
                          <w:marRight w:val="0"/>
                          <w:marTop w:val="0"/>
                          <w:marBottom w:val="0"/>
                          <w:divBdr>
                            <w:top w:val="none" w:sz="0" w:space="0" w:color="auto"/>
                            <w:left w:val="none" w:sz="0" w:space="0" w:color="auto"/>
                            <w:bottom w:val="none" w:sz="0" w:space="0" w:color="auto"/>
                            <w:right w:val="none" w:sz="0" w:space="0" w:color="auto"/>
                          </w:divBdr>
                        </w:div>
                        <w:div w:id="1218053566">
                          <w:marLeft w:val="0"/>
                          <w:marRight w:val="0"/>
                          <w:marTop w:val="0"/>
                          <w:marBottom w:val="0"/>
                          <w:divBdr>
                            <w:top w:val="none" w:sz="0" w:space="0" w:color="auto"/>
                            <w:left w:val="none" w:sz="0" w:space="0" w:color="auto"/>
                            <w:bottom w:val="none" w:sz="0" w:space="0" w:color="auto"/>
                            <w:right w:val="none" w:sz="0" w:space="0" w:color="auto"/>
                          </w:divBdr>
                        </w:div>
                        <w:div w:id="1218053588">
                          <w:marLeft w:val="0"/>
                          <w:marRight w:val="0"/>
                          <w:marTop w:val="0"/>
                          <w:marBottom w:val="0"/>
                          <w:divBdr>
                            <w:top w:val="none" w:sz="0" w:space="0" w:color="auto"/>
                            <w:left w:val="none" w:sz="0" w:space="0" w:color="auto"/>
                            <w:bottom w:val="none" w:sz="0" w:space="0" w:color="auto"/>
                            <w:right w:val="none" w:sz="0" w:space="0" w:color="auto"/>
                          </w:divBdr>
                        </w:div>
                        <w:div w:id="1218053670">
                          <w:marLeft w:val="0"/>
                          <w:marRight w:val="0"/>
                          <w:marTop w:val="0"/>
                          <w:marBottom w:val="0"/>
                          <w:divBdr>
                            <w:top w:val="none" w:sz="0" w:space="0" w:color="auto"/>
                            <w:left w:val="none" w:sz="0" w:space="0" w:color="auto"/>
                            <w:bottom w:val="none" w:sz="0" w:space="0" w:color="auto"/>
                            <w:right w:val="none" w:sz="0" w:space="0" w:color="auto"/>
                          </w:divBdr>
                        </w:div>
                        <w:div w:id="1218053674">
                          <w:marLeft w:val="0"/>
                          <w:marRight w:val="0"/>
                          <w:marTop w:val="0"/>
                          <w:marBottom w:val="0"/>
                          <w:divBdr>
                            <w:top w:val="none" w:sz="0" w:space="0" w:color="auto"/>
                            <w:left w:val="none" w:sz="0" w:space="0" w:color="auto"/>
                            <w:bottom w:val="none" w:sz="0" w:space="0" w:color="auto"/>
                            <w:right w:val="none" w:sz="0" w:space="0" w:color="auto"/>
                          </w:divBdr>
                        </w:div>
                        <w:div w:id="1218053677">
                          <w:marLeft w:val="0"/>
                          <w:marRight w:val="0"/>
                          <w:marTop w:val="0"/>
                          <w:marBottom w:val="0"/>
                          <w:divBdr>
                            <w:top w:val="none" w:sz="0" w:space="0" w:color="auto"/>
                            <w:left w:val="none" w:sz="0" w:space="0" w:color="auto"/>
                            <w:bottom w:val="none" w:sz="0" w:space="0" w:color="auto"/>
                            <w:right w:val="none" w:sz="0" w:space="0" w:color="auto"/>
                          </w:divBdr>
                        </w:div>
                        <w:div w:id="1218053690">
                          <w:marLeft w:val="0"/>
                          <w:marRight w:val="0"/>
                          <w:marTop w:val="0"/>
                          <w:marBottom w:val="0"/>
                          <w:divBdr>
                            <w:top w:val="none" w:sz="0" w:space="0" w:color="auto"/>
                            <w:left w:val="none" w:sz="0" w:space="0" w:color="auto"/>
                            <w:bottom w:val="none" w:sz="0" w:space="0" w:color="auto"/>
                            <w:right w:val="none" w:sz="0" w:space="0" w:color="auto"/>
                          </w:divBdr>
                        </w:div>
                        <w:div w:id="1218053715">
                          <w:marLeft w:val="0"/>
                          <w:marRight w:val="0"/>
                          <w:marTop w:val="0"/>
                          <w:marBottom w:val="0"/>
                          <w:divBdr>
                            <w:top w:val="none" w:sz="0" w:space="0" w:color="auto"/>
                            <w:left w:val="none" w:sz="0" w:space="0" w:color="auto"/>
                            <w:bottom w:val="none" w:sz="0" w:space="0" w:color="auto"/>
                            <w:right w:val="none" w:sz="0" w:space="0" w:color="auto"/>
                          </w:divBdr>
                        </w:div>
                        <w:div w:id="1218053745">
                          <w:marLeft w:val="0"/>
                          <w:marRight w:val="0"/>
                          <w:marTop w:val="0"/>
                          <w:marBottom w:val="0"/>
                          <w:divBdr>
                            <w:top w:val="none" w:sz="0" w:space="0" w:color="auto"/>
                            <w:left w:val="none" w:sz="0" w:space="0" w:color="auto"/>
                            <w:bottom w:val="none" w:sz="0" w:space="0" w:color="auto"/>
                            <w:right w:val="none" w:sz="0" w:space="0" w:color="auto"/>
                          </w:divBdr>
                        </w:div>
                        <w:div w:id="1218053760">
                          <w:marLeft w:val="0"/>
                          <w:marRight w:val="0"/>
                          <w:marTop w:val="0"/>
                          <w:marBottom w:val="0"/>
                          <w:divBdr>
                            <w:top w:val="none" w:sz="0" w:space="0" w:color="auto"/>
                            <w:left w:val="none" w:sz="0" w:space="0" w:color="auto"/>
                            <w:bottom w:val="none" w:sz="0" w:space="0" w:color="auto"/>
                            <w:right w:val="none" w:sz="0" w:space="0" w:color="auto"/>
                          </w:divBdr>
                        </w:div>
                        <w:div w:id="1218053781">
                          <w:marLeft w:val="0"/>
                          <w:marRight w:val="0"/>
                          <w:marTop w:val="0"/>
                          <w:marBottom w:val="0"/>
                          <w:divBdr>
                            <w:top w:val="none" w:sz="0" w:space="0" w:color="auto"/>
                            <w:left w:val="none" w:sz="0" w:space="0" w:color="auto"/>
                            <w:bottom w:val="none" w:sz="0" w:space="0" w:color="auto"/>
                            <w:right w:val="none" w:sz="0" w:space="0" w:color="auto"/>
                          </w:divBdr>
                        </w:div>
                        <w:div w:id="1218053798">
                          <w:marLeft w:val="0"/>
                          <w:marRight w:val="0"/>
                          <w:marTop w:val="0"/>
                          <w:marBottom w:val="0"/>
                          <w:divBdr>
                            <w:top w:val="none" w:sz="0" w:space="0" w:color="auto"/>
                            <w:left w:val="none" w:sz="0" w:space="0" w:color="auto"/>
                            <w:bottom w:val="none" w:sz="0" w:space="0" w:color="auto"/>
                            <w:right w:val="none" w:sz="0" w:space="0" w:color="auto"/>
                          </w:divBdr>
                        </w:div>
                        <w:div w:id="1218053858">
                          <w:marLeft w:val="0"/>
                          <w:marRight w:val="0"/>
                          <w:marTop w:val="0"/>
                          <w:marBottom w:val="0"/>
                          <w:divBdr>
                            <w:top w:val="none" w:sz="0" w:space="0" w:color="auto"/>
                            <w:left w:val="none" w:sz="0" w:space="0" w:color="auto"/>
                            <w:bottom w:val="none" w:sz="0" w:space="0" w:color="auto"/>
                            <w:right w:val="none" w:sz="0" w:space="0" w:color="auto"/>
                          </w:divBdr>
                        </w:div>
                        <w:div w:id="1218053886">
                          <w:marLeft w:val="0"/>
                          <w:marRight w:val="0"/>
                          <w:marTop w:val="0"/>
                          <w:marBottom w:val="0"/>
                          <w:divBdr>
                            <w:top w:val="none" w:sz="0" w:space="0" w:color="auto"/>
                            <w:left w:val="none" w:sz="0" w:space="0" w:color="auto"/>
                            <w:bottom w:val="none" w:sz="0" w:space="0" w:color="auto"/>
                            <w:right w:val="none" w:sz="0" w:space="0" w:color="auto"/>
                          </w:divBdr>
                        </w:div>
                        <w:div w:id="1218053951">
                          <w:marLeft w:val="0"/>
                          <w:marRight w:val="0"/>
                          <w:marTop w:val="0"/>
                          <w:marBottom w:val="0"/>
                          <w:divBdr>
                            <w:top w:val="none" w:sz="0" w:space="0" w:color="auto"/>
                            <w:left w:val="none" w:sz="0" w:space="0" w:color="auto"/>
                            <w:bottom w:val="none" w:sz="0" w:space="0" w:color="auto"/>
                            <w:right w:val="none" w:sz="0" w:space="0" w:color="auto"/>
                          </w:divBdr>
                        </w:div>
                        <w:div w:id="1218053972">
                          <w:marLeft w:val="0"/>
                          <w:marRight w:val="0"/>
                          <w:marTop w:val="0"/>
                          <w:marBottom w:val="0"/>
                          <w:divBdr>
                            <w:top w:val="none" w:sz="0" w:space="0" w:color="auto"/>
                            <w:left w:val="none" w:sz="0" w:space="0" w:color="auto"/>
                            <w:bottom w:val="none" w:sz="0" w:space="0" w:color="auto"/>
                            <w:right w:val="none" w:sz="0" w:space="0" w:color="auto"/>
                          </w:divBdr>
                        </w:div>
                        <w:div w:id="1218053976">
                          <w:marLeft w:val="0"/>
                          <w:marRight w:val="0"/>
                          <w:marTop w:val="0"/>
                          <w:marBottom w:val="0"/>
                          <w:divBdr>
                            <w:top w:val="none" w:sz="0" w:space="0" w:color="auto"/>
                            <w:left w:val="none" w:sz="0" w:space="0" w:color="auto"/>
                            <w:bottom w:val="none" w:sz="0" w:space="0" w:color="auto"/>
                            <w:right w:val="none" w:sz="0" w:space="0" w:color="auto"/>
                          </w:divBdr>
                        </w:div>
                        <w:div w:id="1218054006">
                          <w:marLeft w:val="0"/>
                          <w:marRight w:val="0"/>
                          <w:marTop w:val="0"/>
                          <w:marBottom w:val="0"/>
                          <w:divBdr>
                            <w:top w:val="none" w:sz="0" w:space="0" w:color="auto"/>
                            <w:left w:val="none" w:sz="0" w:space="0" w:color="auto"/>
                            <w:bottom w:val="none" w:sz="0" w:space="0" w:color="auto"/>
                            <w:right w:val="none" w:sz="0" w:space="0" w:color="auto"/>
                          </w:divBdr>
                        </w:div>
                        <w:div w:id="1218054023">
                          <w:marLeft w:val="0"/>
                          <w:marRight w:val="0"/>
                          <w:marTop w:val="0"/>
                          <w:marBottom w:val="0"/>
                          <w:divBdr>
                            <w:top w:val="none" w:sz="0" w:space="0" w:color="auto"/>
                            <w:left w:val="none" w:sz="0" w:space="0" w:color="auto"/>
                            <w:bottom w:val="none" w:sz="0" w:space="0" w:color="auto"/>
                            <w:right w:val="none" w:sz="0" w:space="0" w:color="auto"/>
                          </w:divBdr>
                        </w:div>
                        <w:div w:id="1218054044">
                          <w:marLeft w:val="0"/>
                          <w:marRight w:val="0"/>
                          <w:marTop w:val="0"/>
                          <w:marBottom w:val="0"/>
                          <w:divBdr>
                            <w:top w:val="none" w:sz="0" w:space="0" w:color="auto"/>
                            <w:left w:val="none" w:sz="0" w:space="0" w:color="auto"/>
                            <w:bottom w:val="none" w:sz="0" w:space="0" w:color="auto"/>
                            <w:right w:val="none" w:sz="0" w:space="0" w:color="auto"/>
                          </w:divBdr>
                        </w:div>
                        <w:div w:id="1218054120">
                          <w:marLeft w:val="0"/>
                          <w:marRight w:val="0"/>
                          <w:marTop w:val="0"/>
                          <w:marBottom w:val="0"/>
                          <w:divBdr>
                            <w:top w:val="none" w:sz="0" w:space="0" w:color="auto"/>
                            <w:left w:val="none" w:sz="0" w:space="0" w:color="auto"/>
                            <w:bottom w:val="none" w:sz="0" w:space="0" w:color="auto"/>
                            <w:right w:val="none" w:sz="0" w:space="0" w:color="auto"/>
                          </w:divBdr>
                        </w:div>
                        <w:div w:id="1218054132">
                          <w:marLeft w:val="0"/>
                          <w:marRight w:val="0"/>
                          <w:marTop w:val="0"/>
                          <w:marBottom w:val="0"/>
                          <w:divBdr>
                            <w:top w:val="none" w:sz="0" w:space="0" w:color="auto"/>
                            <w:left w:val="none" w:sz="0" w:space="0" w:color="auto"/>
                            <w:bottom w:val="none" w:sz="0" w:space="0" w:color="auto"/>
                            <w:right w:val="none" w:sz="0" w:space="0" w:color="auto"/>
                          </w:divBdr>
                        </w:div>
                        <w:div w:id="1218054170">
                          <w:marLeft w:val="0"/>
                          <w:marRight w:val="0"/>
                          <w:marTop w:val="0"/>
                          <w:marBottom w:val="0"/>
                          <w:divBdr>
                            <w:top w:val="none" w:sz="0" w:space="0" w:color="auto"/>
                            <w:left w:val="none" w:sz="0" w:space="0" w:color="auto"/>
                            <w:bottom w:val="none" w:sz="0" w:space="0" w:color="auto"/>
                            <w:right w:val="none" w:sz="0" w:space="0" w:color="auto"/>
                          </w:divBdr>
                        </w:div>
                        <w:div w:id="1218054211">
                          <w:marLeft w:val="0"/>
                          <w:marRight w:val="0"/>
                          <w:marTop w:val="0"/>
                          <w:marBottom w:val="0"/>
                          <w:divBdr>
                            <w:top w:val="none" w:sz="0" w:space="0" w:color="auto"/>
                            <w:left w:val="none" w:sz="0" w:space="0" w:color="auto"/>
                            <w:bottom w:val="none" w:sz="0" w:space="0" w:color="auto"/>
                            <w:right w:val="none" w:sz="0" w:space="0" w:color="auto"/>
                          </w:divBdr>
                        </w:div>
                        <w:div w:id="1218054229">
                          <w:marLeft w:val="0"/>
                          <w:marRight w:val="0"/>
                          <w:marTop w:val="0"/>
                          <w:marBottom w:val="0"/>
                          <w:divBdr>
                            <w:top w:val="none" w:sz="0" w:space="0" w:color="auto"/>
                            <w:left w:val="none" w:sz="0" w:space="0" w:color="auto"/>
                            <w:bottom w:val="none" w:sz="0" w:space="0" w:color="auto"/>
                            <w:right w:val="none" w:sz="0" w:space="0" w:color="auto"/>
                          </w:divBdr>
                        </w:div>
                        <w:div w:id="1218054256">
                          <w:marLeft w:val="0"/>
                          <w:marRight w:val="0"/>
                          <w:marTop w:val="0"/>
                          <w:marBottom w:val="0"/>
                          <w:divBdr>
                            <w:top w:val="none" w:sz="0" w:space="0" w:color="auto"/>
                            <w:left w:val="none" w:sz="0" w:space="0" w:color="auto"/>
                            <w:bottom w:val="none" w:sz="0" w:space="0" w:color="auto"/>
                            <w:right w:val="none" w:sz="0" w:space="0" w:color="auto"/>
                          </w:divBdr>
                        </w:div>
                        <w:div w:id="1218054258">
                          <w:marLeft w:val="0"/>
                          <w:marRight w:val="0"/>
                          <w:marTop w:val="0"/>
                          <w:marBottom w:val="0"/>
                          <w:divBdr>
                            <w:top w:val="none" w:sz="0" w:space="0" w:color="auto"/>
                            <w:left w:val="none" w:sz="0" w:space="0" w:color="auto"/>
                            <w:bottom w:val="none" w:sz="0" w:space="0" w:color="auto"/>
                            <w:right w:val="none" w:sz="0" w:space="0" w:color="auto"/>
                          </w:divBdr>
                        </w:div>
                        <w:div w:id="1218054292">
                          <w:marLeft w:val="0"/>
                          <w:marRight w:val="0"/>
                          <w:marTop w:val="0"/>
                          <w:marBottom w:val="0"/>
                          <w:divBdr>
                            <w:top w:val="none" w:sz="0" w:space="0" w:color="auto"/>
                            <w:left w:val="none" w:sz="0" w:space="0" w:color="auto"/>
                            <w:bottom w:val="none" w:sz="0" w:space="0" w:color="auto"/>
                            <w:right w:val="none" w:sz="0" w:space="0" w:color="auto"/>
                          </w:divBdr>
                        </w:div>
                        <w:div w:id="1218054294">
                          <w:marLeft w:val="0"/>
                          <w:marRight w:val="0"/>
                          <w:marTop w:val="0"/>
                          <w:marBottom w:val="0"/>
                          <w:divBdr>
                            <w:top w:val="none" w:sz="0" w:space="0" w:color="auto"/>
                            <w:left w:val="none" w:sz="0" w:space="0" w:color="auto"/>
                            <w:bottom w:val="none" w:sz="0" w:space="0" w:color="auto"/>
                            <w:right w:val="none" w:sz="0" w:space="0" w:color="auto"/>
                          </w:divBdr>
                        </w:div>
                        <w:div w:id="1218054299">
                          <w:marLeft w:val="0"/>
                          <w:marRight w:val="0"/>
                          <w:marTop w:val="0"/>
                          <w:marBottom w:val="0"/>
                          <w:divBdr>
                            <w:top w:val="none" w:sz="0" w:space="0" w:color="auto"/>
                            <w:left w:val="none" w:sz="0" w:space="0" w:color="auto"/>
                            <w:bottom w:val="none" w:sz="0" w:space="0" w:color="auto"/>
                            <w:right w:val="none" w:sz="0" w:space="0" w:color="auto"/>
                          </w:divBdr>
                        </w:div>
                        <w:div w:id="1218054309">
                          <w:marLeft w:val="0"/>
                          <w:marRight w:val="0"/>
                          <w:marTop w:val="0"/>
                          <w:marBottom w:val="0"/>
                          <w:divBdr>
                            <w:top w:val="none" w:sz="0" w:space="0" w:color="auto"/>
                            <w:left w:val="none" w:sz="0" w:space="0" w:color="auto"/>
                            <w:bottom w:val="none" w:sz="0" w:space="0" w:color="auto"/>
                            <w:right w:val="none" w:sz="0" w:space="0" w:color="auto"/>
                          </w:divBdr>
                        </w:div>
                        <w:div w:id="1218054371">
                          <w:marLeft w:val="0"/>
                          <w:marRight w:val="0"/>
                          <w:marTop w:val="0"/>
                          <w:marBottom w:val="0"/>
                          <w:divBdr>
                            <w:top w:val="none" w:sz="0" w:space="0" w:color="auto"/>
                            <w:left w:val="none" w:sz="0" w:space="0" w:color="auto"/>
                            <w:bottom w:val="none" w:sz="0" w:space="0" w:color="auto"/>
                            <w:right w:val="none" w:sz="0" w:space="0" w:color="auto"/>
                          </w:divBdr>
                        </w:div>
                        <w:div w:id="1218054421">
                          <w:marLeft w:val="0"/>
                          <w:marRight w:val="0"/>
                          <w:marTop w:val="0"/>
                          <w:marBottom w:val="0"/>
                          <w:divBdr>
                            <w:top w:val="none" w:sz="0" w:space="0" w:color="auto"/>
                            <w:left w:val="none" w:sz="0" w:space="0" w:color="auto"/>
                            <w:bottom w:val="none" w:sz="0" w:space="0" w:color="auto"/>
                            <w:right w:val="none" w:sz="0" w:space="0" w:color="auto"/>
                          </w:divBdr>
                        </w:div>
                        <w:div w:id="1218054428">
                          <w:marLeft w:val="0"/>
                          <w:marRight w:val="0"/>
                          <w:marTop w:val="0"/>
                          <w:marBottom w:val="0"/>
                          <w:divBdr>
                            <w:top w:val="none" w:sz="0" w:space="0" w:color="auto"/>
                            <w:left w:val="none" w:sz="0" w:space="0" w:color="auto"/>
                            <w:bottom w:val="none" w:sz="0" w:space="0" w:color="auto"/>
                            <w:right w:val="none" w:sz="0" w:space="0" w:color="auto"/>
                          </w:divBdr>
                        </w:div>
                        <w:div w:id="1218054472">
                          <w:marLeft w:val="0"/>
                          <w:marRight w:val="0"/>
                          <w:marTop w:val="0"/>
                          <w:marBottom w:val="0"/>
                          <w:divBdr>
                            <w:top w:val="none" w:sz="0" w:space="0" w:color="auto"/>
                            <w:left w:val="none" w:sz="0" w:space="0" w:color="auto"/>
                            <w:bottom w:val="none" w:sz="0" w:space="0" w:color="auto"/>
                            <w:right w:val="none" w:sz="0" w:space="0" w:color="auto"/>
                          </w:divBdr>
                        </w:div>
                        <w:div w:id="1218054549">
                          <w:marLeft w:val="0"/>
                          <w:marRight w:val="0"/>
                          <w:marTop w:val="0"/>
                          <w:marBottom w:val="0"/>
                          <w:divBdr>
                            <w:top w:val="none" w:sz="0" w:space="0" w:color="auto"/>
                            <w:left w:val="none" w:sz="0" w:space="0" w:color="auto"/>
                            <w:bottom w:val="none" w:sz="0" w:space="0" w:color="auto"/>
                            <w:right w:val="none" w:sz="0" w:space="0" w:color="auto"/>
                          </w:divBdr>
                        </w:div>
                        <w:div w:id="1218054556">
                          <w:marLeft w:val="0"/>
                          <w:marRight w:val="0"/>
                          <w:marTop w:val="0"/>
                          <w:marBottom w:val="0"/>
                          <w:divBdr>
                            <w:top w:val="none" w:sz="0" w:space="0" w:color="auto"/>
                            <w:left w:val="none" w:sz="0" w:space="0" w:color="auto"/>
                            <w:bottom w:val="none" w:sz="0" w:space="0" w:color="auto"/>
                            <w:right w:val="none" w:sz="0" w:space="0" w:color="auto"/>
                          </w:divBdr>
                        </w:div>
                        <w:div w:id="1218054573">
                          <w:marLeft w:val="0"/>
                          <w:marRight w:val="0"/>
                          <w:marTop w:val="0"/>
                          <w:marBottom w:val="0"/>
                          <w:divBdr>
                            <w:top w:val="none" w:sz="0" w:space="0" w:color="auto"/>
                            <w:left w:val="none" w:sz="0" w:space="0" w:color="auto"/>
                            <w:bottom w:val="none" w:sz="0" w:space="0" w:color="auto"/>
                            <w:right w:val="none" w:sz="0" w:space="0" w:color="auto"/>
                          </w:divBdr>
                        </w:div>
                        <w:div w:id="1218054667">
                          <w:marLeft w:val="0"/>
                          <w:marRight w:val="0"/>
                          <w:marTop w:val="0"/>
                          <w:marBottom w:val="0"/>
                          <w:divBdr>
                            <w:top w:val="none" w:sz="0" w:space="0" w:color="auto"/>
                            <w:left w:val="none" w:sz="0" w:space="0" w:color="auto"/>
                            <w:bottom w:val="none" w:sz="0" w:space="0" w:color="auto"/>
                            <w:right w:val="none" w:sz="0" w:space="0" w:color="auto"/>
                          </w:divBdr>
                        </w:div>
                        <w:div w:id="1218054746">
                          <w:marLeft w:val="0"/>
                          <w:marRight w:val="0"/>
                          <w:marTop w:val="0"/>
                          <w:marBottom w:val="0"/>
                          <w:divBdr>
                            <w:top w:val="none" w:sz="0" w:space="0" w:color="auto"/>
                            <w:left w:val="none" w:sz="0" w:space="0" w:color="auto"/>
                            <w:bottom w:val="none" w:sz="0" w:space="0" w:color="auto"/>
                            <w:right w:val="none" w:sz="0" w:space="0" w:color="auto"/>
                          </w:divBdr>
                        </w:div>
                        <w:div w:id="1218054826">
                          <w:marLeft w:val="0"/>
                          <w:marRight w:val="0"/>
                          <w:marTop w:val="0"/>
                          <w:marBottom w:val="0"/>
                          <w:divBdr>
                            <w:top w:val="none" w:sz="0" w:space="0" w:color="auto"/>
                            <w:left w:val="none" w:sz="0" w:space="0" w:color="auto"/>
                            <w:bottom w:val="none" w:sz="0" w:space="0" w:color="auto"/>
                            <w:right w:val="none" w:sz="0" w:space="0" w:color="auto"/>
                          </w:divBdr>
                        </w:div>
                        <w:div w:id="1218054840">
                          <w:marLeft w:val="0"/>
                          <w:marRight w:val="0"/>
                          <w:marTop w:val="0"/>
                          <w:marBottom w:val="0"/>
                          <w:divBdr>
                            <w:top w:val="none" w:sz="0" w:space="0" w:color="auto"/>
                            <w:left w:val="none" w:sz="0" w:space="0" w:color="auto"/>
                            <w:bottom w:val="none" w:sz="0" w:space="0" w:color="auto"/>
                            <w:right w:val="none" w:sz="0" w:space="0" w:color="auto"/>
                          </w:divBdr>
                        </w:div>
                        <w:div w:id="1218054941">
                          <w:marLeft w:val="0"/>
                          <w:marRight w:val="0"/>
                          <w:marTop w:val="0"/>
                          <w:marBottom w:val="0"/>
                          <w:divBdr>
                            <w:top w:val="none" w:sz="0" w:space="0" w:color="auto"/>
                            <w:left w:val="none" w:sz="0" w:space="0" w:color="auto"/>
                            <w:bottom w:val="none" w:sz="0" w:space="0" w:color="auto"/>
                            <w:right w:val="none" w:sz="0" w:space="0" w:color="auto"/>
                          </w:divBdr>
                        </w:div>
                        <w:div w:id="1218054968">
                          <w:marLeft w:val="0"/>
                          <w:marRight w:val="0"/>
                          <w:marTop w:val="0"/>
                          <w:marBottom w:val="0"/>
                          <w:divBdr>
                            <w:top w:val="none" w:sz="0" w:space="0" w:color="auto"/>
                            <w:left w:val="none" w:sz="0" w:space="0" w:color="auto"/>
                            <w:bottom w:val="none" w:sz="0" w:space="0" w:color="auto"/>
                            <w:right w:val="none" w:sz="0" w:space="0" w:color="auto"/>
                          </w:divBdr>
                        </w:div>
                        <w:div w:id="1218054976">
                          <w:marLeft w:val="0"/>
                          <w:marRight w:val="0"/>
                          <w:marTop w:val="0"/>
                          <w:marBottom w:val="0"/>
                          <w:divBdr>
                            <w:top w:val="none" w:sz="0" w:space="0" w:color="auto"/>
                            <w:left w:val="none" w:sz="0" w:space="0" w:color="auto"/>
                            <w:bottom w:val="none" w:sz="0" w:space="0" w:color="auto"/>
                            <w:right w:val="none" w:sz="0" w:space="0" w:color="auto"/>
                          </w:divBdr>
                        </w:div>
                        <w:div w:id="1218055004">
                          <w:marLeft w:val="0"/>
                          <w:marRight w:val="0"/>
                          <w:marTop w:val="0"/>
                          <w:marBottom w:val="0"/>
                          <w:divBdr>
                            <w:top w:val="none" w:sz="0" w:space="0" w:color="auto"/>
                            <w:left w:val="none" w:sz="0" w:space="0" w:color="auto"/>
                            <w:bottom w:val="none" w:sz="0" w:space="0" w:color="auto"/>
                            <w:right w:val="none" w:sz="0" w:space="0" w:color="auto"/>
                          </w:divBdr>
                        </w:div>
                        <w:div w:id="1218055018">
                          <w:marLeft w:val="0"/>
                          <w:marRight w:val="0"/>
                          <w:marTop w:val="0"/>
                          <w:marBottom w:val="0"/>
                          <w:divBdr>
                            <w:top w:val="none" w:sz="0" w:space="0" w:color="auto"/>
                            <w:left w:val="none" w:sz="0" w:space="0" w:color="auto"/>
                            <w:bottom w:val="none" w:sz="0" w:space="0" w:color="auto"/>
                            <w:right w:val="none" w:sz="0" w:space="0" w:color="auto"/>
                          </w:divBdr>
                        </w:div>
                        <w:div w:id="1218055040">
                          <w:marLeft w:val="0"/>
                          <w:marRight w:val="0"/>
                          <w:marTop w:val="0"/>
                          <w:marBottom w:val="0"/>
                          <w:divBdr>
                            <w:top w:val="none" w:sz="0" w:space="0" w:color="auto"/>
                            <w:left w:val="none" w:sz="0" w:space="0" w:color="auto"/>
                            <w:bottom w:val="none" w:sz="0" w:space="0" w:color="auto"/>
                            <w:right w:val="none" w:sz="0" w:space="0" w:color="auto"/>
                          </w:divBdr>
                        </w:div>
                        <w:div w:id="1218055042">
                          <w:marLeft w:val="0"/>
                          <w:marRight w:val="0"/>
                          <w:marTop w:val="0"/>
                          <w:marBottom w:val="0"/>
                          <w:divBdr>
                            <w:top w:val="none" w:sz="0" w:space="0" w:color="auto"/>
                            <w:left w:val="none" w:sz="0" w:space="0" w:color="auto"/>
                            <w:bottom w:val="none" w:sz="0" w:space="0" w:color="auto"/>
                            <w:right w:val="none" w:sz="0" w:space="0" w:color="auto"/>
                          </w:divBdr>
                        </w:div>
                        <w:div w:id="1218055072">
                          <w:marLeft w:val="0"/>
                          <w:marRight w:val="0"/>
                          <w:marTop w:val="0"/>
                          <w:marBottom w:val="0"/>
                          <w:divBdr>
                            <w:top w:val="none" w:sz="0" w:space="0" w:color="auto"/>
                            <w:left w:val="none" w:sz="0" w:space="0" w:color="auto"/>
                            <w:bottom w:val="none" w:sz="0" w:space="0" w:color="auto"/>
                            <w:right w:val="none" w:sz="0" w:space="0" w:color="auto"/>
                          </w:divBdr>
                        </w:div>
                        <w:div w:id="1218055075">
                          <w:marLeft w:val="0"/>
                          <w:marRight w:val="0"/>
                          <w:marTop w:val="0"/>
                          <w:marBottom w:val="0"/>
                          <w:divBdr>
                            <w:top w:val="none" w:sz="0" w:space="0" w:color="auto"/>
                            <w:left w:val="none" w:sz="0" w:space="0" w:color="auto"/>
                            <w:bottom w:val="none" w:sz="0" w:space="0" w:color="auto"/>
                            <w:right w:val="none" w:sz="0" w:space="0" w:color="auto"/>
                          </w:divBdr>
                        </w:div>
                        <w:div w:id="1218055182">
                          <w:marLeft w:val="0"/>
                          <w:marRight w:val="0"/>
                          <w:marTop w:val="0"/>
                          <w:marBottom w:val="0"/>
                          <w:divBdr>
                            <w:top w:val="none" w:sz="0" w:space="0" w:color="auto"/>
                            <w:left w:val="none" w:sz="0" w:space="0" w:color="auto"/>
                            <w:bottom w:val="none" w:sz="0" w:space="0" w:color="auto"/>
                            <w:right w:val="none" w:sz="0" w:space="0" w:color="auto"/>
                          </w:divBdr>
                        </w:div>
                        <w:div w:id="1218055184">
                          <w:marLeft w:val="0"/>
                          <w:marRight w:val="0"/>
                          <w:marTop w:val="0"/>
                          <w:marBottom w:val="0"/>
                          <w:divBdr>
                            <w:top w:val="none" w:sz="0" w:space="0" w:color="auto"/>
                            <w:left w:val="none" w:sz="0" w:space="0" w:color="auto"/>
                            <w:bottom w:val="none" w:sz="0" w:space="0" w:color="auto"/>
                            <w:right w:val="none" w:sz="0" w:space="0" w:color="auto"/>
                          </w:divBdr>
                        </w:div>
                        <w:div w:id="1218055192">
                          <w:marLeft w:val="0"/>
                          <w:marRight w:val="0"/>
                          <w:marTop w:val="0"/>
                          <w:marBottom w:val="0"/>
                          <w:divBdr>
                            <w:top w:val="none" w:sz="0" w:space="0" w:color="auto"/>
                            <w:left w:val="none" w:sz="0" w:space="0" w:color="auto"/>
                            <w:bottom w:val="none" w:sz="0" w:space="0" w:color="auto"/>
                            <w:right w:val="none" w:sz="0" w:space="0" w:color="auto"/>
                          </w:divBdr>
                        </w:div>
                        <w:div w:id="1218055206">
                          <w:marLeft w:val="0"/>
                          <w:marRight w:val="0"/>
                          <w:marTop w:val="0"/>
                          <w:marBottom w:val="0"/>
                          <w:divBdr>
                            <w:top w:val="none" w:sz="0" w:space="0" w:color="auto"/>
                            <w:left w:val="none" w:sz="0" w:space="0" w:color="auto"/>
                            <w:bottom w:val="none" w:sz="0" w:space="0" w:color="auto"/>
                            <w:right w:val="none" w:sz="0" w:space="0" w:color="auto"/>
                          </w:divBdr>
                        </w:div>
                        <w:div w:id="1218055222">
                          <w:marLeft w:val="0"/>
                          <w:marRight w:val="0"/>
                          <w:marTop w:val="0"/>
                          <w:marBottom w:val="0"/>
                          <w:divBdr>
                            <w:top w:val="none" w:sz="0" w:space="0" w:color="auto"/>
                            <w:left w:val="none" w:sz="0" w:space="0" w:color="auto"/>
                            <w:bottom w:val="none" w:sz="0" w:space="0" w:color="auto"/>
                            <w:right w:val="none" w:sz="0" w:space="0" w:color="auto"/>
                          </w:divBdr>
                        </w:div>
                        <w:div w:id="121805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4062">
                  <w:marLeft w:val="0"/>
                  <w:marRight w:val="0"/>
                  <w:marTop w:val="15"/>
                  <w:marBottom w:val="0"/>
                  <w:divBdr>
                    <w:top w:val="none" w:sz="0" w:space="0" w:color="auto"/>
                    <w:left w:val="none" w:sz="0" w:space="0" w:color="auto"/>
                    <w:bottom w:val="none" w:sz="0" w:space="0" w:color="auto"/>
                    <w:right w:val="none" w:sz="0" w:space="0" w:color="auto"/>
                  </w:divBdr>
                  <w:divsChild>
                    <w:div w:id="1218054190">
                      <w:marLeft w:val="0"/>
                      <w:marRight w:val="0"/>
                      <w:marTop w:val="0"/>
                      <w:marBottom w:val="0"/>
                      <w:divBdr>
                        <w:top w:val="none" w:sz="0" w:space="0" w:color="auto"/>
                        <w:left w:val="none" w:sz="0" w:space="0" w:color="auto"/>
                        <w:bottom w:val="none" w:sz="0" w:space="0" w:color="auto"/>
                        <w:right w:val="none" w:sz="0" w:space="0" w:color="auto"/>
                      </w:divBdr>
                      <w:divsChild>
                        <w:div w:id="1218052396">
                          <w:marLeft w:val="0"/>
                          <w:marRight w:val="0"/>
                          <w:marTop w:val="0"/>
                          <w:marBottom w:val="0"/>
                          <w:divBdr>
                            <w:top w:val="none" w:sz="0" w:space="0" w:color="auto"/>
                            <w:left w:val="none" w:sz="0" w:space="0" w:color="auto"/>
                            <w:bottom w:val="none" w:sz="0" w:space="0" w:color="auto"/>
                            <w:right w:val="none" w:sz="0" w:space="0" w:color="auto"/>
                          </w:divBdr>
                        </w:div>
                        <w:div w:id="1218052443">
                          <w:marLeft w:val="0"/>
                          <w:marRight w:val="0"/>
                          <w:marTop w:val="0"/>
                          <w:marBottom w:val="0"/>
                          <w:divBdr>
                            <w:top w:val="none" w:sz="0" w:space="0" w:color="auto"/>
                            <w:left w:val="none" w:sz="0" w:space="0" w:color="auto"/>
                            <w:bottom w:val="none" w:sz="0" w:space="0" w:color="auto"/>
                            <w:right w:val="none" w:sz="0" w:space="0" w:color="auto"/>
                          </w:divBdr>
                        </w:div>
                        <w:div w:id="1218052451">
                          <w:marLeft w:val="0"/>
                          <w:marRight w:val="0"/>
                          <w:marTop w:val="0"/>
                          <w:marBottom w:val="0"/>
                          <w:divBdr>
                            <w:top w:val="none" w:sz="0" w:space="0" w:color="auto"/>
                            <w:left w:val="none" w:sz="0" w:space="0" w:color="auto"/>
                            <w:bottom w:val="none" w:sz="0" w:space="0" w:color="auto"/>
                            <w:right w:val="none" w:sz="0" w:space="0" w:color="auto"/>
                          </w:divBdr>
                        </w:div>
                        <w:div w:id="1218052481">
                          <w:marLeft w:val="0"/>
                          <w:marRight w:val="0"/>
                          <w:marTop w:val="0"/>
                          <w:marBottom w:val="0"/>
                          <w:divBdr>
                            <w:top w:val="none" w:sz="0" w:space="0" w:color="auto"/>
                            <w:left w:val="none" w:sz="0" w:space="0" w:color="auto"/>
                            <w:bottom w:val="none" w:sz="0" w:space="0" w:color="auto"/>
                            <w:right w:val="none" w:sz="0" w:space="0" w:color="auto"/>
                          </w:divBdr>
                        </w:div>
                        <w:div w:id="1218052497">
                          <w:marLeft w:val="0"/>
                          <w:marRight w:val="0"/>
                          <w:marTop w:val="0"/>
                          <w:marBottom w:val="0"/>
                          <w:divBdr>
                            <w:top w:val="none" w:sz="0" w:space="0" w:color="auto"/>
                            <w:left w:val="none" w:sz="0" w:space="0" w:color="auto"/>
                            <w:bottom w:val="none" w:sz="0" w:space="0" w:color="auto"/>
                            <w:right w:val="none" w:sz="0" w:space="0" w:color="auto"/>
                          </w:divBdr>
                        </w:div>
                        <w:div w:id="1218052502">
                          <w:marLeft w:val="0"/>
                          <w:marRight w:val="0"/>
                          <w:marTop w:val="0"/>
                          <w:marBottom w:val="0"/>
                          <w:divBdr>
                            <w:top w:val="none" w:sz="0" w:space="0" w:color="auto"/>
                            <w:left w:val="none" w:sz="0" w:space="0" w:color="auto"/>
                            <w:bottom w:val="none" w:sz="0" w:space="0" w:color="auto"/>
                            <w:right w:val="none" w:sz="0" w:space="0" w:color="auto"/>
                          </w:divBdr>
                        </w:div>
                        <w:div w:id="1218052520">
                          <w:marLeft w:val="0"/>
                          <w:marRight w:val="0"/>
                          <w:marTop w:val="0"/>
                          <w:marBottom w:val="0"/>
                          <w:divBdr>
                            <w:top w:val="none" w:sz="0" w:space="0" w:color="auto"/>
                            <w:left w:val="none" w:sz="0" w:space="0" w:color="auto"/>
                            <w:bottom w:val="none" w:sz="0" w:space="0" w:color="auto"/>
                            <w:right w:val="none" w:sz="0" w:space="0" w:color="auto"/>
                          </w:divBdr>
                        </w:div>
                        <w:div w:id="1218052533">
                          <w:marLeft w:val="0"/>
                          <w:marRight w:val="0"/>
                          <w:marTop w:val="0"/>
                          <w:marBottom w:val="0"/>
                          <w:divBdr>
                            <w:top w:val="none" w:sz="0" w:space="0" w:color="auto"/>
                            <w:left w:val="none" w:sz="0" w:space="0" w:color="auto"/>
                            <w:bottom w:val="none" w:sz="0" w:space="0" w:color="auto"/>
                            <w:right w:val="none" w:sz="0" w:space="0" w:color="auto"/>
                          </w:divBdr>
                        </w:div>
                        <w:div w:id="1218052575">
                          <w:marLeft w:val="0"/>
                          <w:marRight w:val="0"/>
                          <w:marTop w:val="0"/>
                          <w:marBottom w:val="0"/>
                          <w:divBdr>
                            <w:top w:val="none" w:sz="0" w:space="0" w:color="auto"/>
                            <w:left w:val="none" w:sz="0" w:space="0" w:color="auto"/>
                            <w:bottom w:val="none" w:sz="0" w:space="0" w:color="auto"/>
                            <w:right w:val="none" w:sz="0" w:space="0" w:color="auto"/>
                          </w:divBdr>
                        </w:div>
                        <w:div w:id="1218052579">
                          <w:marLeft w:val="0"/>
                          <w:marRight w:val="0"/>
                          <w:marTop w:val="0"/>
                          <w:marBottom w:val="0"/>
                          <w:divBdr>
                            <w:top w:val="none" w:sz="0" w:space="0" w:color="auto"/>
                            <w:left w:val="none" w:sz="0" w:space="0" w:color="auto"/>
                            <w:bottom w:val="none" w:sz="0" w:space="0" w:color="auto"/>
                            <w:right w:val="none" w:sz="0" w:space="0" w:color="auto"/>
                          </w:divBdr>
                        </w:div>
                        <w:div w:id="1218052593">
                          <w:marLeft w:val="0"/>
                          <w:marRight w:val="0"/>
                          <w:marTop w:val="0"/>
                          <w:marBottom w:val="0"/>
                          <w:divBdr>
                            <w:top w:val="none" w:sz="0" w:space="0" w:color="auto"/>
                            <w:left w:val="none" w:sz="0" w:space="0" w:color="auto"/>
                            <w:bottom w:val="none" w:sz="0" w:space="0" w:color="auto"/>
                            <w:right w:val="none" w:sz="0" w:space="0" w:color="auto"/>
                          </w:divBdr>
                        </w:div>
                        <w:div w:id="1218052632">
                          <w:marLeft w:val="0"/>
                          <w:marRight w:val="0"/>
                          <w:marTop w:val="0"/>
                          <w:marBottom w:val="0"/>
                          <w:divBdr>
                            <w:top w:val="none" w:sz="0" w:space="0" w:color="auto"/>
                            <w:left w:val="none" w:sz="0" w:space="0" w:color="auto"/>
                            <w:bottom w:val="none" w:sz="0" w:space="0" w:color="auto"/>
                            <w:right w:val="none" w:sz="0" w:space="0" w:color="auto"/>
                          </w:divBdr>
                        </w:div>
                        <w:div w:id="1218052683">
                          <w:marLeft w:val="0"/>
                          <w:marRight w:val="0"/>
                          <w:marTop w:val="0"/>
                          <w:marBottom w:val="0"/>
                          <w:divBdr>
                            <w:top w:val="none" w:sz="0" w:space="0" w:color="auto"/>
                            <w:left w:val="none" w:sz="0" w:space="0" w:color="auto"/>
                            <w:bottom w:val="none" w:sz="0" w:space="0" w:color="auto"/>
                            <w:right w:val="none" w:sz="0" w:space="0" w:color="auto"/>
                          </w:divBdr>
                        </w:div>
                        <w:div w:id="1218052690">
                          <w:marLeft w:val="0"/>
                          <w:marRight w:val="0"/>
                          <w:marTop w:val="0"/>
                          <w:marBottom w:val="0"/>
                          <w:divBdr>
                            <w:top w:val="none" w:sz="0" w:space="0" w:color="auto"/>
                            <w:left w:val="none" w:sz="0" w:space="0" w:color="auto"/>
                            <w:bottom w:val="none" w:sz="0" w:space="0" w:color="auto"/>
                            <w:right w:val="none" w:sz="0" w:space="0" w:color="auto"/>
                          </w:divBdr>
                        </w:div>
                        <w:div w:id="1218052761">
                          <w:marLeft w:val="0"/>
                          <w:marRight w:val="0"/>
                          <w:marTop w:val="0"/>
                          <w:marBottom w:val="0"/>
                          <w:divBdr>
                            <w:top w:val="none" w:sz="0" w:space="0" w:color="auto"/>
                            <w:left w:val="none" w:sz="0" w:space="0" w:color="auto"/>
                            <w:bottom w:val="none" w:sz="0" w:space="0" w:color="auto"/>
                            <w:right w:val="none" w:sz="0" w:space="0" w:color="auto"/>
                          </w:divBdr>
                        </w:div>
                        <w:div w:id="1218052848">
                          <w:marLeft w:val="0"/>
                          <w:marRight w:val="0"/>
                          <w:marTop w:val="0"/>
                          <w:marBottom w:val="0"/>
                          <w:divBdr>
                            <w:top w:val="none" w:sz="0" w:space="0" w:color="auto"/>
                            <w:left w:val="none" w:sz="0" w:space="0" w:color="auto"/>
                            <w:bottom w:val="none" w:sz="0" w:space="0" w:color="auto"/>
                            <w:right w:val="none" w:sz="0" w:space="0" w:color="auto"/>
                          </w:divBdr>
                        </w:div>
                        <w:div w:id="1218052889">
                          <w:marLeft w:val="0"/>
                          <w:marRight w:val="0"/>
                          <w:marTop w:val="0"/>
                          <w:marBottom w:val="0"/>
                          <w:divBdr>
                            <w:top w:val="none" w:sz="0" w:space="0" w:color="auto"/>
                            <w:left w:val="none" w:sz="0" w:space="0" w:color="auto"/>
                            <w:bottom w:val="none" w:sz="0" w:space="0" w:color="auto"/>
                            <w:right w:val="none" w:sz="0" w:space="0" w:color="auto"/>
                          </w:divBdr>
                        </w:div>
                        <w:div w:id="1218052912">
                          <w:marLeft w:val="0"/>
                          <w:marRight w:val="0"/>
                          <w:marTop w:val="0"/>
                          <w:marBottom w:val="0"/>
                          <w:divBdr>
                            <w:top w:val="none" w:sz="0" w:space="0" w:color="auto"/>
                            <w:left w:val="none" w:sz="0" w:space="0" w:color="auto"/>
                            <w:bottom w:val="none" w:sz="0" w:space="0" w:color="auto"/>
                            <w:right w:val="none" w:sz="0" w:space="0" w:color="auto"/>
                          </w:divBdr>
                        </w:div>
                        <w:div w:id="1218052917">
                          <w:marLeft w:val="0"/>
                          <w:marRight w:val="0"/>
                          <w:marTop w:val="0"/>
                          <w:marBottom w:val="0"/>
                          <w:divBdr>
                            <w:top w:val="none" w:sz="0" w:space="0" w:color="auto"/>
                            <w:left w:val="none" w:sz="0" w:space="0" w:color="auto"/>
                            <w:bottom w:val="none" w:sz="0" w:space="0" w:color="auto"/>
                            <w:right w:val="none" w:sz="0" w:space="0" w:color="auto"/>
                          </w:divBdr>
                        </w:div>
                        <w:div w:id="1218052982">
                          <w:marLeft w:val="0"/>
                          <w:marRight w:val="0"/>
                          <w:marTop w:val="0"/>
                          <w:marBottom w:val="0"/>
                          <w:divBdr>
                            <w:top w:val="none" w:sz="0" w:space="0" w:color="auto"/>
                            <w:left w:val="none" w:sz="0" w:space="0" w:color="auto"/>
                            <w:bottom w:val="none" w:sz="0" w:space="0" w:color="auto"/>
                            <w:right w:val="none" w:sz="0" w:space="0" w:color="auto"/>
                          </w:divBdr>
                        </w:div>
                        <w:div w:id="1218053032">
                          <w:marLeft w:val="0"/>
                          <w:marRight w:val="0"/>
                          <w:marTop w:val="0"/>
                          <w:marBottom w:val="0"/>
                          <w:divBdr>
                            <w:top w:val="none" w:sz="0" w:space="0" w:color="auto"/>
                            <w:left w:val="none" w:sz="0" w:space="0" w:color="auto"/>
                            <w:bottom w:val="none" w:sz="0" w:space="0" w:color="auto"/>
                            <w:right w:val="none" w:sz="0" w:space="0" w:color="auto"/>
                          </w:divBdr>
                        </w:div>
                        <w:div w:id="1218053046">
                          <w:marLeft w:val="0"/>
                          <w:marRight w:val="0"/>
                          <w:marTop w:val="0"/>
                          <w:marBottom w:val="0"/>
                          <w:divBdr>
                            <w:top w:val="none" w:sz="0" w:space="0" w:color="auto"/>
                            <w:left w:val="none" w:sz="0" w:space="0" w:color="auto"/>
                            <w:bottom w:val="none" w:sz="0" w:space="0" w:color="auto"/>
                            <w:right w:val="none" w:sz="0" w:space="0" w:color="auto"/>
                          </w:divBdr>
                        </w:div>
                        <w:div w:id="1218053122">
                          <w:marLeft w:val="0"/>
                          <w:marRight w:val="0"/>
                          <w:marTop w:val="0"/>
                          <w:marBottom w:val="0"/>
                          <w:divBdr>
                            <w:top w:val="none" w:sz="0" w:space="0" w:color="auto"/>
                            <w:left w:val="none" w:sz="0" w:space="0" w:color="auto"/>
                            <w:bottom w:val="none" w:sz="0" w:space="0" w:color="auto"/>
                            <w:right w:val="none" w:sz="0" w:space="0" w:color="auto"/>
                          </w:divBdr>
                        </w:div>
                        <w:div w:id="1218053146">
                          <w:marLeft w:val="0"/>
                          <w:marRight w:val="0"/>
                          <w:marTop w:val="0"/>
                          <w:marBottom w:val="0"/>
                          <w:divBdr>
                            <w:top w:val="none" w:sz="0" w:space="0" w:color="auto"/>
                            <w:left w:val="none" w:sz="0" w:space="0" w:color="auto"/>
                            <w:bottom w:val="none" w:sz="0" w:space="0" w:color="auto"/>
                            <w:right w:val="none" w:sz="0" w:space="0" w:color="auto"/>
                          </w:divBdr>
                        </w:div>
                        <w:div w:id="1218053154">
                          <w:marLeft w:val="0"/>
                          <w:marRight w:val="0"/>
                          <w:marTop w:val="0"/>
                          <w:marBottom w:val="0"/>
                          <w:divBdr>
                            <w:top w:val="none" w:sz="0" w:space="0" w:color="auto"/>
                            <w:left w:val="none" w:sz="0" w:space="0" w:color="auto"/>
                            <w:bottom w:val="none" w:sz="0" w:space="0" w:color="auto"/>
                            <w:right w:val="none" w:sz="0" w:space="0" w:color="auto"/>
                          </w:divBdr>
                        </w:div>
                        <w:div w:id="1218053196">
                          <w:marLeft w:val="0"/>
                          <w:marRight w:val="0"/>
                          <w:marTop w:val="0"/>
                          <w:marBottom w:val="0"/>
                          <w:divBdr>
                            <w:top w:val="none" w:sz="0" w:space="0" w:color="auto"/>
                            <w:left w:val="none" w:sz="0" w:space="0" w:color="auto"/>
                            <w:bottom w:val="none" w:sz="0" w:space="0" w:color="auto"/>
                            <w:right w:val="none" w:sz="0" w:space="0" w:color="auto"/>
                          </w:divBdr>
                        </w:div>
                        <w:div w:id="1218053216">
                          <w:marLeft w:val="0"/>
                          <w:marRight w:val="0"/>
                          <w:marTop w:val="0"/>
                          <w:marBottom w:val="0"/>
                          <w:divBdr>
                            <w:top w:val="none" w:sz="0" w:space="0" w:color="auto"/>
                            <w:left w:val="none" w:sz="0" w:space="0" w:color="auto"/>
                            <w:bottom w:val="none" w:sz="0" w:space="0" w:color="auto"/>
                            <w:right w:val="none" w:sz="0" w:space="0" w:color="auto"/>
                          </w:divBdr>
                        </w:div>
                        <w:div w:id="1218053234">
                          <w:marLeft w:val="0"/>
                          <w:marRight w:val="0"/>
                          <w:marTop w:val="0"/>
                          <w:marBottom w:val="0"/>
                          <w:divBdr>
                            <w:top w:val="none" w:sz="0" w:space="0" w:color="auto"/>
                            <w:left w:val="none" w:sz="0" w:space="0" w:color="auto"/>
                            <w:bottom w:val="none" w:sz="0" w:space="0" w:color="auto"/>
                            <w:right w:val="none" w:sz="0" w:space="0" w:color="auto"/>
                          </w:divBdr>
                        </w:div>
                        <w:div w:id="1218053264">
                          <w:marLeft w:val="0"/>
                          <w:marRight w:val="0"/>
                          <w:marTop w:val="0"/>
                          <w:marBottom w:val="0"/>
                          <w:divBdr>
                            <w:top w:val="none" w:sz="0" w:space="0" w:color="auto"/>
                            <w:left w:val="none" w:sz="0" w:space="0" w:color="auto"/>
                            <w:bottom w:val="none" w:sz="0" w:space="0" w:color="auto"/>
                            <w:right w:val="none" w:sz="0" w:space="0" w:color="auto"/>
                          </w:divBdr>
                        </w:div>
                        <w:div w:id="1218053315">
                          <w:marLeft w:val="0"/>
                          <w:marRight w:val="0"/>
                          <w:marTop w:val="0"/>
                          <w:marBottom w:val="0"/>
                          <w:divBdr>
                            <w:top w:val="none" w:sz="0" w:space="0" w:color="auto"/>
                            <w:left w:val="none" w:sz="0" w:space="0" w:color="auto"/>
                            <w:bottom w:val="none" w:sz="0" w:space="0" w:color="auto"/>
                            <w:right w:val="none" w:sz="0" w:space="0" w:color="auto"/>
                          </w:divBdr>
                        </w:div>
                        <w:div w:id="1218053329">
                          <w:marLeft w:val="0"/>
                          <w:marRight w:val="0"/>
                          <w:marTop w:val="0"/>
                          <w:marBottom w:val="0"/>
                          <w:divBdr>
                            <w:top w:val="none" w:sz="0" w:space="0" w:color="auto"/>
                            <w:left w:val="none" w:sz="0" w:space="0" w:color="auto"/>
                            <w:bottom w:val="none" w:sz="0" w:space="0" w:color="auto"/>
                            <w:right w:val="none" w:sz="0" w:space="0" w:color="auto"/>
                          </w:divBdr>
                        </w:div>
                        <w:div w:id="1218053345">
                          <w:marLeft w:val="0"/>
                          <w:marRight w:val="0"/>
                          <w:marTop w:val="0"/>
                          <w:marBottom w:val="0"/>
                          <w:divBdr>
                            <w:top w:val="none" w:sz="0" w:space="0" w:color="auto"/>
                            <w:left w:val="none" w:sz="0" w:space="0" w:color="auto"/>
                            <w:bottom w:val="none" w:sz="0" w:space="0" w:color="auto"/>
                            <w:right w:val="none" w:sz="0" w:space="0" w:color="auto"/>
                          </w:divBdr>
                        </w:div>
                        <w:div w:id="1218053349">
                          <w:marLeft w:val="0"/>
                          <w:marRight w:val="0"/>
                          <w:marTop w:val="0"/>
                          <w:marBottom w:val="0"/>
                          <w:divBdr>
                            <w:top w:val="none" w:sz="0" w:space="0" w:color="auto"/>
                            <w:left w:val="none" w:sz="0" w:space="0" w:color="auto"/>
                            <w:bottom w:val="none" w:sz="0" w:space="0" w:color="auto"/>
                            <w:right w:val="none" w:sz="0" w:space="0" w:color="auto"/>
                          </w:divBdr>
                        </w:div>
                        <w:div w:id="1218053351">
                          <w:marLeft w:val="0"/>
                          <w:marRight w:val="0"/>
                          <w:marTop w:val="0"/>
                          <w:marBottom w:val="0"/>
                          <w:divBdr>
                            <w:top w:val="none" w:sz="0" w:space="0" w:color="auto"/>
                            <w:left w:val="none" w:sz="0" w:space="0" w:color="auto"/>
                            <w:bottom w:val="none" w:sz="0" w:space="0" w:color="auto"/>
                            <w:right w:val="none" w:sz="0" w:space="0" w:color="auto"/>
                          </w:divBdr>
                        </w:div>
                        <w:div w:id="1218053421">
                          <w:marLeft w:val="0"/>
                          <w:marRight w:val="0"/>
                          <w:marTop w:val="0"/>
                          <w:marBottom w:val="0"/>
                          <w:divBdr>
                            <w:top w:val="none" w:sz="0" w:space="0" w:color="auto"/>
                            <w:left w:val="none" w:sz="0" w:space="0" w:color="auto"/>
                            <w:bottom w:val="none" w:sz="0" w:space="0" w:color="auto"/>
                            <w:right w:val="none" w:sz="0" w:space="0" w:color="auto"/>
                          </w:divBdr>
                        </w:div>
                        <w:div w:id="1218053452">
                          <w:marLeft w:val="0"/>
                          <w:marRight w:val="0"/>
                          <w:marTop w:val="0"/>
                          <w:marBottom w:val="0"/>
                          <w:divBdr>
                            <w:top w:val="none" w:sz="0" w:space="0" w:color="auto"/>
                            <w:left w:val="none" w:sz="0" w:space="0" w:color="auto"/>
                            <w:bottom w:val="none" w:sz="0" w:space="0" w:color="auto"/>
                            <w:right w:val="none" w:sz="0" w:space="0" w:color="auto"/>
                          </w:divBdr>
                        </w:div>
                        <w:div w:id="1218053531">
                          <w:marLeft w:val="0"/>
                          <w:marRight w:val="0"/>
                          <w:marTop w:val="0"/>
                          <w:marBottom w:val="0"/>
                          <w:divBdr>
                            <w:top w:val="none" w:sz="0" w:space="0" w:color="auto"/>
                            <w:left w:val="none" w:sz="0" w:space="0" w:color="auto"/>
                            <w:bottom w:val="none" w:sz="0" w:space="0" w:color="auto"/>
                            <w:right w:val="none" w:sz="0" w:space="0" w:color="auto"/>
                          </w:divBdr>
                        </w:div>
                        <w:div w:id="1218053541">
                          <w:marLeft w:val="0"/>
                          <w:marRight w:val="0"/>
                          <w:marTop w:val="0"/>
                          <w:marBottom w:val="0"/>
                          <w:divBdr>
                            <w:top w:val="none" w:sz="0" w:space="0" w:color="auto"/>
                            <w:left w:val="none" w:sz="0" w:space="0" w:color="auto"/>
                            <w:bottom w:val="none" w:sz="0" w:space="0" w:color="auto"/>
                            <w:right w:val="none" w:sz="0" w:space="0" w:color="auto"/>
                          </w:divBdr>
                        </w:div>
                        <w:div w:id="1218053551">
                          <w:marLeft w:val="0"/>
                          <w:marRight w:val="0"/>
                          <w:marTop w:val="0"/>
                          <w:marBottom w:val="0"/>
                          <w:divBdr>
                            <w:top w:val="none" w:sz="0" w:space="0" w:color="auto"/>
                            <w:left w:val="none" w:sz="0" w:space="0" w:color="auto"/>
                            <w:bottom w:val="none" w:sz="0" w:space="0" w:color="auto"/>
                            <w:right w:val="none" w:sz="0" w:space="0" w:color="auto"/>
                          </w:divBdr>
                        </w:div>
                        <w:div w:id="1218053601">
                          <w:marLeft w:val="0"/>
                          <w:marRight w:val="0"/>
                          <w:marTop w:val="0"/>
                          <w:marBottom w:val="0"/>
                          <w:divBdr>
                            <w:top w:val="none" w:sz="0" w:space="0" w:color="auto"/>
                            <w:left w:val="none" w:sz="0" w:space="0" w:color="auto"/>
                            <w:bottom w:val="none" w:sz="0" w:space="0" w:color="auto"/>
                            <w:right w:val="none" w:sz="0" w:space="0" w:color="auto"/>
                          </w:divBdr>
                        </w:div>
                        <w:div w:id="1218053649">
                          <w:marLeft w:val="0"/>
                          <w:marRight w:val="0"/>
                          <w:marTop w:val="0"/>
                          <w:marBottom w:val="0"/>
                          <w:divBdr>
                            <w:top w:val="none" w:sz="0" w:space="0" w:color="auto"/>
                            <w:left w:val="none" w:sz="0" w:space="0" w:color="auto"/>
                            <w:bottom w:val="none" w:sz="0" w:space="0" w:color="auto"/>
                            <w:right w:val="none" w:sz="0" w:space="0" w:color="auto"/>
                          </w:divBdr>
                        </w:div>
                        <w:div w:id="1218053668">
                          <w:marLeft w:val="0"/>
                          <w:marRight w:val="0"/>
                          <w:marTop w:val="0"/>
                          <w:marBottom w:val="0"/>
                          <w:divBdr>
                            <w:top w:val="none" w:sz="0" w:space="0" w:color="auto"/>
                            <w:left w:val="none" w:sz="0" w:space="0" w:color="auto"/>
                            <w:bottom w:val="none" w:sz="0" w:space="0" w:color="auto"/>
                            <w:right w:val="none" w:sz="0" w:space="0" w:color="auto"/>
                          </w:divBdr>
                        </w:div>
                        <w:div w:id="1218053676">
                          <w:marLeft w:val="0"/>
                          <w:marRight w:val="0"/>
                          <w:marTop w:val="0"/>
                          <w:marBottom w:val="0"/>
                          <w:divBdr>
                            <w:top w:val="none" w:sz="0" w:space="0" w:color="auto"/>
                            <w:left w:val="none" w:sz="0" w:space="0" w:color="auto"/>
                            <w:bottom w:val="none" w:sz="0" w:space="0" w:color="auto"/>
                            <w:right w:val="none" w:sz="0" w:space="0" w:color="auto"/>
                          </w:divBdr>
                        </w:div>
                        <w:div w:id="1218053807">
                          <w:marLeft w:val="0"/>
                          <w:marRight w:val="0"/>
                          <w:marTop w:val="0"/>
                          <w:marBottom w:val="0"/>
                          <w:divBdr>
                            <w:top w:val="none" w:sz="0" w:space="0" w:color="auto"/>
                            <w:left w:val="none" w:sz="0" w:space="0" w:color="auto"/>
                            <w:bottom w:val="none" w:sz="0" w:space="0" w:color="auto"/>
                            <w:right w:val="none" w:sz="0" w:space="0" w:color="auto"/>
                          </w:divBdr>
                        </w:div>
                        <w:div w:id="1218053844">
                          <w:marLeft w:val="0"/>
                          <w:marRight w:val="0"/>
                          <w:marTop w:val="0"/>
                          <w:marBottom w:val="0"/>
                          <w:divBdr>
                            <w:top w:val="none" w:sz="0" w:space="0" w:color="auto"/>
                            <w:left w:val="none" w:sz="0" w:space="0" w:color="auto"/>
                            <w:bottom w:val="none" w:sz="0" w:space="0" w:color="auto"/>
                            <w:right w:val="none" w:sz="0" w:space="0" w:color="auto"/>
                          </w:divBdr>
                        </w:div>
                        <w:div w:id="1218053906">
                          <w:marLeft w:val="0"/>
                          <w:marRight w:val="0"/>
                          <w:marTop w:val="0"/>
                          <w:marBottom w:val="0"/>
                          <w:divBdr>
                            <w:top w:val="none" w:sz="0" w:space="0" w:color="auto"/>
                            <w:left w:val="none" w:sz="0" w:space="0" w:color="auto"/>
                            <w:bottom w:val="none" w:sz="0" w:space="0" w:color="auto"/>
                            <w:right w:val="none" w:sz="0" w:space="0" w:color="auto"/>
                          </w:divBdr>
                        </w:div>
                        <w:div w:id="1218053920">
                          <w:marLeft w:val="0"/>
                          <w:marRight w:val="0"/>
                          <w:marTop w:val="0"/>
                          <w:marBottom w:val="0"/>
                          <w:divBdr>
                            <w:top w:val="none" w:sz="0" w:space="0" w:color="auto"/>
                            <w:left w:val="none" w:sz="0" w:space="0" w:color="auto"/>
                            <w:bottom w:val="none" w:sz="0" w:space="0" w:color="auto"/>
                            <w:right w:val="none" w:sz="0" w:space="0" w:color="auto"/>
                          </w:divBdr>
                        </w:div>
                        <w:div w:id="1218053921">
                          <w:marLeft w:val="0"/>
                          <w:marRight w:val="0"/>
                          <w:marTop w:val="0"/>
                          <w:marBottom w:val="0"/>
                          <w:divBdr>
                            <w:top w:val="none" w:sz="0" w:space="0" w:color="auto"/>
                            <w:left w:val="none" w:sz="0" w:space="0" w:color="auto"/>
                            <w:bottom w:val="none" w:sz="0" w:space="0" w:color="auto"/>
                            <w:right w:val="none" w:sz="0" w:space="0" w:color="auto"/>
                          </w:divBdr>
                        </w:div>
                        <w:div w:id="1218053942">
                          <w:marLeft w:val="0"/>
                          <w:marRight w:val="0"/>
                          <w:marTop w:val="0"/>
                          <w:marBottom w:val="0"/>
                          <w:divBdr>
                            <w:top w:val="none" w:sz="0" w:space="0" w:color="auto"/>
                            <w:left w:val="none" w:sz="0" w:space="0" w:color="auto"/>
                            <w:bottom w:val="none" w:sz="0" w:space="0" w:color="auto"/>
                            <w:right w:val="none" w:sz="0" w:space="0" w:color="auto"/>
                          </w:divBdr>
                        </w:div>
                        <w:div w:id="1218054041">
                          <w:marLeft w:val="0"/>
                          <w:marRight w:val="0"/>
                          <w:marTop w:val="0"/>
                          <w:marBottom w:val="0"/>
                          <w:divBdr>
                            <w:top w:val="none" w:sz="0" w:space="0" w:color="auto"/>
                            <w:left w:val="none" w:sz="0" w:space="0" w:color="auto"/>
                            <w:bottom w:val="none" w:sz="0" w:space="0" w:color="auto"/>
                            <w:right w:val="none" w:sz="0" w:space="0" w:color="auto"/>
                          </w:divBdr>
                        </w:div>
                        <w:div w:id="1218054050">
                          <w:marLeft w:val="0"/>
                          <w:marRight w:val="0"/>
                          <w:marTop w:val="0"/>
                          <w:marBottom w:val="0"/>
                          <w:divBdr>
                            <w:top w:val="none" w:sz="0" w:space="0" w:color="auto"/>
                            <w:left w:val="none" w:sz="0" w:space="0" w:color="auto"/>
                            <w:bottom w:val="none" w:sz="0" w:space="0" w:color="auto"/>
                            <w:right w:val="none" w:sz="0" w:space="0" w:color="auto"/>
                          </w:divBdr>
                        </w:div>
                        <w:div w:id="1218054195">
                          <w:marLeft w:val="0"/>
                          <w:marRight w:val="0"/>
                          <w:marTop w:val="0"/>
                          <w:marBottom w:val="0"/>
                          <w:divBdr>
                            <w:top w:val="none" w:sz="0" w:space="0" w:color="auto"/>
                            <w:left w:val="none" w:sz="0" w:space="0" w:color="auto"/>
                            <w:bottom w:val="none" w:sz="0" w:space="0" w:color="auto"/>
                            <w:right w:val="none" w:sz="0" w:space="0" w:color="auto"/>
                          </w:divBdr>
                        </w:div>
                        <w:div w:id="1218054212">
                          <w:marLeft w:val="0"/>
                          <w:marRight w:val="0"/>
                          <w:marTop w:val="0"/>
                          <w:marBottom w:val="0"/>
                          <w:divBdr>
                            <w:top w:val="none" w:sz="0" w:space="0" w:color="auto"/>
                            <w:left w:val="none" w:sz="0" w:space="0" w:color="auto"/>
                            <w:bottom w:val="none" w:sz="0" w:space="0" w:color="auto"/>
                            <w:right w:val="none" w:sz="0" w:space="0" w:color="auto"/>
                          </w:divBdr>
                        </w:div>
                        <w:div w:id="1218054218">
                          <w:marLeft w:val="0"/>
                          <w:marRight w:val="0"/>
                          <w:marTop w:val="0"/>
                          <w:marBottom w:val="0"/>
                          <w:divBdr>
                            <w:top w:val="none" w:sz="0" w:space="0" w:color="auto"/>
                            <w:left w:val="none" w:sz="0" w:space="0" w:color="auto"/>
                            <w:bottom w:val="none" w:sz="0" w:space="0" w:color="auto"/>
                            <w:right w:val="none" w:sz="0" w:space="0" w:color="auto"/>
                          </w:divBdr>
                        </w:div>
                        <w:div w:id="1218054264">
                          <w:marLeft w:val="0"/>
                          <w:marRight w:val="0"/>
                          <w:marTop w:val="0"/>
                          <w:marBottom w:val="0"/>
                          <w:divBdr>
                            <w:top w:val="none" w:sz="0" w:space="0" w:color="auto"/>
                            <w:left w:val="none" w:sz="0" w:space="0" w:color="auto"/>
                            <w:bottom w:val="none" w:sz="0" w:space="0" w:color="auto"/>
                            <w:right w:val="none" w:sz="0" w:space="0" w:color="auto"/>
                          </w:divBdr>
                        </w:div>
                        <w:div w:id="1218054269">
                          <w:marLeft w:val="0"/>
                          <w:marRight w:val="0"/>
                          <w:marTop w:val="0"/>
                          <w:marBottom w:val="0"/>
                          <w:divBdr>
                            <w:top w:val="none" w:sz="0" w:space="0" w:color="auto"/>
                            <w:left w:val="none" w:sz="0" w:space="0" w:color="auto"/>
                            <w:bottom w:val="none" w:sz="0" w:space="0" w:color="auto"/>
                            <w:right w:val="none" w:sz="0" w:space="0" w:color="auto"/>
                          </w:divBdr>
                        </w:div>
                        <w:div w:id="1218054308">
                          <w:marLeft w:val="0"/>
                          <w:marRight w:val="0"/>
                          <w:marTop w:val="0"/>
                          <w:marBottom w:val="0"/>
                          <w:divBdr>
                            <w:top w:val="none" w:sz="0" w:space="0" w:color="auto"/>
                            <w:left w:val="none" w:sz="0" w:space="0" w:color="auto"/>
                            <w:bottom w:val="none" w:sz="0" w:space="0" w:color="auto"/>
                            <w:right w:val="none" w:sz="0" w:space="0" w:color="auto"/>
                          </w:divBdr>
                        </w:div>
                        <w:div w:id="1218054412">
                          <w:marLeft w:val="0"/>
                          <w:marRight w:val="0"/>
                          <w:marTop w:val="0"/>
                          <w:marBottom w:val="0"/>
                          <w:divBdr>
                            <w:top w:val="none" w:sz="0" w:space="0" w:color="auto"/>
                            <w:left w:val="none" w:sz="0" w:space="0" w:color="auto"/>
                            <w:bottom w:val="none" w:sz="0" w:space="0" w:color="auto"/>
                            <w:right w:val="none" w:sz="0" w:space="0" w:color="auto"/>
                          </w:divBdr>
                        </w:div>
                        <w:div w:id="1218054414">
                          <w:marLeft w:val="0"/>
                          <w:marRight w:val="0"/>
                          <w:marTop w:val="0"/>
                          <w:marBottom w:val="0"/>
                          <w:divBdr>
                            <w:top w:val="none" w:sz="0" w:space="0" w:color="auto"/>
                            <w:left w:val="none" w:sz="0" w:space="0" w:color="auto"/>
                            <w:bottom w:val="none" w:sz="0" w:space="0" w:color="auto"/>
                            <w:right w:val="none" w:sz="0" w:space="0" w:color="auto"/>
                          </w:divBdr>
                        </w:div>
                        <w:div w:id="1218054416">
                          <w:marLeft w:val="0"/>
                          <w:marRight w:val="0"/>
                          <w:marTop w:val="0"/>
                          <w:marBottom w:val="0"/>
                          <w:divBdr>
                            <w:top w:val="none" w:sz="0" w:space="0" w:color="auto"/>
                            <w:left w:val="none" w:sz="0" w:space="0" w:color="auto"/>
                            <w:bottom w:val="none" w:sz="0" w:space="0" w:color="auto"/>
                            <w:right w:val="none" w:sz="0" w:space="0" w:color="auto"/>
                          </w:divBdr>
                        </w:div>
                        <w:div w:id="1218054480">
                          <w:marLeft w:val="0"/>
                          <w:marRight w:val="0"/>
                          <w:marTop w:val="0"/>
                          <w:marBottom w:val="0"/>
                          <w:divBdr>
                            <w:top w:val="none" w:sz="0" w:space="0" w:color="auto"/>
                            <w:left w:val="none" w:sz="0" w:space="0" w:color="auto"/>
                            <w:bottom w:val="none" w:sz="0" w:space="0" w:color="auto"/>
                            <w:right w:val="none" w:sz="0" w:space="0" w:color="auto"/>
                          </w:divBdr>
                        </w:div>
                        <w:div w:id="1218054526">
                          <w:marLeft w:val="0"/>
                          <w:marRight w:val="0"/>
                          <w:marTop w:val="0"/>
                          <w:marBottom w:val="0"/>
                          <w:divBdr>
                            <w:top w:val="none" w:sz="0" w:space="0" w:color="auto"/>
                            <w:left w:val="none" w:sz="0" w:space="0" w:color="auto"/>
                            <w:bottom w:val="none" w:sz="0" w:space="0" w:color="auto"/>
                            <w:right w:val="none" w:sz="0" w:space="0" w:color="auto"/>
                          </w:divBdr>
                        </w:div>
                        <w:div w:id="1218054532">
                          <w:marLeft w:val="0"/>
                          <w:marRight w:val="0"/>
                          <w:marTop w:val="0"/>
                          <w:marBottom w:val="0"/>
                          <w:divBdr>
                            <w:top w:val="none" w:sz="0" w:space="0" w:color="auto"/>
                            <w:left w:val="none" w:sz="0" w:space="0" w:color="auto"/>
                            <w:bottom w:val="none" w:sz="0" w:space="0" w:color="auto"/>
                            <w:right w:val="none" w:sz="0" w:space="0" w:color="auto"/>
                          </w:divBdr>
                        </w:div>
                        <w:div w:id="1218054593">
                          <w:marLeft w:val="0"/>
                          <w:marRight w:val="0"/>
                          <w:marTop w:val="0"/>
                          <w:marBottom w:val="0"/>
                          <w:divBdr>
                            <w:top w:val="none" w:sz="0" w:space="0" w:color="auto"/>
                            <w:left w:val="none" w:sz="0" w:space="0" w:color="auto"/>
                            <w:bottom w:val="none" w:sz="0" w:space="0" w:color="auto"/>
                            <w:right w:val="none" w:sz="0" w:space="0" w:color="auto"/>
                          </w:divBdr>
                        </w:div>
                        <w:div w:id="1218054595">
                          <w:marLeft w:val="0"/>
                          <w:marRight w:val="0"/>
                          <w:marTop w:val="0"/>
                          <w:marBottom w:val="0"/>
                          <w:divBdr>
                            <w:top w:val="none" w:sz="0" w:space="0" w:color="auto"/>
                            <w:left w:val="none" w:sz="0" w:space="0" w:color="auto"/>
                            <w:bottom w:val="none" w:sz="0" w:space="0" w:color="auto"/>
                            <w:right w:val="none" w:sz="0" w:space="0" w:color="auto"/>
                          </w:divBdr>
                        </w:div>
                        <w:div w:id="1218054613">
                          <w:marLeft w:val="0"/>
                          <w:marRight w:val="0"/>
                          <w:marTop w:val="0"/>
                          <w:marBottom w:val="0"/>
                          <w:divBdr>
                            <w:top w:val="none" w:sz="0" w:space="0" w:color="auto"/>
                            <w:left w:val="none" w:sz="0" w:space="0" w:color="auto"/>
                            <w:bottom w:val="none" w:sz="0" w:space="0" w:color="auto"/>
                            <w:right w:val="none" w:sz="0" w:space="0" w:color="auto"/>
                          </w:divBdr>
                        </w:div>
                        <w:div w:id="1218054677">
                          <w:marLeft w:val="0"/>
                          <w:marRight w:val="0"/>
                          <w:marTop w:val="0"/>
                          <w:marBottom w:val="0"/>
                          <w:divBdr>
                            <w:top w:val="none" w:sz="0" w:space="0" w:color="auto"/>
                            <w:left w:val="none" w:sz="0" w:space="0" w:color="auto"/>
                            <w:bottom w:val="none" w:sz="0" w:space="0" w:color="auto"/>
                            <w:right w:val="none" w:sz="0" w:space="0" w:color="auto"/>
                          </w:divBdr>
                        </w:div>
                        <w:div w:id="1218054690">
                          <w:marLeft w:val="0"/>
                          <w:marRight w:val="0"/>
                          <w:marTop w:val="0"/>
                          <w:marBottom w:val="0"/>
                          <w:divBdr>
                            <w:top w:val="none" w:sz="0" w:space="0" w:color="auto"/>
                            <w:left w:val="none" w:sz="0" w:space="0" w:color="auto"/>
                            <w:bottom w:val="none" w:sz="0" w:space="0" w:color="auto"/>
                            <w:right w:val="none" w:sz="0" w:space="0" w:color="auto"/>
                          </w:divBdr>
                        </w:div>
                        <w:div w:id="1218054692">
                          <w:marLeft w:val="0"/>
                          <w:marRight w:val="0"/>
                          <w:marTop w:val="0"/>
                          <w:marBottom w:val="0"/>
                          <w:divBdr>
                            <w:top w:val="none" w:sz="0" w:space="0" w:color="auto"/>
                            <w:left w:val="none" w:sz="0" w:space="0" w:color="auto"/>
                            <w:bottom w:val="none" w:sz="0" w:space="0" w:color="auto"/>
                            <w:right w:val="none" w:sz="0" w:space="0" w:color="auto"/>
                          </w:divBdr>
                        </w:div>
                        <w:div w:id="1218054707">
                          <w:marLeft w:val="0"/>
                          <w:marRight w:val="0"/>
                          <w:marTop w:val="0"/>
                          <w:marBottom w:val="0"/>
                          <w:divBdr>
                            <w:top w:val="none" w:sz="0" w:space="0" w:color="auto"/>
                            <w:left w:val="none" w:sz="0" w:space="0" w:color="auto"/>
                            <w:bottom w:val="none" w:sz="0" w:space="0" w:color="auto"/>
                            <w:right w:val="none" w:sz="0" w:space="0" w:color="auto"/>
                          </w:divBdr>
                        </w:div>
                        <w:div w:id="1218054732">
                          <w:marLeft w:val="0"/>
                          <w:marRight w:val="0"/>
                          <w:marTop w:val="0"/>
                          <w:marBottom w:val="0"/>
                          <w:divBdr>
                            <w:top w:val="none" w:sz="0" w:space="0" w:color="auto"/>
                            <w:left w:val="none" w:sz="0" w:space="0" w:color="auto"/>
                            <w:bottom w:val="none" w:sz="0" w:space="0" w:color="auto"/>
                            <w:right w:val="none" w:sz="0" w:space="0" w:color="auto"/>
                          </w:divBdr>
                        </w:div>
                        <w:div w:id="1218054778">
                          <w:marLeft w:val="0"/>
                          <w:marRight w:val="0"/>
                          <w:marTop w:val="0"/>
                          <w:marBottom w:val="0"/>
                          <w:divBdr>
                            <w:top w:val="none" w:sz="0" w:space="0" w:color="auto"/>
                            <w:left w:val="none" w:sz="0" w:space="0" w:color="auto"/>
                            <w:bottom w:val="none" w:sz="0" w:space="0" w:color="auto"/>
                            <w:right w:val="none" w:sz="0" w:space="0" w:color="auto"/>
                          </w:divBdr>
                        </w:div>
                        <w:div w:id="1218054782">
                          <w:marLeft w:val="0"/>
                          <w:marRight w:val="0"/>
                          <w:marTop w:val="0"/>
                          <w:marBottom w:val="0"/>
                          <w:divBdr>
                            <w:top w:val="none" w:sz="0" w:space="0" w:color="auto"/>
                            <w:left w:val="none" w:sz="0" w:space="0" w:color="auto"/>
                            <w:bottom w:val="none" w:sz="0" w:space="0" w:color="auto"/>
                            <w:right w:val="none" w:sz="0" w:space="0" w:color="auto"/>
                          </w:divBdr>
                        </w:div>
                        <w:div w:id="1218054828">
                          <w:marLeft w:val="0"/>
                          <w:marRight w:val="0"/>
                          <w:marTop w:val="0"/>
                          <w:marBottom w:val="0"/>
                          <w:divBdr>
                            <w:top w:val="none" w:sz="0" w:space="0" w:color="auto"/>
                            <w:left w:val="none" w:sz="0" w:space="0" w:color="auto"/>
                            <w:bottom w:val="none" w:sz="0" w:space="0" w:color="auto"/>
                            <w:right w:val="none" w:sz="0" w:space="0" w:color="auto"/>
                          </w:divBdr>
                        </w:div>
                        <w:div w:id="1218054829">
                          <w:marLeft w:val="0"/>
                          <w:marRight w:val="0"/>
                          <w:marTop w:val="0"/>
                          <w:marBottom w:val="0"/>
                          <w:divBdr>
                            <w:top w:val="none" w:sz="0" w:space="0" w:color="auto"/>
                            <w:left w:val="none" w:sz="0" w:space="0" w:color="auto"/>
                            <w:bottom w:val="none" w:sz="0" w:space="0" w:color="auto"/>
                            <w:right w:val="none" w:sz="0" w:space="0" w:color="auto"/>
                          </w:divBdr>
                        </w:div>
                        <w:div w:id="1218054834">
                          <w:marLeft w:val="0"/>
                          <w:marRight w:val="0"/>
                          <w:marTop w:val="0"/>
                          <w:marBottom w:val="0"/>
                          <w:divBdr>
                            <w:top w:val="none" w:sz="0" w:space="0" w:color="auto"/>
                            <w:left w:val="none" w:sz="0" w:space="0" w:color="auto"/>
                            <w:bottom w:val="none" w:sz="0" w:space="0" w:color="auto"/>
                            <w:right w:val="none" w:sz="0" w:space="0" w:color="auto"/>
                          </w:divBdr>
                        </w:div>
                        <w:div w:id="1218054838">
                          <w:marLeft w:val="0"/>
                          <w:marRight w:val="0"/>
                          <w:marTop w:val="0"/>
                          <w:marBottom w:val="0"/>
                          <w:divBdr>
                            <w:top w:val="none" w:sz="0" w:space="0" w:color="auto"/>
                            <w:left w:val="none" w:sz="0" w:space="0" w:color="auto"/>
                            <w:bottom w:val="none" w:sz="0" w:space="0" w:color="auto"/>
                            <w:right w:val="none" w:sz="0" w:space="0" w:color="auto"/>
                          </w:divBdr>
                        </w:div>
                        <w:div w:id="1218054879">
                          <w:marLeft w:val="0"/>
                          <w:marRight w:val="0"/>
                          <w:marTop w:val="0"/>
                          <w:marBottom w:val="0"/>
                          <w:divBdr>
                            <w:top w:val="none" w:sz="0" w:space="0" w:color="auto"/>
                            <w:left w:val="none" w:sz="0" w:space="0" w:color="auto"/>
                            <w:bottom w:val="none" w:sz="0" w:space="0" w:color="auto"/>
                            <w:right w:val="none" w:sz="0" w:space="0" w:color="auto"/>
                          </w:divBdr>
                        </w:div>
                        <w:div w:id="1218054891">
                          <w:marLeft w:val="0"/>
                          <w:marRight w:val="0"/>
                          <w:marTop w:val="0"/>
                          <w:marBottom w:val="0"/>
                          <w:divBdr>
                            <w:top w:val="none" w:sz="0" w:space="0" w:color="auto"/>
                            <w:left w:val="none" w:sz="0" w:space="0" w:color="auto"/>
                            <w:bottom w:val="none" w:sz="0" w:space="0" w:color="auto"/>
                            <w:right w:val="none" w:sz="0" w:space="0" w:color="auto"/>
                          </w:divBdr>
                        </w:div>
                        <w:div w:id="1218054984">
                          <w:marLeft w:val="0"/>
                          <w:marRight w:val="0"/>
                          <w:marTop w:val="0"/>
                          <w:marBottom w:val="0"/>
                          <w:divBdr>
                            <w:top w:val="none" w:sz="0" w:space="0" w:color="auto"/>
                            <w:left w:val="none" w:sz="0" w:space="0" w:color="auto"/>
                            <w:bottom w:val="none" w:sz="0" w:space="0" w:color="auto"/>
                            <w:right w:val="none" w:sz="0" w:space="0" w:color="auto"/>
                          </w:divBdr>
                        </w:div>
                        <w:div w:id="1218054985">
                          <w:marLeft w:val="0"/>
                          <w:marRight w:val="0"/>
                          <w:marTop w:val="0"/>
                          <w:marBottom w:val="0"/>
                          <w:divBdr>
                            <w:top w:val="none" w:sz="0" w:space="0" w:color="auto"/>
                            <w:left w:val="none" w:sz="0" w:space="0" w:color="auto"/>
                            <w:bottom w:val="none" w:sz="0" w:space="0" w:color="auto"/>
                            <w:right w:val="none" w:sz="0" w:space="0" w:color="auto"/>
                          </w:divBdr>
                        </w:div>
                        <w:div w:id="1218054993">
                          <w:marLeft w:val="0"/>
                          <w:marRight w:val="0"/>
                          <w:marTop w:val="0"/>
                          <w:marBottom w:val="0"/>
                          <w:divBdr>
                            <w:top w:val="none" w:sz="0" w:space="0" w:color="auto"/>
                            <w:left w:val="none" w:sz="0" w:space="0" w:color="auto"/>
                            <w:bottom w:val="none" w:sz="0" w:space="0" w:color="auto"/>
                            <w:right w:val="none" w:sz="0" w:space="0" w:color="auto"/>
                          </w:divBdr>
                        </w:div>
                        <w:div w:id="1218055025">
                          <w:marLeft w:val="0"/>
                          <w:marRight w:val="0"/>
                          <w:marTop w:val="0"/>
                          <w:marBottom w:val="0"/>
                          <w:divBdr>
                            <w:top w:val="none" w:sz="0" w:space="0" w:color="auto"/>
                            <w:left w:val="none" w:sz="0" w:space="0" w:color="auto"/>
                            <w:bottom w:val="none" w:sz="0" w:space="0" w:color="auto"/>
                            <w:right w:val="none" w:sz="0" w:space="0" w:color="auto"/>
                          </w:divBdr>
                        </w:div>
                        <w:div w:id="1218055076">
                          <w:marLeft w:val="0"/>
                          <w:marRight w:val="0"/>
                          <w:marTop w:val="0"/>
                          <w:marBottom w:val="0"/>
                          <w:divBdr>
                            <w:top w:val="none" w:sz="0" w:space="0" w:color="auto"/>
                            <w:left w:val="none" w:sz="0" w:space="0" w:color="auto"/>
                            <w:bottom w:val="none" w:sz="0" w:space="0" w:color="auto"/>
                            <w:right w:val="none" w:sz="0" w:space="0" w:color="auto"/>
                          </w:divBdr>
                        </w:div>
                        <w:div w:id="1218055102">
                          <w:marLeft w:val="0"/>
                          <w:marRight w:val="0"/>
                          <w:marTop w:val="0"/>
                          <w:marBottom w:val="0"/>
                          <w:divBdr>
                            <w:top w:val="none" w:sz="0" w:space="0" w:color="auto"/>
                            <w:left w:val="none" w:sz="0" w:space="0" w:color="auto"/>
                            <w:bottom w:val="none" w:sz="0" w:space="0" w:color="auto"/>
                            <w:right w:val="none" w:sz="0" w:space="0" w:color="auto"/>
                          </w:divBdr>
                        </w:div>
                        <w:div w:id="1218055117">
                          <w:marLeft w:val="0"/>
                          <w:marRight w:val="0"/>
                          <w:marTop w:val="0"/>
                          <w:marBottom w:val="0"/>
                          <w:divBdr>
                            <w:top w:val="none" w:sz="0" w:space="0" w:color="auto"/>
                            <w:left w:val="none" w:sz="0" w:space="0" w:color="auto"/>
                            <w:bottom w:val="none" w:sz="0" w:space="0" w:color="auto"/>
                            <w:right w:val="none" w:sz="0" w:space="0" w:color="auto"/>
                          </w:divBdr>
                        </w:div>
                        <w:div w:id="121805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4764">
                  <w:marLeft w:val="0"/>
                  <w:marRight w:val="0"/>
                  <w:marTop w:val="15"/>
                  <w:marBottom w:val="0"/>
                  <w:divBdr>
                    <w:top w:val="none" w:sz="0" w:space="0" w:color="auto"/>
                    <w:left w:val="none" w:sz="0" w:space="0" w:color="auto"/>
                    <w:bottom w:val="none" w:sz="0" w:space="0" w:color="auto"/>
                    <w:right w:val="none" w:sz="0" w:space="0" w:color="auto"/>
                  </w:divBdr>
                  <w:divsChild>
                    <w:div w:id="1218055039">
                      <w:marLeft w:val="0"/>
                      <w:marRight w:val="0"/>
                      <w:marTop w:val="0"/>
                      <w:marBottom w:val="0"/>
                      <w:divBdr>
                        <w:top w:val="none" w:sz="0" w:space="0" w:color="auto"/>
                        <w:left w:val="none" w:sz="0" w:space="0" w:color="auto"/>
                        <w:bottom w:val="none" w:sz="0" w:space="0" w:color="auto"/>
                        <w:right w:val="none" w:sz="0" w:space="0" w:color="auto"/>
                      </w:divBdr>
                      <w:divsChild>
                        <w:div w:id="1218052424">
                          <w:marLeft w:val="0"/>
                          <w:marRight w:val="0"/>
                          <w:marTop w:val="0"/>
                          <w:marBottom w:val="0"/>
                          <w:divBdr>
                            <w:top w:val="none" w:sz="0" w:space="0" w:color="auto"/>
                            <w:left w:val="none" w:sz="0" w:space="0" w:color="auto"/>
                            <w:bottom w:val="none" w:sz="0" w:space="0" w:color="auto"/>
                            <w:right w:val="none" w:sz="0" w:space="0" w:color="auto"/>
                          </w:divBdr>
                        </w:div>
                        <w:div w:id="1218052426">
                          <w:marLeft w:val="0"/>
                          <w:marRight w:val="0"/>
                          <w:marTop w:val="0"/>
                          <w:marBottom w:val="0"/>
                          <w:divBdr>
                            <w:top w:val="none" w:sz="0" w:space="0" w:color="auto"/>
                            <w:left w:val="none" w:sz="0" w:space="0" w:color="auto"/>
                            <w:bottom w:val="none" w:sz="0" w:space="0" w:color="auto"/>
                            <w:right w:val="none" w:sz="0" w:space="0" w:color="auto"/>
                          </w:divBdr>
                        </w:div>
                        <w:div w:id="1218052427">
                          <w:marLeft w:val="0"/>
                          <w:marRight w:val="0"/>
                          <w:marTop w:val="0"/>
                          <w:marBottom w:val="0"/>
                          <w:divBdr>
                            <w:top w:val="none" w:sz="0" w:space="0" w:color="auto"/>
                            <w:left w:val="none" w:sz="0" w:space="0" w:color="auto"/>
                            <w:bottom w:val="none" w:sz="0" w:space="0" w:color="auto"/>
                            <w:right w:val="none" w:sz="0" w:space="0" w:color="auto"/>
                          </w:divBdr>
                        </w:div>
                        <w:div w:id="1218052494">
                          <w:marLeft w:val="0"/>
                          <w:marRight w:val="0"/>
                          <w:marTop w:val="0"/>
                          <w:marBottom w:val="0"/>
                          <w:divBdr>
                            <w:top w:val="none" w:sz="0" w:space="0" w:color="auto"/>
                            <w:left w:val="none" w:sz="0" w:space="0" w:color="auto"/>
                            <w:bottom w:val="none" w:sz="0" w:space="0" w:color="auto"/>
                            <w:right w:val="none" w:sz="0" w:space="0" w:color="auto"/>
                          </w:divBdr>
                        </w:div>
                        <w:div w:id="1218052530">
                          <w:marLeft w:val="0"/>
                          <w:marRight w:val="0"/>
                          <w:marTop w:val="0"/>
                          <w:marBottom w:val="0"/>
                          <w:divBdr>
                            <w:top w:val="none" w:sz="0" w:space="0" w:color="auto"/>
                            <w:left w:val="none" w:sz="0" w:space="0" w:color="auto"/>
                            <w:bottom w:val="none" w:sz="0" w:space="0" w:color="auto"/>
                            <w:right w:val="none" w:sz="0" w:space="0" w:color="auto"/>
                          </w:divBdr>
                        </w:div>
                        <w:div w:id="1218052560">
                          <w:marLeft w:val="0"/>
                          <w:marRight w:val="0"/>
                          <w:marTop w:val="0"/>
                          <w:marBottom w:val="0"/>
                          <w:divBdr>
                            <w:top w:val="none" w:sz="0" w:space="0" w:color="auto"/>
                            <w:left w:val="none" w:sz="0" w:space="0" w:color="auto"/>
                            <w:bottom w:val="none" w:sz="0" w:space="0" w:color="auto"/>
                            <w:right w:val="none" w:sz="0" w:space="0" w:color="auto"/>
                          </w:divBdr>
                        </w:div>
                        <w:div w:id="1218052650">
                          <w:marLeft w:val="0"/>
                          <w:marRight w:val="0"/>
                          <w:marTop w:val="0"/>
                          <w:marBottom w:val="0"/>
                          <w:divBdr>
                            <w:top w:val="none" w:sz="0" w:space="0" w:color="auto"/>
                            <w:left w:val="none" w:sz="0" w:space="0" w:color="auto"/>
                            <w:bottom w:val="none" w:sz="0" w:space="0" w:color="auto"/>
                            <w:right w:val="none" w:sz="0" w:space="0" w:color="auto"/>
                          </w:divBdr>
                        </w:div>
                        <w:div w:id="1218052657">
                          <w:marLeft w:val="0"/>
                          <w:marRight w:val="0"/>
                          <w:marTop w:val="0"/>
                          <w:marBottom w:val="0"/>
                          <w:divBdr>
                            <w:top w:val="none" w:sz="0" w:space="0" w:color="auto"/>
                            <w:left w:val="none" w:sz="0" w:space="0" w:color="auto"/>
                            <w:bottom w:val="none" w:sz="0" w:space="0" w:color="auto"/>
                            <w:right w:val="none" w:sz="0" w:space="0" w:color="auto"/>
                          </w:divBdr>
                        </w:div>
                        <w:div w:id="1218052764">
                          <w:marLeft w:val="0"/>
                          <w:marRight w:val="0"/>
                          <w:marTop w:val="0"/>
                          <w:marBottom w:val="0"/>
                          <w:divBdr>
                            <w:top w:val="none" w:sz="0" w:space="0" w:color="auto"/>
                            <w:left w:val="none" w:sz="0" w:space="0" w:color="auto"/>
                            <w:bottom w:val="none" w:sz="0" w:space="0" w:color="auto"/>
                            <w:right w:val="none" w:sz="0" w:space="0" w:color="auto"/>
                          </w:divBdr>
                        </w:div>
                        <w:div w:id="1218052784">
                          <w:marLeft w:val="0"/>
                          <w:marRight w:val="0"/>
                          <w:marTop w:val="0"/>
                          <w:marBottom w:val="0"/>
                          <w:divBdr>
                            <w:top w:val="none" w:sz="0" w:space="0" w:color="auto"/>
                            <w:left w:val="none" w:sz="0" w:space="0" w:color="auto"/>
                            <w:bottom w:val="none" w:sz="0" w:space="0" w:color="auto"/>
                            <w:right w:val="none" w:sz="0" w:space="0" w:color="auto"/>
                          </w:divBdr>
                        </w:div>
                        <w:div w:id="1218052787">
                          <w:marLeft w:val="0"/>
                          <w:marRight w:val="0"/>
                          <w:marTop w:val="0"/>
                          <w:marBottom w:val="0"/>
                          <w:divBdr>
                            <w:top w:val="none" w:sz="0" w:space="0" w:color="auto"/>
                            <w:left w:val="none" w:sz="0" w:space="0" w:color="auto"/>
                            <w:bottom w:val="none" w:sz="0" w:space="0" w:color="auto"/>
                            <w:right w:val="none" w:sz="0" w:space="0" w:color="auto"/>
                          </w:divBdr>
                        </w:div>
                        <w:div w:id="1218052799">
                          <w:marLeft w:val="0"/>
                          <w:marRight w:val="0"/>
                          <w:marTop w:val="0"/>
                          <w:marBottom w:val="0"/>
                          <w:divBdr>
                            <w:top w:val="none" w:sz="0" w:space="0" w:color="auto"/>
                            <w:left w:val="none" w:sz="0" w:space="0" w:color="auto"/>
                            <w:bottom w:val="none" w:sz="0" w:space="0" w:color="auto"/>
                            <w:right w:val="none" w:sz="0" w:space="0" w:color="auto"/>
                          </w:divBdr>
                        </w:div>
                        <w:div w:id="1218052809">
                          <w:marLeft w:val="0"/>
                          <w:marRight w:val="0"/>
                          <w:marTop w:val="0"/>
                          <w:marBottom w:val="0"/>
                          <w:divBdr>
                            <w:top w:val="none" w:sz="0" w:space="0" w:color="auto"/>
                            <w:left w:val="none" w:sz="0" w:space="0" w:color="auto"/>
                            <w:bottom w:val="none" w:sz="0" w:space="0" w:color="auto"/>
                            <w:right w:val="none" w:sz="0" w:space="0" w:color="auto"/>
                          </w:divBdr>
                        </w:div>
                        <w:div w:id="1218052811">
                          <w:marLeft w:val="0"/>
                          <w:marRight w:val="0"/>
                          <w:marTop w:val="0"/>
                          <w:marBottom w:val="0"/>
                          <w:divBdr>
                            <w:top w:val="none" w:sz="0" w:space="0" w:color="auto"/>
                            <w:left w:val="none" w:sz="0" w:space="0" w:color="auto"/>
                            <w:bottom w:val="none" w:sz="0" w:space="0" w:color="auto"/>
                            <w:right w:val="none" w:sz="0" w:space="0" w:color="auto"/>
                          </w:divBdr>
                        </w:div>
                        <w:div w:id="1218052818">
                          <w:marLeft w:val="0"/>
                          <w:marRight w:val="0"/>
                          <w:marTop w:val="0"/>
                          <w:marBottom w:val="0"/>
                          <w:divBdr>
                            <w:top w:val="none" w:sz="0" w:space="0" w:color="auto"/>
                            <w:left w:val="none" w:sz="0" w:space="0" w:color="auto"/>
                            <w:bottom w:val="none" w:sz="0" w:space="0" w:color="auto"/>
                            <w:right w:val="none" w:sz="0" w:space="0" w:color="auto"/>
                          </w:divBdr>
                        </w:div>
                        <w:div w:id="1218052819">
                          <w:marLeft w:val="0"/>
                          <w:marRight w:val="0"/>
                          <w:marTop w:val="0"/>
                          <w:marBottom w:val="0"/>
                          <w:divBdr>
                            <w:top w:val="none" w:sz="0" w:space="0" w:color="auto"/>
                            <w:left w:val="none" w:sz="0" w:space="0" w:color="auto"/>
                            <w:bottom w:val="none" w:sz="0" w:space="0" w:color="auto"/>
                            <w:right w:val="none" w:sz="0" w:space="0" w:color="auto"/>
                          </w:divBdr>
                        </w:div>
                        <w:div w:id="1218052833">
                          <w:marLeft w:val="0"/>
                          <w:marRight w:val="0"/>
                          <w:marTop w:val="0"/>
                          <w:marBottom w:val="0"/>
                          <w:divBdr>
                            <w:top w:val="none" w:sz="0" w:space="0" w:color="auto"/>
                            <w:left w:val="none" w:sz="0" w:space="0" w:color="auto"/>
                            <w:bottom w:val="none" w:sz="0" w:space="0" w:color="auto"/>
                            <w:right w:val="none" w:sz="0" w:space="0" w:color="auto"/>
                          </w:divBdr>
                        </w:div>
                        <w:div w:id="1218052835">
                          <w:marLeft w:val="0"/>
                          <w:marRight w:val="0"/>
                          <w:marTop w:val="0"/>
                          <w:marBottom w:val="0"/>
                          <w:divBdr>
                            <w:top w:val="none" w:sz="0" w:space="0" w:color="auto"/>
                            <w:left w:val="none" w:sz="0" w:space="0" w:color="auto"/>
                            <w:bottom w:val="none" w:sz="0" w:space="0" w:color="auto"/>
                            <w:right w:val="none" w:sz="0" w:space="0" w:color="auto"/>
                          </w:divBdr>
                        </w:div>
                        <w:div w:id="1218052977">
                          <w:marLeft w:val="0"/>
                          <w:marRight w:val="0"/>
                          <w:marTop w:val="0"/>
                          <w:marBottom w:val="0"/>
                          <w:divBdr>
                            <w:top w:val="none" w:sz="0" w:space="0" w:color="auto"/>
                            <w:left w:val="none" w:sz="0" w:space="0" w:color="auto"/>
                            <w:bottom w:val="none" w:sz="0" w:space="0" w:color="auto"/>
                            <w:right w:val="none" w:sz="0" w:space="0" w:color="auto"/>
                          </w:divBdr>
                        </w:div>
                        <w:div w:id="1218053042">
                          <w:marLeft w:val="0"/>
                          <w:marRight w:val="0"/>
                          <w:marTop w:val="0"/>
                          <w:marBottom w:val="0"/>
                          <w:divBdr>
                            <w:top w:val="none" w:sz="0" w:space="0" w:color="auto"/>
                            <w:left w:val="none" w:sz="0" w:space="0" w:color="auto"/>
                            <w:bottom w:val="none" w:sz="0" w:space="0" w:color="auto"/>
                            <w:right w:val="none" w:sz="0" w:space="0" w:color="auto"/>
                          </w:divBdr>
                        </w:div>
                        <w:div w:id="1218053108">
                          <w:marLeft w:val="0"/>
                          <w:marRight w:val="0"/>
                          <w:marTop w:val="0"/>
                          <w:marBottom w:val="0"/>
                          <w:divBdr>
                            <w:top w:val="none" w:sz="0" w:space="0" w:color="auto"/>
                            <w:left w:val="none" w:sz="0" w:space="0" w:color="auto"/>
                            <w:bottom w:val="none" w:sz="0" w:space="0" w:color="auto"/>
                            <w:right w:val="none" w:sz="0" w:space="0" w:color="auto"/>
                          </w:divBdr>
                        </w:div>
                        <w:div w:id="1218053163">
                          <w:marLeft w:val="0"/>
                          <w:marRight w:val="0"/>
                          <w:marTop w:val="0"/>
                          <w:marBottom w:val="0"/>
                          <w:divBdr>
                            <w:top w:val="none" w:sz="0" w:space="0" w:color="auto"/>
                            <w:left w:val="none" w:sz="0" w:space="0" w:color="auto"/>
                            <w:bottom w:val="none" w:sz="0" w:space="0" w:color="auto"/>
                            <w:right w:val="none" w:sz="0" w:space="0" w:color="auto"/>
                          </w:divBdr>
                        </w:div>
                        <w:div w:id="1218053209">
                          <w:marLeft w:val="0"/>
                          <w:marRight w:val="0"/>
                          <w:marTop w:val="0"/>
                          <w:marBottom w:val="0"/>
                          <w:divBdr>
                            <w:top w:val="none" w:sz="0" w:space="0" w:color="auto"/>
                            <w:left w:val="none" w:sz="0" w:space="0" w:color="auto"/>
                            <w:bottom w:val="none" w:sz="0" w:space="0" w:color="auto"/>
                            <w:right w:val="none" w:sz="0" w:space="0" w:color="auto"/>
                          </w:divBdr>
                        </w:div>
                        <w:div w:id="1218053250">
                          <w:marLeft w:val="0"/>
                          <w:marRight w:val="0"/>
                          <w:marTop w:val="0"/>
                          <w:marBottom w:val="0"/>
                          <w:divBdr>
                            <w:top w:val="none" w:sz="0" w:space="0" w:color="auto"/>
                            <w:left w:val="none" w:sz="0" w:space="0" w:color="auto"/>
                            <w:bottom w:val="none" w:sz="0" w:space="0" w:color="auto"/>
                            <w:right w:val="none" w:sz="0" w:space="0" w:color="auto"/>
                          </w:divBdr>
                        </w:div>
                        <w:div w:id="1218053270">
                          <w:marLeft w:val="0"/>
                          <w:marRight w:val="0"/>
                          <w:marTop w:val="0"/>
                          <w:marBottom w:val="0"/>
                          <w:divBdr>
                            <w:top w:val="none" w:sz="0" w:space="0" w:color="auto"/>
                            <w:left w:val="none" w:sz="0" w:space="0" w:color="auto"/>
                            <w:bottom w:val="none" w:sz="0" w:space="0" w:color="auto"/>
                            <w:right w:val="none" w:sz="0" w:space="0" w:color="auto"/>
                          </w:divBdr>
                        </w:div>
                        <w:div w:id="1218053296">
                          <w:marLeft w:val="0"/>
                          <w:marRight w:val="0"/>
                          <w:marTop w:val="0"/>
                          <w:marBottom w:val="0"/>
                          <w:divBdr>
                            <w:top w:val="none" w:sz="0" w:space="0" w:color="auto"/>
                            <w:left w:val="none" w:sz="0" w:space="0" w:color="auto"/>
                            <w:bottom w:val="none" w:sz="0" w:space="0" w:color="auto"/>
                            <w:right w:val="none" w:sz="0" w:space="0" w:color="auto"/>
                          </w:divBdr>
                        </w:div>
                        <w:div w:id="1218053307">
                          <w:marLeft w:val="0"/>
                          <w:marRight w:val="0"/>
                          <w:marTop w:val="0"/>
                          <w:marBottom w:val="0"/>
                          <w:divBdr>
                            <w:top w:val="none" w:sz="0" w:space="0" w:color="auto"/>
                            <w:left w:val="none" w:sz="0" w:space="0" w:color="auto"/>
                            <w:bottom w:val="none" w:sz="0" w:space="0" w:color="auto"/>
                            <w:right w:val="none" w:sz="0" w:space="0" w:color="auto"/>
                          </w:divBdr>
                        </w:div>
                        <w:div w:id="1218053320">
                          <w:marLeft w:val="0"/>
                          <w:marRight w:val="0"/>
                          <w:marTop w:val="0"/>
                          <w:marBottom w:val="0"/>
                          <w:divBdr>
                            <w:top w:val="none" w:sz="0" w:space="0" w:color="auto"/>
                            <w:left w:val="none" w:sz="0" w:space="0" w:color="auto"/>
                            <w:bottom w:val="none" w:sz="0" w:space="0" w:color="auto"/>
                            <w:right w:val="none" w:sz="0" w:space="0" w:color="auto"/>
                          </w:divBdr>
                        </w:div>
                        <w:div w:id="1218053361">
                          <w:marLeft w:val="0"/>
                          <w:marRight w:val="0"/>
                          <w:marTop w:val="0"/>
                          <w:marBottom w:val="0"/>
                          <w:divBdr>
                            <w:top w:val="none" w:sz="0" w:space="0" w:color="auto"/>
                            <w:left w:val="none" w:sz="0" w:space="0" w:color="auto"/>
                            <w:bottom w:val="none" w:sz="0" w:space="0" w:color="auto"/>
                            <w:right w:val="none" w:sz="0" w:space="0" w:color="auto"/>
                          </w:divBdr>
                        </w:div>
                        <w:div w:id="1218053372">
                          <w:marLeft w:val="0"/>
                          <w:marRight w:val="0"/>
                          <w:marTop w:val="0"/>
                          <w:marBottom w:val="0"/>
                          <w:divBdr>
                            <w:top w:val="none" w:sz="0" w:space="0" w:color="auto"/>
                            <w:left w:val="none" w:sz="0" w:space="0" w:color="auto"/>
                            <w:bottom w:val="none" w:sz="0" w:space="0" w:color="auto"/>
                            <w:right w:val="none" w:sz="0" w:space="0" w:color="auto"/>
                          </w:divBdr>
                        </w:div>
                        <w:div w:id="1218053410">
                          <w:marLeft w:val="0"/>
                          <w:marRight w:val="0"/>
                          <w:marTop w:val="0"/>
                          <w:marBottom w:val="0"/>
                          <w:divBdr>
                            <w:top w:val="none" w:sz="0" w:space="0" w:color="auto"/>
                            <w:left w:val="none" w:sz="0" w:space="0" w:color="auto"/>
                            <w:bottom w:val="none" w:sz="0" w:space="0" w:color="auto"/>
                            <w:right w:val="none" w:sz="0" w:space="0" w:color="auto"/>
                          </w:divBdr>
                        </w:div>
                        <w:div w:id="1218053415">
                          <w:marLeft w:val="0"/>
                          <w:marRight w:val="0"/>
                          <w:marTop w:val="0"/>
                          <w:marBottom w:val="0"/>
                          <w:divBdr>
                            <w:top w:val="none" w:sz="0" w:space="0" w:color="auto"/>
                            <w:left w:val="none" w:sz="0" w:space="0" w:color="auto"/>
                            <w:bottom w:val="none" w:sz="0" w:space="0" w:color="auto"/>
                            <w:right w:val="none" w:sz="0" w:space="0" w:color="auto"/>
                          </w:divBdr>
                        </w:div>
                        <w:div w:id="1218053468">
                          <w:marLeft w:val="0"/>
                          <w:marRight w:val="0"/>
                          <w:marTop w:val="0"/>
                          <w:marBottom w:val="0"/>
                          <w:divBdr>
                            <w:top w:val="none" w:sz="0" w:space="0" w:color="auto"/>
                            <w:left w:val="none" w:sz="0" w:space="0" w:color="auto"/>
                            <w:bottom w:val="none" w:sz="0" w:space="0" w:color="auto"/>
                            <w:right w:val="none" w:sz="0" w:space="0" w:color="auto"/>
                          </w:divBdr>
                        </w:div>
                        <w:div w:id="1218053524">
                          <w:marLeft w:val="0"/>
                          <w:marRight w:val="0"/>
                          <w:marTop w:val="0"/>
                          <w:marBottom w:val="0"/>
                          <w:divBdr>
                            <w:top w:val="none" w:sz="0" w:space="0" w:color="auto"/>
                            <w:left w:val="none" w:sz="0" w:space="0" w:color="auto"/>
                            <w:bottom w:val="none" w:sz="0" w:space="0" w:color="auto"/>
                            <w:right w:val="none" w:sz="0" w:space="0" w:color="auto"/>
                          </w:divBdr>
                        </w:div>
                        <w:div w:id="1218053589">
                          <w:marLeft w:val="0"/>
                          <w:marRight w:val="0"/>
                          <w:marTop w:val="0"/>
                          <w:marBottom w:val="0"/>
                          <w:divBdr>
                            <w:top w:val="none" w:sz="0" w:space="0" w:color="auto"/>
                            <w:left w:val="none" w:sz="0" w:space="0" w:color="auto"/>
                            <w:bottom w:val="none" w:sz="0" w:space="0" w:color="auto"/>
                            <w:right w:val="none" w:sz="0" w:space="0" w:color="auto"/>
                          </w:divBdr>
                        </w:div>
                        <w:div w:id="1218053638">
                          <w:marLeft w:val="0"/>
                          <w:marRight w:val="0"/>
                          <w:marTop w:val="0"/>
                          <w:marBottom w:val="0"/>
                          <w:divBdr>
                            <w:top w:val="none" w:sz="0" w:space="0" w:color="auto"/>
                            <w:left w:val="none" w:sz="0" w:space="0" w:color="auto"/>
                            <w:bottom w:val="none" w:sz="0" w:space="0" w:color="auto"/>
                            <w:right w:val="none" w:sz="0" w:space="0" w:color="auto"/>
                          </w:divBdr>
                        </w:div>
                        <w:div w:id="1218053708">
                          <w:marLeft w:val="0"/>
                          <w:marRight w:val="0"/>
                          <w:marTop w:val="0"/>
                          <w:marBottom w:val="0"/>
                          <w:divBdr>
                            <w:top w:val="none" w:sz="0" w:space="0" w:color="auto"/>
                            <w:left w:val="none" w:sz="0" w:space="0" w:color="auto"/>
                            <w:bottom w:val="none" w:sz="0" w:space="0" w:color="auto"/>
                            <w:right w:val="none" w:sz="0" w:space="0" w:color="auto"/>
                          </w:divBdr>
                        </w:div>
                        <w:div w:id="1218053730">
                          <w:marLeft w:val="0"/>
                          <w:marRight w:val="0"/>
                          <w:marTop w:val="0"/>
                          <w:marBottom w:val="0"/>
                          <w:divBdr>
                            <w:top w:val="none" w:sz="0" w:space="0" w:color="auto"/>
                            <w:left w:val="none" w:sz="0" w:space="0" w:color="auto"/>
                            <w:bottom w:val="none" w:sz="0" w:space="0" w:color="auto"/>
                            <w:right w:val="none" w:sz="0" w:space="0" w:color="auto"/>
                          </w:divBdr>
                        </w:div>
                        <w:div w:id="1218053731">
                          <w:marLeft w:val="0"/>
                          <w:marRight w:val="0"/>
                          <w:marTop w:val="0"/>
                          <w:marBottom w:val="0"/>
                          <w:divBdr>
                            <w:top w:val="none" w:sz="0" w:space="0" w:color="auto"/>
                            <w:left w:val="none" w:sz="0" w:space="0" w:color="auto"/>
                            <w:bottom w:val="none" w:sz="0" w:space="0" w:color="auto"/>
                            <w:right w:val="none" w:sz="0" w:space="0" w:color="auto"/>
                          </w:divBdr>
                        </w:div>
                        <w:div w:id="1218053796">
                          <w:marLeft w:val="0"/>
                          <w:marRight w:val="0"/>
                          <w:marTop w:val="0"/>
                          <w:marBottom w:val="0"/>
                          <w:divBdr>
                            <w:top w:val="none" w:sz="0" w:space="0" w:color="auto"/>
                            <w:left w:val="none" w:sz="0" w:space="0" w:color="auto"/>
                            <w:bottom w:val="none" w:sz="0" w:space="0" w:color="auto"/>
                            <w:right w:val="none" w:sz="0" w:space="0" w:color="auto"/>
                          </w:divBdr>
                        </w:div>
                        <w:div w:id="1218053884">
                          <w:marLeft w:val="0"/>
                          <w:marRight w:val="0"/>
                          <w:marTop w:val="0"/>
                          <w:marBottom w:val="0"/>
                          <w:divBdr>
                            <w:top w:val="none" w:sz="0" w:space="0" w:color="auto"/>
                            <w:left w:val="none" w:sz="0" w:space="0" w:color="auto"/>
                            <w:bottom w:val="none" w:sz="0" w:space="0" w:color="auto"/>
                            <w:right w:val="none" w:sz="0" w:space="0" w:color="auto"/>
                          </w:divBdr>
                        </w:div>
                        <w:div w:id="1218053889">
                          <w:marLeft w:val="0"/>
                          <w:marRight w:val="0"/>
                          <w:marTop w:val="0"/>
                          <w:marBottom w:val="0"/>
                          <w:divBdr>
                            <w:top w:val="none" w:sz="0" w:space="0" w:color="auto"/>
                            <w:left w:val="none" w:sz="0" w:space="0" w:color="auto"/>
                            <w:bottom w:val="none" w:sz="0" w:space="0" w:color="auto"/>
                            <w:right w:val="none" w:sz="0" w:space="0" w:color="auto"/>
                          </w:divBdr>
                        </w:div>
                        <w:div w:id="1218053902">
                          <w:marLeft w:val="0"/>
                          <w:marRight w:val="0"/>
                          <w:marTop w:val="0"/>
                          <w:marBottom w:val="0"/>
                          <w:divBdr>
                            <w:top w:val="none" w:sz="0" w:space="0" w:color="auto"/>
                            <w:left w:val="none" w:sz="0" w:space="0" w:color="auto"/>
                            <w:bottom w:val="none" w:sz="0" w:space="0" w:color="auto"/>
                            <w:right w:val="none" w:sz="0" w:space="0" w:color="auto"/>
                          </w:divBdr>
                        </w:div>
                        <w:div w:id="1218053935">
                          <w:marLeft w:val="0"/>
                          <w:marRight w:val="0"/>
                          <w:marTop w:val="0"/>
                          <w:marBottom w:val="0"/>
                          <w:divBdr>
                            <w:top w:val="none" w:sz="0" w:space="0" w:color="auto"/>
                            <w:left w:val="none" w:sz="0" w:space="0" w:color="auto"/>
                            <w:bottom w:val="none" w:sz="0" w:space="0" w:color="auto"/>
                            <w:right w:val="none" w:sz="0" w:space="0" w:color="auto"/>
                          </w:divBdr>
                        </w:div>
                        <w:div w:id="1218053961">
                          <w:marLeft w:val="0"/>
                          <w:marRight w:val="0"/>
                          <w:marTop w:val="0"/>
                          <w:marBottom w:val="0"/>
                          <w:divBdr>
                            <w:top w:val="none" w:sz="0" w:space="0" w:color="auto"/>
                            <w:left w:val="none" w:sz="0" w:space="0" w:color="auto"/>
                            <w:bottom w:val="none" w:sz="0" w:space="0" w:color="auto"/>
                            <w:right w:val="none" w:sz="0" w:space="0" w:color="auto"/>
                          </w:divBdr>
                        </w:div>
                        <w:div w:id="1218053968">
                          <w:marLeft w:val="0"/>
                          <w:marRight w:val="0"/>
                          <w:marTop w:val="0"/>
                          <w:marBottom w:val="0"/>
                          <w:divBdr>
                            <w:top w:val="none" w:sz="0" w:space="0" w:color="auto"/>
                            <w:left w:val="none" w:sz="0" w:space="0" w:color="auto"/>
                            <w:bottom w:val="none" w:sz="0" w:space="0" w:color="auto"/>
                            <w:right w:val="none" w:sz="0" w:space="0" w:color="auto"/>
                          </w:divBdr>
                        </w:div>
                        <w:div w:id="1218053978">
                          <w:marLeft w:val="0"/>
                          <w:marRight w:val="0"/>
                          <w:marTop w:val="0"/>
                          <w:marBottom w:val="0"/>
                          <w:divBdr>
                            <w:top w:val="none" w:sz="0" w:space="0" w:color="auto"/>
                            <w:left w:val="none" w:sz="0" w:space="0" w:color="auto"/>
                            <w:bottom w:val="none" w:sz="0" w:space="0" w:color="auto"/>
                            <w:right w:val="none" w:sz="0" w:space="0" w:color="auto"/>
                          </w:divBdr>
                        </w:div>
                        <w:div w:id="1218054005">
                          <w:marLeft w:val="0"/>
                          <w:marRight w:val="0"/>
                          <w:marTop w:val="0"/>
                          <w:marBottom w:val="0"/>
                          <w:divBdr>
                            <w:top w:val="none" w:sz="0" w:space="0" w:color="auto"/>
                            <w:left w:val="none" w:sz="0" w:space="0" w:color="auto"/>
                            <w:bottom w:val="none" w:sz="0" w:space="0" w:color="auto"/>
                            <w:right w:val="none" w:sz="0" w:space="0" w:color="auto"/>
                          </w:divBdr>
                        </w:div>
                        <w:div w:id="1218054010">
                          <w:marLeft w:val="0"/>
                          <w:marRight w:val="0"/>
                          <w:marTop w:val="0"/>
                          <w:marBottom w:val="0"/>
                          <w:divBdr>
                            <w:top w:val="none" w:sz="0" w:space="0" w:color="auto"/>
                            <w:left w:val="none" w:sz="0" w:space="0" w:color="auto"/>
                            <w:bottom w:val="none" w:sz="0" w:space="0" w:color="auto"/>
                            <w:right w:val="none" w:sz="0" w:space="0" w:color="auto"/>
                          </w:divBdr>
                        </w:div>
                        <w:div w:id="1218054020">
                          <w:marLeft w:val="0"/>
                          <w:marRight w:val="0"/>
                          <w:marTop w:val="0"/>
                          <w:marBottom w:val="0"/>
                          <w:divBdr>
                            <w:top w:val="none" w:sz="0" w:space="0" w:color="auto"/>
                            <w:left w:val="none" w:sz="0" w:space="0" w:color="auto"/>
                            <w:bottom w:val="none" w:sz="0" w:space="0" w:color="auto"/>
                            <w:right w:val="none" w:sz="0" w:space="0" w:color="auto"/>
                          </w:divBdr>
                        </w:div>
                        <w:div w:id="1218054021">
                          <w:marLeft w:val="0"/>
                          <w:marRight w:val="0"/>
                          <w:marTop w:val="0"/>
                          <w:marBottom w:val="0"/>
                          <w:divBdr>
                            <w:top w:val="none" w:sz="0" w:space="0" w:color="auto"/>
                            <w:left w:val="none" w:sz="0" w:space="0" w:color="auto"/>
                            <w:bottom w:val="none" w:sz="0" w:space="0" w:color="auto"/>
                            <w:right w:val="none" w:sz="0" w:space="0" w:color="auto"/>
                          </w:divBdr>
                        </w:div>
                        <w:div w:id="1218054085">
                          <w:marLeft w:val="0"/>
                          <w:marRight w:val="0"/>
                          <w:marTop w:val="0"/>
                          <w:marBottom w:val="0"/>
                          <w:divBdr>
                            <w:top w:val="none" w:sz="0" w:space="0" w:color="auto"/>
                            <w:left w:val="none" w:sz="0" w:space="0" w:color="auto"/>
                            <w:bottom w:val="none" w:sz="0" w:space="0" w:color="auto"/>
                            <w:right w:val="none" w:sz="0" w:space="0" w:color="auto"/>
                          </w:divBdr>
                        </w:div>
                        <w:div w:id="1218054096">
                          <w:marLeft w:val="0"/>
                          <w:marRight w:val="0"/>
                          <w:marTop w:val="0"/>
                          <w:marBottom w:val="0"/>
                          <w:divBdr>
                            <w:top w:val="none" w:sz="0" w:space="0" w:color="auto"/>
                            <w:left w:val="none" w:sz="0" w:space="0" w:color="auto"/>
                            <w:bottom w:val="none" w:sz="0" w:space="0" w:color="auto"/>
                            <w:right w:val="none" w:sz="0" w:space="0" w:color="auto"/>
                          </w:divBdr>
                        </w:div>
                        <w:div w:id="1218054246">
                          <w:marLeft w:val="0"/>
                          <w:marRight w:val="0"/>
                          <w:marTop w:val="0"/>
                          <w:marBottom w:val="0"/>
                          <w:divBdr>
                            <w:top w:val="none" w:sz="0" w:space="0" w:color="auto"/>
                            <w:left w:val="none" w:sz="0" w:space="0" w:color="auto"/>
                            <w:bottom w:val="none" w:sz="0" w:space="0" w:color="auto"/>
                            <w:right w:val="none" w:sz="0" w:space="0" w:color="auto"/>
                          </w:divBdr>
                        </w:div>
                        <w:div w:id="1218054251">
                          <w:marLeft w:val="0"/>
                          <w:marRight w:val="0"/>
                          <w:marTop w:val="0"/>
                          <w:marBottom w:val="0"/>
                          <w:divBdr>
                            <w:top w:val="none" w:sz="0" w:space="0" w:color="auto"/>
                            <w:left w:val="none" w:sz="0" w:space="0" w:color="auto"/>
                            <w:bottom w:val="none" w:sz="0" w:space="0" w:color="auto"/>
                            <w:right w:val="none" w:sz="0" w:space="0" w:color="auto"/>
                          </w:divBdr>
                        </w:div>
                        <w:div w:id="1218054253">
                          <w:marLeft w:val="0"/>
                          <w:marRight w:val="0"/>
                          <w:marTop w:val="0"/>
                          <w:marBottom w:val="0"/>
                          <w:divBdr>
                            <w:top w:val="none" w:sz="0" w:space="0" w:color="auto"/>
                            <w:left w:val="none" w:sz="0" w:space="0" w:color="auto"/>
                            <w:bottom w:val="none" w:sz="0" w:space="0" w:color="auto"/>
                            <w:right w:val="none" w:sz="0" w:space="0" w:color="auto"/>
                          </w:divBdr>
                        </w:div>
                        <w:div w:id="1218054274">
                          <w:marLeft w:val="0"/>
                          <w:marRight w:val="0"/>
                          <w:marTop w:val="0"/>
                          <w:marBottom w:val="0"/>
                          <w:divBdr>
                            <w:top w:val="none" w:sz="0" w:space="0" w:color="auto"/>
                            <w:left w:val="none" w:sz="0" w:space="0" w:color="auto"/>
                            <w:bottom w:val="none" w:sz="0" w:space="0" w:color="auto"/>
                            <w:right w:val="none" w:sz="0" w:space="0" w:color="auto"/>
                          </w:divBdr>
                        </w:div>
                        <w:div w:id="1218054350">
                          <w:marLeft w:val="0"/>
                          <w:marRight w:val="0"/>
                          <w:marTop w:val="0"/>
                          <w:marBottom w:val="0"/>
                          <w:divBdr>
                            <w:top w:val="none" w:sz="0" w:space="0" w:color="auto"/>
                            <w:left w:val="none" w:sz="0" w:space="0" w:color="auto"/>
                            <w:bottom w:val="none" w:sz="0" w:space="0" w:color="auto"/>
                            <w:right w:val="none" w:sz="0" w:space="0" w:color="auto"/>
                          </w:divBdr>
                        </w:div>
                        <w:div w:id="1218054353">
                          <w:marLeft w:val="0"/>
                          <w:marRight w:val="0"/>
                          <w:marTop w:val="0"/>
                          <w:marBottom w:val="0"/>
                          <w:divBdr>
                            <w:top w:val="none" w:sz="0" w:space="0" w:color="auto"/>
                            <w:left w:val="none" w:sz="0" w:space="0" w:color="auto"/>
                            <w:bottom w:val="none" w:sz="0" w:space="0" w:color="auto"/>
                            <w:right w:val="none" w:sz="0" w:space="0" w:color="auto"/>
                          </w:divBdr>
                        </w:div>
                        <w:div w:id="1218054358">
                          <w:marLeft w:val="0"/>
                          <w:marRight w:val="0"/>
                          <w:marTop w:val="0"/>
                          <w:marBottom w:val="0"/>
                          <w:divBdr>
                            <w:top w:val="none" w:sz="0" w:space="0" w:color="auto"/>
                            <w:left w:val="none" w:sz="0" w:space="0" w:color="auto"/>
                            <w:bottom w:val="none" w:sz="0" w:space="0" w:color="auto"/>
                            <w:right w:val="none" w:sz="0" w:space="0" w:color="auto"/>
                          </w:divBdr>
                        </w:div>
                        <w:div w:id="1218054427">
                          <w:marLeft w:val="0"/>
                          <w:marRight w:val="0"/>
                          <w:marTop w:val="0"/>
                          <w:marBottom w:val="0"/>
                          <w:divBdr>
                            <w:top w:val="none" w:sz="0" w:space="0" w:color="auto"/>
                            <w:left w:val="none" w:sz="0" w:space="0" w:color="auto"/>
                            <w:bottom w:val="none" w:sz="0" w:space="0" w:color="auto"/>
                            <w:right w:val="none" w:sz="0" w:space="0" w:color="auto"/>
                          </w:divBdr>
                        </w:div>
                        <w:div w:id="1218054512">
                          <w:marLeft w:val="0"/>
                          <w:marRight w:val="0"/>
                          <w:marTop w:val="0"/>
                          <w:marBottom w:val="0"/>
                          <w:divBdr>
                            <w:top w:val="none" w:sz="0" w:space="0" w:color="auto"/>
                            <w:left w:val="none" w:sz="0" w:space="0" w:color="auto"/>
                            <w:bottom w:val="none" w:sz="0" w:space="0" w:color="auto"/>
                            <w:right w:val="none" w:sz="0" w:space="0" w:color="auto"/>
                          </w:divBdr>
                        </w:div>
                        <w:div w:id="1218054529">
                          <w:marLeft w:val="0"/>
                          <w:marRight w:val="0"/>
                          <w:marTop w:val="0"/>
                          <w:marBottom w:val="0"/>
                          <w:divBdr>
                            <w:top w:val="none" w:sz="0" w:space="0" w:color="auto"/>
                            <w:left w:val="none" w:sz="0" w:space="0" w:color="auto"/>
                            <w:bottom w:val="none" w:sz="0" w:space="0" w:color="auto"/>
                            <w:right w:val="none" w:sz="0" w:space="0" w:color="auto"/>
                          </w:divBdr>
                        </w:div>
                        <w:div w:id="1218054553">
                          <w:marLeft w:val="0"/>
                          <w:marRight w:val="0"/>
                          <w:marTop w:val="0"/>
                          <w:marBottom w:val="0"/>
                          <w:divBdr>
                            <w:top w:val="none" w:sz="0" w:space="0" w:color="auto"/>
                            <w:left w:val="none" w:sz="0" w:space="0" w:color="auto"/>
                            <w:bottom w:val="none" w:sz="0" w:space="0" w:color="auto"/>
                            <w:right w:val="none" w:sz="0" w:space="0" w:color="auto"/>
                          </w:divBdr>
                        </w:div>
                        <w:div w:id="1218054586">
                          <w:marLeft w:val="0"/>
                          <w:marRight w:val="0"/>
                          <w:marTop w:val="0"/>
                          <w:marBottom w:val="0"/>
                          <w:divBdr>
                            <w:top w:val="none" w:sz="0" w:space="0" w:color="auto"/>
                            <w:left w:val="none" w:sz="0" w:space="0" w:color="auto"/>
                            <w:bottom w:val="none" w:sz="0" w:space="0" w:color="auto"/>
                            <w:right w:val="none" w:sz="0" w:space="0" w:color="auto"/>
                          </w:divBdr>
                        </w:div>
                        <w:div w:id="1218054616">
                          <w:marLeft w:val="0"/>
                          <w:marRight w:val="0"/>
                          <w:marTop w:val="0"/>
                          <w:marBottom w:val="0"/>
                          <w:divBdr>
                            <w:top w:val="none" w:sz="0" w:space="0" w:color="auto"/>
                            <w:left w:val="none" w:sz="0" w:space="0" w:color="auto"/>
                            <w:bottom w:val="none" w:sz="0" w:space="0" w:color="auto"/>
                            <w:right w:val="none" w:sz="0" w:space="0" w:color="auto"/>
                          </w:divBdr>
                        </w:div>
                        <w:div w:id="1218054623">
                          <w:marLeft w:val="0"/>
                          <w:marRight w:val="0"/>
                          <w:marTop w:val="0"/>
                          <w:marBottom w:val="0"/>
                          <w:divBdr>
                            <w:top w:val="none" w:sz="0" w:space="0" w:color="auto"/>
                            <w:left w:val="none" w:sz="0" w:space="0" w:color="auto"/>
                            <w:bottom w:val="none" w:sz="0" w:space="0" w:color="auto"/>
                            <w:right w:val="none" w:sz="0" w:space="0" w:color="auto"/>
                          </w:divBdr>
                        </w:div>
                        <w:div w:id="1218054633">
                          <w:marLeft w:val="0"/>
                          <w:marRight w:val="0"/>
                          <w:marTop w:val="0"/>
                          <w:marBottom w:val="0"/>
                          <w:divBdr>
                            <w:top w:val="none" w:sz="0" w:space="0" w:color="auto"/>
                            <w:left w:val="none" w:sz="0" w:space="0" w:color="auto"/>
                            <w:bottom w:val="none" w:sz="0" w:space="0" w:color="auto"/>
                            <w:right w:val="none" w:sz="0" w:space="0" w:color="auto"/>
                          </w:divBdr>
                        </w:div>
                        <w:div w:id="1218054636">
                          <w:marLeft w:val="0"/>
                          <w:marRight w:val="0"/>
                          <w:marTop w:val="0"/>
                          <w:marBottom w:val="0"/>
                          <w:divBdr>
                            <w:top w:val="none" w:sz="0" w:space="0" w:color="auto"/>
                            <w:left w:val="none" w:sz="0" w:space="0" w:color="auto"/>
                            <w:bottom w:val="none" w:sz="0" w:space="0" w:color="auto"/>
                            <w:right w:val="none" w:sz="0" w:space="0" w:color="auto"/>
                          </w:divBdr>
                        </w:div>
                        <w:div w:id="1218054718">
                          <w:marLeft w:val="0"/>
                          <w:marRight w:val="0"/>
                          <w:marTop w:val="0"/>
                          <w:marBottom w:val="0"/>
                          <w:divBdr>
                            <w:top w:val="none" w:sz="0" w:space="0" w:color="auto"/>
                            <w:left w:val="none" w:sz="0" w:space="0" w:color="auto"/>
                            <w:bottom w:val="none" w:sz="0" w:space="0" w:color="auto"/>
                            <w:right w:val="none" w:sz="0" w:space="0" w:color="auto"/>
                          </w:divBdr>
                        </w:div>
                        <w:div w:id="1218054729">
                          <w:marLeft w:val="0"/>
                          <w:marRight w:val="0"/>
                          <w:marTop w:val="0"/>
                          <w:marBottom w:val="0"/>
                          <w:divBdr>
                            <w:top w:val="none" w:sz="0" w:space="0" w:color="auto"/>
                            <w:left w:val="none" w:sz="0" w:space="0" w:color="auto"/>
                            <w:bottom w:val="none" w:sz="0" w:space="0" w:color="auto"/>
                            <w:right w:val="none" w:sz="0" w:space="0" w:color="auto"/>
                          </w:divBdr>
                        </w:div>
                        <w:div w:id="1218054730">
                          <w:marLeft w:val="0"/>
                          <w:marRight w:val="0"/>
                          <w:marTop w:val="0"/>
                          <w:marBottom w:val="0"/>
                          <w:divBdr>
                            <w:top w:val="none" w:sz="0" w:space="0" w:color="auto"/>
                            <w:left w:val="none" w:sz="0" w:space="0" w:color="auto"/>
                            <w:bottom w:val="none" w:sz="0" w:space="0" w:color="auto"/>
                            <w:right w:val="none" w:sz="0" w:space="0" w:color="auto"/>
                          </w:divBdr>
                        </w:div>
                        <w:div w:id="1218054800">
                          <w:marLeft w:val="0"/>
                          <w:marRight w:val="0"/>
                          <w:marTop w:val="0"/>
                          <w:marBottom w:val="0"/>
                          <w:divBdr>
                            <w:top w:val="none" w:sz="0" w:space="0" w:color="auto"/>
                            <w:left w:val="none" w:sz="0" w:space="0" w:color="auto"/>
                            <w:bottom w:val="none" w:sz="0" w:space="0" w:color="auto"/>
                            <w:right w:val="none" w:sz="0" w:space="0" w:color="auto"/>
                          </w:divBdr>
                        </w:div>
                        <w:div w:id="1218054872">
                          <w:marLeft w:val="0"/>
                          <w:marRight w:val="0"/>
                          <w:marTop w:val="0"/>
                          <w:marBottom w:val="0"/>
                          <w:divBdr>
                            <w:top w:val="none" w:sz="0" w:space="0" w:color="auto"/>
                            <w:left w:val="none" w:sz="0" w:space="0" w:color="auto"/>
                            <w:bottom w:val="none" w:sz="0" w:space="0" w:color="auto"/>
                            <w:right w:val="none" w:sz="0" w:space="0" w:color="auto"/>
                          </w:divBdr>
                        </w:div>
                        <w:div w:id="1218054919">
                          <w:marLeft w:val="0"/>
                          <w:marRight w:val="0"/>
                          <w:marTop w:val="0"/>
                          <w:marBottom w:val="0"/>
                          <w:divBdr>
                            <w:top w:val="none" w:sz="0" w:space="0" w:color="auto"/>
                            <w:left w:val="none" w:sz="0" w:space="0" w:color="auto"/>
                            <w:bottom w:val="none" w:sz="0" w:space="0" w:color="auto"/>
                            <w:right w:val="none" w:sz="0" w:space="0" w:color="auto"/>
                          </w:divBdr>
                        </w:div>
                        <w:div w:id="1218054925">
                          <w:marLeft w:val="0"/>
                          <w:marRight w:val="0"/>
                          <w:marTop w:val="0"/>
                          <w:marBottom w:val="0"/>
                          <w:divBdr>
                            <w:top w:val="none" w:sz="0" w:space="0" w:color="auto"/>
                            <w:left w:val="none" w:sz="0" w:space="0" w:color="auto"/>
                            <w:bottom w:val="none" w:sz="0" w:space="0" w:color="auto"/>
                            <w:right w:val="none" w:sz="0" w:space="0" w:color="auto"/>
                          </w:divBdr>
                        </w:div>
                        <w:div w:id="1218054965">
                          <w:marLeft w:val="0"/>
                          <w:marRight w:val="0"/>
                          <w:marTop w:val="0"/>
                          <w:marBottom w:val="0"/>
                          <w:divBdr>
                            <w:top w:val="none" w:sz="0" w:space="0" w:color="auto"/>
                            <w:left w:val="none" w:sz="0" w:space="0" w:color="auto"/>
                            <w:bottom w:val="none" w:sz="0" w:space="0" w:color="auto"/>
                            <w:right w:val="none" w:sz="0" w:space="0" w:color="auto"/>
                          </w:divBdr>
                        </w:div>
                        <w:div w:id="1218054990">
                          <w:marLeft w:val="0"/>
                          <w:marRight w:val="0"/>
                          <w:marTop w:val="0"/>
                          <w:marBottom w:val="0"/>
                          <w:divBdr>
                            <w:top w:val="none" w:sz="0" w:space="0" w:color="auto"/>
                            <w:left w:val="none" w:sz="0" w:space="0" w:color="auto"/>
                            <w:bottom w:val="none" w:sz="0" w:space="0" w:color="auto"/>
                            <w:right w:val="none" w:sz="0" w:space="0" w:color="auto"/>
                          </w:divBdr>
                        </w:div>
                        <w:div w:id="1218054997">
                          <w:marLeft w:val="0"/>
                          <w:marRight w:val="0"/>
                          <w:marTop w:val="0"/>
                          <w:marBottom w:val="0"/>
                          <w:divBdr>
                            <w:top w:val="none" w:sz="0" w:space="0" w:color="auto"/>
                            <w:left w:val="none" w:sz="0" w:space="0" w:color="auto"/>
                            <w:bottom w:val="none" w:sz="0" w:space="0" w:color="auto"/>
                            <w:right w:val="none" w:sz="0" w:space="0" w:color="auto"/>
                          </w:divBdr>
                        </w:div>
                        <w:div w:id="1218055032">
                          <w:marLeft w:val="0"/>
                          <w:marRight w:val="0"/>
                          <w:marTop w:val="0"/>
                          <w:marBottom w:val="0"/>
                          <w:divBdr>
                            <w:top w:val="none" w:sz="0" w:space="0" w:color="auto"/>
                            <w:left w:val="none" w:sz="0" w:space="0" w:color="auto"/>
                            <w:bottom w:val="none" w:sz="0" w:space="0" w:color="auto"/>
                            <w:right w:val="none" w:sz="0" w:space="0" w:color="auto"/>
                          </w:divBdr>
                        </w:div>
                        <w:div w:id="1218055044">
                          <w:marLeft w:val="0"/>
                          <w:marRight w:val="0"/>
                          <w:marTop w:val="0"/>
                          <w:marBottom w:val="0"/>
                          <w:divBdr>
                            <w:top w:val="none" w:sz="0" w:space="0" w:color="auto"/>
                            <w:left w:val="none" w:sz="0" w:space="0" w:color="auto"/>
                            <w:bottom w:val="none" w:sz="0" w:space="0" w:color="auto"/>
                            <w:right w:val="none" w:sz="0" w:space="0" w:color="auto"/>
                          </w:divBdr>
                        </w:div>
                        <w:div w:id="1218055085">
                          <w:marLeft w:val="0"/>
                          <w:marRight w:val="0"/>
                          <w:marTop w:val="0"/>
                          <w:marBottom w:val="0"/>
                          <w:divBdr>
                            <w:top w:val="none" w:sz="0" w:space="0" w:color="auto"/>
                            <w:left w:val="none" w:sz="0" w:space="0" w:color="auto"/>
                            <w:bottom w:val="none" w:sz="0" w:space="0" w:color="auto"/>
                            <w:right w:val="none" w:sz="0" w:space="0" w:color="auto"/>
                          </w:divBdr>
                        </w:div>
                        <w:div w:id="1218055197">
                          <w:marLeft w:val="0"/>
                          <w:marRight w:val="0"/>
                          <w:marTop w:val="0"/>
                          <w:marBottom w:val="0"/>
                          <w:divBdr>
                            <w:top w:val="none" w:sz="0" w:space="0" w:color="auto"/>
                            <w:left w:val="none" w:sz="0" w:space="0" w:color="auto"/>
                            <w:bottom w:val="none" w:sz="0" w:space="0" w:color="auto"/>
                            <w:right w:val="none" w:sz="0" w:space="0" w:color="auto"/>
                          </w:divBdr>
                        </w:div>
                        <w:div w:id="1218055227">
                          <w:marLeft w:val="0"/>
                          <w:marRight w:val="0"/>
                          <w:marTop w:val="0"/>
                          <w:marBottom w:val="0"/>
                          <w:divBdr>
                            <w:top w:val="none" w:sz="0" w:space="0" w:color="auto"/>
                            <w:left w:val="none" w:sz="0" w:space="0" w:color="auto"/>
                            <w:bottom w:val="none" w:sz="0" w:space="0" w:color="auto"/>
                            <w:right w:val="none" w:sz="0" w:space="0" w:color="auto"/>
                          </w:divBdr>
                        </w:div>
                        <w:div w:id="1218055230">
                          <w:marLeft w:val="0"/>
                          <w:marRight w:val="0"/>
                          <w:marTop w:val="0"/>
                          <w:marBottom w:val="0"/>
                          <w:divBdr>
                            <w:top w:val="none" w:sz="0" w:space="0" w:color="auto"/>
                            <w:left w:val="none" w:sz="0" w:space="0" w:color="auto"/>
                            <w:bottom w:val="none" w:sz="0" w:space="0" w:color="auto"/>
                            <w:right w:val="none" w:sz="0" w:space="0" w:color="auto"/>
                          </w:divBdr>
                        </w:div>
                        <w:div w:id="1218055235">
                          <w:marLeft w:val="0"/>
                          <w:marRight w:val="0"/>
                          <w:marTop w:val="0"/>
                          <w:marBottom w:val="0"/>
                          <w:divBdr>
                            <w:top w:val="none" w:sz="0" w:space="0" w:color="auto"/>
                            <w:left w:val="none" w:sz="0" w:space="0" w:color="auto"/>
                            <w:bottom w:val="none" w:sz="0" w:space="0" w:color="auto"/>
                            <w:right w:val="none" w:sz="0" w:space="0" w:color="auto"/>
                          </w:divBdr>
                        </w:div>
                        <w:div w:id="1218055240">
                          <w:marLeft w:val="0"/>
                          <w:marRight w:val="0"/>
                          <w:marTop w:val="0"/>
                          <w:marBottom w:val="0"/>
                          <w:divBdr>
                            <w:top w:val="none" w:sz="0" w:space="0" w:color="auto"/>
                            <w:left w:val="none" w:sz="0" w:space="0" w:color="auto"/>
                            <w:bottom w:val="none" w:sz="0" w:space="0" w:color="auto"/>
                            <w:right w:val="none" w:sz="0" w:space="0" w:color="auto"/>
                          </w:divBdr>
                        </w:div>
                        <w:div w:id="121805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4825">
                  <w:marLeft w:val="0"/>
                  <w:marRight w:val="0"/>
                  <w:marTop w:val="15"/>
                  <w:marBottom w:val="0"/>
                  <w:divBdr>
                    <w:top w:val="none" w:sz="0" w:space="0" w:color="auto"/>
                    <w:left w:val="none" w:sz="0" w:space="0" w:color="auto"/>
                    <w:bottom w:val="none" w:sz="0" w:space="0" w:color="auto"/>
                    <w:right w:val="none" w:sz="0" w:space="0" w:color="auto"/>
                  </w:divBdr>
                  <w:divsChild>
                    <w:div w:id="1218054793">
                      <w:marLeft w:val="0"/>
                      <w:marRight w:val="0"/>
                      <w:marTop w:val="0"/>
                      <w:marBottom w:val="0"/>
                      <w:divBdr>
                        <w:top w:val="none" w:sz="0" w:space="0" w:color="auto"/>
                        <w:left w:val="none" w:sz="0" w:space="0" w:color="auto"/>
                        <w:bottom w:val="none" w:sz="0" w:space="0" w:color="auto"/>
                        <w:right w:val="none" w:sz="0" w:space="0" w:color="auto"/>
                      </w:divBdr>
                      <w:divsChild>
                        <w:div w:id="1218052384">
                          <w:marLeft w:val="0"/>
                          <w:marRight w:val="0"/>
                          <w:marTop w:val="0"/>
                          <w:marBottom w:val="0"/>
                          <w:divBdr>
                            <w:top w:val="none" w:sz="0" w:space="0" w:color="auto"/>
                            <w:left w:val="none" w:sz="0" w:space="0" w:color="auto"/>
                            <w:bottom w:val="none" w:sz="0" w:space="0" w:color="auto"/>
                            <w:right w:val="none" w:sz="0" w:space="0" w:color="auto"/>
                          </w:divBdr>
                        </w:div>
                        <w:div w:id="1218052387">
                          <w:marLeft w:val="0"/>
                          <w:marRight w:val="0"/>
                          <w:marTop w:val="0"/>
                          <w:marBottom w:val="0"/>
                          <w:divBdr>
                            <w:top w:val="none" w:sz="0" w:space="0" w:color="auto"/>
                            <w:left w:val="none" w:sz="0" w:space="0" w:color="auto"/>
                            <w:bottom w:val="none" w:sz="0" w:space="0" w:color="auto"/>
                            <w:right w:val="none" w:sz="0" w:space="0" w:color="auto"/>
                          </w:divBdr>
                        </w:div>
                        <w:div w:id="1218052411">
                          <w:marLeft w:val="0"/>
                          <w:marRight w:val="0"/>
                          <w:marTop w:val="0"/>
                          <w:marBottom w:val="0"/>
                          <w:divBdr>
                            <w:top w:val="none" w:sz="0" w:space="0" w:color="auto"/>
                            <w:left w:val="none" w:sz="0" w:space="0" w:color="auto"/>
                            <w:bottom w:val="none" w:sz="0" w:space="0" w:color="auto"/>
                            <w:right w:val="none" w:sz="0" w:space="0" w:color="auto"/>
                          </w:divBdr>
                        </w:div>
                        <w:div w:id="1218052429">
                          <w:marLeft w:val="0"/>
                          <w:marRight w:val="0"/>
                          <w:marTop w:val="0"/>
                          <w:marBottom w:val="0"/>
                          <w:divBdr>
                            <w:top w:val="none" w:sz="0" w:space="0" w:color="auto"/>
                            <w:left w:val="none" w:sz="0" w:space="0" w:color="auto"/>
                            <w:bottom w:val="none" w:sz="0" w:space="0" w:color="auto"/>
                            <w:right w:val="none" w:sz="0" w:space="0" w:color="auto"/>
                          </w:divBdr>
                        </w:div>
                        <w:div w:id="1218052462">
                          <w:marLeft w:val="0"/>
                          <w:marRight w:val="0"/>
                          <w:marTop w:val="0"/>
                          <w:marBottom w:val="0"/>
                          <w:divBdr>
                            <w:top w:val="none" w:sz="0" w:space="0" w:color="auto"/>
                            <w:left w:val="none" w:sz="0" w:space="0" w:color="auto"/>
                            <w:bottom w:val="none" w:sz="0" w:space="0" w:color="auto"/>
                            <w:right w:val="none" w:sz="0" w:space="0" w:color="auto"/>
                          </w:divBdr>
                        </w:div>
                        <w:div w:id="1218052495">
                          <w:marLeft w:val="0"/>
                          <w:marRight w:val="0"/>
                          <w:marTop w:val="0"/>
                          <w:marBottom w:val="0"/>
                          <w:divBdr>
                            <w:top w:val="none" w:sz="0" w:space="0" w:color="auto"/>
                            <w:left w:val="none" w:sz="0" w:space="0" w:color="auto"/>
                            <w:bottom w:val="none" w:sz="0" w:space="0" w:color="auto"/>
                            <w:right w:val="none" w:sz="0" w:space="0" w:color="auto"/>
                          </w:divBdr>
                        </w:div>
                        <w:div w:id="1218052498">
                          <w:marLeft w:val="0"/>
                          <w:marRight w:val="0"/>
                          <w:marTop w:val="0"/>
                          <w:marBottom w:val="0"/>
                          <w:divBdr>
                            <w:top w:val="none" w:sz="0" w:space="0" w:color="auto"/>
                            <w:left w:val="none" w:sz="0" w:space="0" w:color="auto"/>
                            <w:bottom w:val="none" w:sz="0" w:space="0" w:color="auto"/>
                            <w:right w:val="none" w:sz="0" w:space="0" w:color="auto"/>
                          </w:divBdr>
                        </w:div>
                        <w:div w:id="1218052501">
                          <w:marLeft w:val="0"/>
                          <w:marRight w:val="0"/>
                          <w:marTop w:val="0"/>
                          <w:marBottom w:val="0"/>
                          <w:divBdr>
                            <w:top w:val="none" w:sz="0" w:space="0" w:color="auto"/>
                            <w:left w:val="none" w:sz="0" w:space="0" w:color="auto"/>
                            <w:bottom w:val="none" w:sz="0" w:space="0" w:color="auto"/>
                            <w:right w:val="none" w:sz="0" w:space="0" w:color="auto"/>
                          </w:divBdr>
                        </w:div>
                        <w:div w:id="1218052512">
                          <w:marLeft w:val="0"/>
                          <w:marRight w:val="0"/>
                          <w:marTop w:val="0"/>
                          <w:marBottom w:val="0"/>
                          <w:divBdr>
                            <w:top w:val="none" w:sz="0" w:space="0" w:color="auto"/>
                            <w:left w:val="none" w:sz="0" w:space="0" w:color="auto"/>
                            <w:bottom w:val="none" w:sz="0" w:space="0" w:color="auto"/>
                            <w:right w:val="none" w:sz="0" w:space="0" w:color="auto"/>
                          </w:divBdr>
                        </w:div>
                        <w:div w:id="1218052528">
                          <w:marLeft w:val="0"/>
                          <w:marRight w:val="0"/>
                          <w:marTop w:val="0"/>
                          <w:marBottom w:val="0"/>
                          <w:divBdr>
                            <w:top w:val="none" w:sz="0" w:space="0" w:color="auto"/>
                            <w:left w:val="none" w:sz="0" w:space="0" w:color="auto"/>
                            <w:bottom w:val="none" w:sz="0" w:space="0" w:color="auto"/>
                            <w:right w:val="none" w:sz="0" w:space="0" w:color="auto"/>
                          </w:divBdr>
                        </w:div>
                        <w:div w:id="1218052558">
                          <w:marLeft w:val="0"/>
                          <w:marRight w:val="0"/>
                          <w:marTop w:val="0"/>
                          <w:marBottom w:val="0"/>
                          <w:divBdr>
                            <w:top w:val="none" w:sz="0" w:space="0" w:color="auto"/>
                            <w:left w:val="none" w:sz="0" w:space="0" w:color="auto"/>
                            <w:bottom w:val="none" w:sz="0" w:space="0" w:color="auto"/>
                            <w:right w:val="none" w:sz="0" w:space="0" w:color="auto"/>
                          </w:divBdr>
                        </w:div>
                        <w:div w:id="1218052691">
                          <w:marLeft w:val="0"/>
                          <w:marRight w:val="0"/>
                          <w:marTop w:val="0"/>
                          <w:marBottom w:val="0"/>
                          <w:divBdr>
                            <w:top w:val="none" w:sz="0" w:space="0" w:color="auto"/>
                            <w:left w:val="none" w:sz="0" w:space="0" w:color="auto"/>
                            <w:bottom w:val="none" w:sz="0" w:space="0" w:color="auto"/>
                            <w:right w:val="none" w:sz="0" w:space="0" w:color="auto"/>
                          </w:divBdr>
                        </w:div>
                        <w:div w:id="1218052692">
                          <w:marLeft w:val="0"/>
                          <w:marRight w:val="0"/>
                          <w:marTop w:val="0"/>
                          <w:marBottom w:val="0"/>
                          <w:divBdr>
                            <w:top w:val="none" w:sz="0" w:space="0" w:color="auto"/>
                            <w:left w:val="none" w:sz="0" w:space="0" w:color="auto"/>
                            <w:bottom w:val="none" w:sz="0" w:space="0" w:color="auto"/>
                            <w:right w:val="none" w:sz="0" w:space="0" w:color="auto"/>
                          </w:divBdr>
                        </w:div>
                        <w:div w:id="1218052693">
                          <w:marLeft w:val="0"/>
                          <w:marRight w:val="0"/>
                          <w:marTop w:val="0"/>
                          <w:marBottom w:val="0"/>
                          <w:divBdr>
                            <w:top w:val="none" w:sz="0" w:space="0" w:color="auto"/>
                            <w:left w:val="none" w:sz="0" w:space="0" w:color="auto"/>
                            <w:bottom w:val="none" w:sz="0" w:space="0" w:color="auto"/>
                            <w:right w:val="none" w:sz="0" w:space="0" w:color="auto"/>
                          </w:divBdr>
                        </w:div>
                        <w:div w:id="1218052745">
                          <w:marLeft w:val="0"/>
                          <w:marRight w:val="0"/>
                          <w:marTop w:val="0"/>
                          <w:marBottom w:val="0"/>
                          <w:divBdr>
                            <w:top w:val="none" w:sz="0" w:space="0" w:color="auto"/>
                            <w:left w:val="none" w:sz="0" w:space="0" w:color="auto"/>
                            <w:bottom w:val="none" w:sz="0" w:space="0" w:color="auto"/>
                            <w:right w:val="none" w:sz="0" w:space="0" w:color="auto"/>
                          </w:divBdr>
                        </w:div>
                        <w:div w:id="1218052760">
                          <w:marLeft w:val="0"/>
                          <w:marRight w:val="0"/>
                          <w:marTop w:val="0"/>
                          <w:marBottom w:val="0"/>
                          <w:divBdr>
                            <w:top w:val="none" w:sz="0" w:space="0" w:color="auto"/>
                            <w:left w:val="none" w:sz="0" w:space="0" w:color="auto"/>
                            <w:bottom w:val="none" w:sz="0" w:space="0" w:color="auto"/>
                            <w:right w:val="none" w:sz="0" w:space="0" w:color="auto"/>
                          </w:divBdr>
                        </w:div>
                        <w:div w:id="1218052767">
                          <w:marLeft w:val="0"/>
                          <w:marRight w:val="0"/>
                          <w:marTop w:val="0"/>
                          <w:marBottom w:val="0"/>
                          <w:divBdr>
                            <w:top w:val="none" w:sz="0" w:space="0" w:color="auto"/>
                            <w:left w:val="none" w:sz="0" w:space="0" w:color="auto"/>
                            <w:bottom w:val="none" w:sz="0" w:space="0" w:color="auto"/>
                            <w:right w:val="none" w:sz="0" w:space="0" w:color="auto"/>
                          </w:divBdr>
                        </w:div>
                        <w:div w:id="1218052796">
                          <w:marLeft w:val="0"/>
                          <w:marRight w:val="0"/>
                          <w:marTop w:val="0"/>
                          <w:marBottom w:val="0"/>
                          <w:divBdr>
                            <w:top w:val="none" w:sz="0" w:space="0" w:color="auto"/>
                            <w:left w:val="none" w:sz="0" w:space="0" w:color="auto"/>
                            <w:bottom w:val="none" w:sz="0" w:space="0" w:color="auto"/>
                            <w:right w:val="none" w:sz="0" w:space="0" w:color="auto"/>
                          </w:divBdr>
                        </w:div>
                        <w:div w:id="1218052858">
                          <w:marLeft w:val="0"/>
                          <w:marRight w:val="0"/>
                          <w:marTop w:val="0"/>
                          <w:marBottom w:val="0"/>
                          <w:divBdr>
                            <w:top w:val="none" w:sz="0" w:space="0" w:color="auto"/>
                            <w:left w:val="none" w:sz="0" w:space="0" w:color="auto"/>
                            <w:bottom w:val="none" w:sz="0" w:space="0" w:color="auto"/>
                            <w:right w:val="none" w:sz="0" w:space="0" w:color="auto"/>
                          </w:divBdr>
                        </w:div>
                        <w:div w:id="1218052873">
                          <w:marLeft w:val="0"/>
                          <w:marRight w:val="0"/>
                          <w:marTop w:val="0"/>
                          <w:marBottom w:val="0"/>
                          <w:divBdr>
                            <w:top w:val="none" w:sz="0" w:space="0" w:color="auto"/>
                            <w:left w:val="none" w:sz="0" w:space="0" w:color="auto"/>
                            <w:bottom w:val="none" w:sz="0" w:space="0" w:color="auto"/>
                            <w:right w:val="none" w:sz="0" w:space="0" w:color="auto"/>
                          </w:divBdr>
                        </w:div>
                        <w:div w:id="1218052899">
                          <w:marLeft w:val="0"/>
                          <w:marRight w:val="0"/>
                          <w:marTop w:val="0"/>
                          <w:marBottom w:val="0"/>
                          <w:divBdr>
                            <w:top w:val="none" w:sz="0" w:space="0" w:color="auto"/>
                            <w:left w:val="none" w:sz="0" w:space="0" w:color="auto"/>
                            <w:bottom w:val="none" w:sz="0" w:space="0" w:color="auto"/>
                            <w:right w:val="none" w:sz="0" w:space="0" w:color="auto"/>
                          </w:divBdr>
                        </w:div>
                        <w:div w:id="1218052900">
                          <w:marLeft w:val="0"/>
                          <w:marRight w:val="0"/>
                          <w:marTop w:val="0"/>
                          <w:marBottom w:val="0"/>
                          <w:divBdr>
                            <w:top w:val="none" w:sz="0" w:space="0" w:color="auto"/>
                            <w:left w:val="none" w:sz="0" w:space="0" w:color="auto"/>
                            <w:bottom w:val="none" w:sz="0" w:space="0" w:color="auto"/>
                            <w:right w:val="none" w:sz="0" w:space="0" w:color="auto"/>
                          </w:divBdr>
                        </w:div>
                        <w:div w:id="1218052923">
                          <w:marLeft w:val="0"/>
                          <w:marRight w:val="0"/>
                          <w:marTop w:val="0"/>
                          <w:marBottom w:val="0"/>
                          <w:divBdr>
                            <w:top w:val="none" w:sz="0" w:space="0" w:color="auto"/>
                            <w:left w:val="none" w:sz="0" w:space="0" w:color="auto"/>
                            <w:bottom w:val="none" w:sz="0" w:space="0" w:color="auto"/>
                            <w:right w:val="none" w:sz="0" w:space="0" w:color="auto"/>
                          </w:divBdr>
                        </w:div>
                        <w:div w:id="1218053067">
                          <w:marLeft w:val="0"/>
                          <w:marRight w:val="0"/>
                          <w:marTop w:val="0"/>
                          <w:marBottom w:val="0"/>
                          <w:divBdr>
                            <w:top w:val="none" w:sz="0" w:space="0" w:color="auto"/>
                            <w:left w:val="none" w:sz="0" w:space="0" w:color="auto"/>
                            <w:bottom w:val="none" w:sz="0" w:space="0" w:color="auto"/>
                            <w:right w:val="none" w:sz="0" w:space="0" w:color="auto"/>
                          </w:divBdr>
                        </w:div>
                        <w:div w:id="1218053101">
                          <w:marLeft w:val="0"/>
                          <w:marRight w:val="0"/>
                          <w:marTop w:val="0"/>
                          <w:marBottom w:val="0"/>
                          <w:divBdr>
                            <w:top w:val="none" w:sz="0" w:space="0" w:color="auto"/>
                            <w:left w:val="none" w:sz="0" w:space="0" w:color="auto"/>
                            <w:bottom w:val="none" w:sz="0" w:space="0" w:color="auto"/>
                            <w:right w:val="none" w:sz="0" w:space="0" w:color="auto"/>
                          </w:divBdr>
                        </w:div>
                        <w:div w:id="1218053111">
                          <w:marLeft w:val="0"/>
                          <w:marRight w:val="0"/>
                          <w:marTop w:val="0"/>
                          <w:marBottom w:val="0"/>
                          <w:divBdr>
                            <w:top w:val="none" w:sz="0" w:space="0" w:color="auto"/>
                            <w:left w:val="none" w:sz="0" w:space="0" w:color="auto"/>
                            <w:bottom w:val="none" w:sz="0" w:space="0" w:color="auto"/>
                            <w:right w:val="none" w:sz="0" w:space="0" w:color="auto"/>
                          </w:divBdr>
                        </w:div>
                        <w:div w:id="1218053131">
                          <w:marLeft w:val="0"/>
                          <w:marRight w:val="0"/>
                          <w:marTop w:val="0"/>
                          <w:marBottom w:val="0"/>
                          <w:divBdr>
                            <w:top w:val="none" w:sz="0" w:space="0" w:color="auto"/>
                            <w:left w:val="none" w:sz="0" w:space="0" w:color="auto"/>
                            <w:bottom w:val="none" w:sz="0" w:space="0" w:color="auto"/>
                            <w:right w:val="none" w:sz="0" w:space="0" w:color="auto"/>
                          </w:divBdr>
                        </w:div>
                        <w:div w:id="1218053172">
                          <w:marLeft w:val="0"/>
                          <w:marRight w:val="0"/>
                          <w:marTop w:val="0"/>
                          <w:marBottom w:val="0"/>
                          <w:divBdr>
                            <w:top w:val="none" w:sz="0" w:space="0" w:color="auto"/>
                            <w:left w:val="none" w:sz="0" w:space="0" w:color="auto"/>
                            <w:bottom w:val="none" w:sz="0" w:space="0" w:color="auto"/>
                            <w:right w:val="none" w:sz="0" w:space="0" w:color="auto"/>
                          </w:divBdr>
                        </w:div>
                        <w:div w:id="1218053187">
                          <w:marLeft w:val="0"/>
                          <w:marRight w:val="0"/>
                          <w:marTop w:val="0"/>
                          <w:marBottom w:val="0"/>
                          <w:divBdr>
                            <w:top w:val="none" w:sz="0" w:space="0" w:color="auto"/>
                            <w:left w:val="none" w:sz="0" w:space="0" w:color="auto"/>
                            <w:bottom w:val="none" w:sz="0" w:space="0" w:color="auto"/>
                            <w:right w:val="none" w:sz="0" w:space="0" w:color="auto"/>
                          </w:divBdr>
                        </w:div>
                        <w:div w:id="1218053197">
                          <w:marLeft w:val="0"/>
                          <w:marRight w:val="0"/>
                          <w:marTop w:val="0"/>
                          <w:marBottom w:val="0"/>
                          <w:divBdr>
                            <w:top w:val="none" w:sz="0" w:space="0" w:color="auto"/>
                            <w:left w:val="none" w:sz="0" w:space="0" w:color="auto"/>
                            <w:bottom w:val="none" w:sz="0" w:space="0" w:color="auto"/>
                            <w:right w:val="none" w:sz="0" w:space="0" w:color="auto"/>
                          </w:divBdr>
                        </w:div>
                        <w:div w:id="1218053289">
                          <w:marLeft w:val="0"/>
                          <w:marRight w:val="0"/>
                          <w:marTop w:val="0"/>
                          <w:marBottom w:val="0"/>
                          <w:divBdr>
                            <w:top w:val="none" w:sz="0" w:space="0" w:color="auto"/>
                            <w:left w:val="none" w:sz="0" w:space="0" w:color="auto"/>
                            <w:bottom w:val="none" w:sz="0" w:space="0" w:color="auto"/>
                            <w:right w:val="none" w:sz="0" w:space="0" w:color="auto"/>
                          </w:divBdr>
                        </w:div>
                        <w:div w:id="1218053343">
                          <w:marLeft w:val="0"/>
                          <w:marRight w:val="0"/>
                          <w:marTop w:val="0"/>
                          <w:marBottom w:val="0"/>
                          <w:divBdr>
                            <w:top w:val="none" w:sz="0" w:space="0" w:color="auto"/>
                            <w:left w:val="none" w:sz="0" w:space="0" w:color="auto"/>
                            <w:bottom w:val="none" w:sz="0" w:space="0" w:color="auto"/>
                            <w:right w:val="none" w:sz="0" w:space="0" w:color="auto"/>
                          </w:divBdr>
                        </w:div>
                        <w:div w:id="1218053350">
                          <w:marLeft w:val="0"/>
                          <w:marRight w:val="0"/>
                          <w:marTop w:val="0"/>
                          <w:marBottom w:val="0"/>
                          <w:divBdr>
                            <w:top w:val="none" w:sz="0" w:space="0" w:color="auto"/>
                            <w:left w:val="none" w:sz="0" w:space="0" w:color="auto"/>
                            <w:bottom w:val="none" w:sz="0" w:space="0" w:color="auto"/>
                            <w:right w:val="none" w:sz="0" w:space="0" w:color="auto"/>
                          </w:divBdr>
                        </w:div>
                        <w:div w:id="1218053434">
                          <w:marLeft w:val="0"/>
                          <w:marRight w:val="0"/>
                          <w:marTop w:val="0"/>
                          <w:marBottom w:val="0"/>
                          <w:divBdr>
                            <w:top w:val="none" w:sz="0" w:space="0" w:color="auto"/>
                            <w:left w:val="none" w:sz="0" w:space="0" w:color="auto"/>
                            <w:bottom w:val="none" w:sz="0" w:space="0" w:color="auto"/>
                            <w:right w:val="none" w:sz="0" w:space="0" w:color="auto"/>
                          </w:divBdr>
                        </w:div>
                        <w:div w:id="1218053436">
                          <w:marLeft w:val="0"/>
                          <w:marRight w:val="0"/>
                          <w:marTop w:val="0"/>
                          <w:marBottom w:val="0"/>
                          <w:divBdr>
                            <w:top w:val="none" w:sz="0" w:space="0" w:color="auto"/>
                            <w:left w:val="none" w:sz="0" w:space="0" w:color="auto"/>
                            <w:bottom w:val="none" w:sz="0" w:space="0" w:color="auto"/>
                            <w:right w:val="none" w:sz="0" w:space="0" w:color="auto"/>
                          </w:divBdr>
                        </w:div>
                        <w:div w:id="1218053437">
                          <w:marLeft w:val="0"/>
                          <w:marRight w:val="0"/>
                          <w:marTop w:val="0"/>
                          <w:marBottom w:val="0"/>
                          <w:divBdr>
                            <w:top w:val="none" w:sz="0" w:space="0" w:color="auto"/>
                            <w:left w:val="none" w:sz="0" w:space="0" w:color="auto"/>
                            <w:bottom w:val="none" w:sz="0" w:space="0" w:color="auto"/>
                            <w:right w:val="none" w:sz="0" w:space="0" w:color="auto"/>
                          </w:divBdr>
                        </w:div>
                        <w:div w:id="1218053462">
                          <w:marLeft w:val="0"/>
                          <w:marRight w:val="0"/>
                          <w:marTop w:val="0"/>
                          <w:marBottom w:val="0"/>
                          <w:divBdr>
                            <w:top w:val="none" w:sz="0" w:space="0" w:color="auto"/>
                            <w:left w:val="none" w:sz="0" w:space="0" w:color="auto"/>
                            <w:bottom w:val="none" w:sz="0" w:space="0" w:color="auto"/>
                            <w:right w:val="none" w:sz="0" w:space="0" w:color="auto"/>
                          </w:divBdr>
                        </w:div>
                        <w:div w:id="1218053470">
                          <w:marLeft w:val="0"/>
                          <w:marRight w:val="0"/>
                          <w:marTop w:val="0"/>
                          <w:marBottom w:val="0"/>
                          <w:divBdr>
                            <w:top w:val="none" w:sz="0" w:space="0" w:color="auto"/>
                            <w:left w:val="none" w:sz="0" w:space="0" w:color="auto"/>
                            <w:bottom w:val="none" w:sz="0" w:space="0" w:color="auto"/>
                            <w:right w:val="none" w:sz="0" w:space="0" w:color="auto"/>
                          </w:divBdr>
                        </w:div>
                        <w:div w:id="1218053548">
                          <w:marLeft w:val="0"/>
                          <w:marRight w:val="0"/>
                          <w:marTop w:val="0"/>
                          <w:marBottom w:val="0"/>
                          <w:divBdr>
                            <w:top w:val="none" w:sz="0" w:space="0" w:color="auto"/>
                            <w:left w:val="none" w:sz="0" w:space="0" w:color="auto"/>
                            <w:bottom w:val="none" w:sz="0" w:space="0" w:color="auto"/>
                            <w:right w:val="none" w:sz="0" w:space="0" w:color="auto"/>
                          </w:divBdr>
                        </w:div>
                        <w:div w:id="1218053556">
                          <w:marLeft w:val="0"/>
                          <w:marRight w:val="0"/>
                          <w:marTop w:val="0"/>
                          <w:marBottom w:val="0"/>
                          <w:divBdr>
                            <w:top w:val="none" w:sz="0" w:space="0" w:color="auto"/>
                            <w:left w:val="none" w:sz="0" w:space="0" w:color="auto"/>
                            <w:bottom w:val="none" w:sz="0" w:space="0" w:color="auto"/>
                            <w:right w:val="none" w:sz="0" w:space="0" w:color="auto"/>
                          </w:divBdr>
                        </w:div>
                        <w:div w:id="1218053578">
                          <w:marLeft w:val="0"/>
                          <w:marRight w:val="0"/>
                          <w:marTop w:val="0"/>
                          <w:marBottom w:val="0"/>
                          <w:divBdr>
                            <w:top w:val="none" w:sz="0" w:space="0" w:color="auto"/>
                            <w:left w:val="none" w:sz="0" w:space="0" w:color="auto"/>
                            <w:bottom w:val="none" w:sz="0" w:space="0" w:color="auto"/>
                            <w:right w:val="none" w:sz="0" w:space="0" w:color="auto"/>
                          </w:divBdr>
                        </w:div>
                        <w:div w:id="1218053585">
                          <w:marLeft w:val="0"/>
                          <w:marRight w:val="0"/>
                          <w:marTop w:val="0"/>
                          <w:marBottom w:val="0"/>
                          <w:divBdr>
                            <w:top w:val="none" w:sz="0" w:space="0" w:color="auto"/>
                            <w:left w:val="none" w:sz="0" w:space="0" w:color="auto"/>
                            <w:bottom w:val="none" w:sz="0" w:space="0" w:color="auto"/>
                            <w:right w:val="none" w:sz="0" w:space="0" w:color="auto"/>
                          </w:divBdr>
                        </w:div>
                        <w:div w:id="1218053596">
                          <w:marLeft w:val="0"/>
                          <w:marRight w:val="0"/>
                          <w:marTop w:val="0"/>
                          <w:marBottom w:val="0"/>
                          <w:divBdr>
                            <w:top w:val="none" w:sz="0" w:space="0" w:color="auto"/>
                            <w:left w:val="none" w:sz="0" w:space="0" w:color="auto"/>
                            <w:bottom w:val="none" w:sz="0" w:space="0" w:color="auto"/>
                            <w:right w:val="none" w:sz="0" w:space="0" w:color="auto"/>
                          </w:divBdr>
                        </w:div>
                        <w:div w:id="1218053604">
                          <w:marLeft w:val="0"/>
                          <w:marRight w:val="0"/>
                          <w:marTop w:val="0"/>
                          <w:marBottom w:val="0"/>
                          <w:divBdr>
                            <w:top w:val="none" w:sz="0" w:space="0" w:color="auto"/>
                            <w:left w:val="none" w:sz="0" w:space="0" w:color="auto"/>
                            <w:bottom w:val="none" w:sz="0" w:space="0" w:color="auto"/>
                            <w:right w:val="none" w:sz="0" w:space="0" w:color="auto"/>
                          </w:divBdr>
                        </w:div>
                        <w:div w:id="1218053614">
                          <w:marLeft w:val="0"/>
                          <w:marRight w:val="0"/>
                          <w:marTop w:val="0"/>
                          <w:marBottom w:val="0"/>
                          <w:divBdr>
                            <w:top w:val="none" w:sz="0" w:space="0" w:color="auto"/>
                            <w:left w:val="none" w:sz="0" w:space="0" w:color="auto"/>
                            <w:bottom w:val="none" w:sz="0" w:space="0" w:color="auto"/>
                            <w:right w:val="none" w:sz="0" w:space="0" w:color="auto"/>
                          </w:divBdr>
                        </w:div>
                        <w:div w:id="1218053750">
                          <w:marLeft w:val="0"/>
                          <w:marRight w:val="0"/>
                          <w:marTop w:val="0"/>
                          <w:marBottom w:val="0"/>
                          <w:divBdr>
                            <w:top w:val="none" w:sz="0" w:space="0" w:color="auto"/>
                            <w:left w:val="none" w:sz="0" w:space="0" w:color="auto"/>
                            <w:bottom w:val="none" w:sz="0" w:space="0" w:color="auto"/>
                            <w:right w:val="none" w:sz="0" w:space="0" w:color="auto"/>
                          </w:divBdr>
                        </w:div>
                        <w:div w:id="1218053836">
                          <w:marLeft w:val="0"/>
                          <w:marRight w:val="0"/>
                          <w:marTop w:val="0"/>
                          <w:marBottom w:val="0"/>
                          <w:divBdr>
                            <w:top w:val="none" w:sz="0" w:space="0" w:color="auto"/>
                            <w:left w:val="none" w:sz="0" w:space="0" w:color="auto"/>
                            <w:bottom w:val="none" w:sz="0" w:space="0" w:color="auto"/>
                            <w:right w:val="none" w:sz="0" w:space="0" w:color="auto"/>
                          </w:divBdr>
                        </w:div>
                        <w:div w:id="1218053855">
                          <w:marLeft w:val="0"/>
                          <w:marRight w:val="0"/>
                          <w:marTop w:val="0"/>
                          <w:marBottom w:val="0"/>
                          <w:divBdr>
                            <w:top w:val="none" w:sz="0" w:space="0" w:color="auto"/>
                            <w:left w:val="none" w:sz="0" w:space="0" w:color="auto"/>
                            <w:bottom w:val="none" w:sz="0" w:space="0" w:color="auto"/>
                            <w:right w:val="none" w:sz="0" w:space="0" w:color="auto"/>
                          </w:divBdr>
                        </w:div>
                        <w:div w:id="1218053867">
                          <w:marLeft w:val="0"/>
                          <w:marRight w:val="0"/>
                          <w:marTop w:val="0"/>
                          <w:marBottom w:val="0"/>
                          <w:divBdr>
                            <w:top w:val="none" w:sz="0" w:space="0" w:color="auto"/>
                            <w:left w:val="none" w:sz="0" w:space="0" w:color="auto"/>
                            <w:bottom w:val="none" w:sz="0" w:space="0" w:color="auto"/>
                            <w:right w:val="none" w:sz="0" w:space="0" w:color="auto"/>
                          </w:divBdr>
                        </w:div>
                        <w:div w:id="1218053922">
                          <w:marLeft w:val="0"/>
                          <w:marRight w:val="0"/>
                          <w:marTop w:val="0"/>
                          <w:marBottom w:val="0"/>
                          <w:divBdr>
                            <w:top w:val="none" w:sz="0" w:space="0" w:color="auto"/>
                            <w:left w:val="none" w:sz="0" w:space="0" w:color="auto"/>
                            <w:bottom w:val="none" w:sz="0" w:space="0" w:color="auto"/>
                            <w:right w:val="none" w:sz="0" w:space="0" w:color="auto"/>
                          </w:divBdr>
                        </w:div>
                        <w:div w:id="1218053943">
                          <w:marLeft w:val="0"/>
                          <w:marRight w:val="0"/>
                          <w:marTop w:val="0"/>
                          <w:marBottom w:val="0"/>
                          <w:divBdr>
                            <w:top w:val="none" w:sz="0" w:space="0" w:color="auto"/>
                            <w:left w:val="none" w:sz="0" w:space="0" w:color="auto"/>
                            <w:bottom w:val="none" w:sz="0" w:space="0" w:color="auto"/>
                            <w:right w:val="none" w:sz="0" w:space="0" w:color="auto"/>
                          </w:divBdr>
                        </w:div>
                        <w:div w:id="1218053984">
                          <w:marLeft w:val="0"/>
                          <w:marRight w:val="0"/>
                          <w:marTop w:val="0"/>
                          <w:marBottom w:val="0"/>
                          <w:divBdr>
                            <w:top w:val="none" w:sz="0" w:space="0" w:color="auto"/>
                            <w:left w:val="none" w:sz="0" w:space="0" w:color="auto"/>
                            <w:bottom w:val="none" w:sz="0" w:space="0" w:color="auto"/>
                            <w:right w:val="none" w:sz="0" w:space="0" w:color="auto"/>
                          </w:divBdr>
                        </w:div>
                        <w:div w:id="1218053999">
                          <w:marLeft w:val="0"/>
                          <w:marRight w:val="0"/>
                          <w:marTop w:val="0"/>
                          <w:marBottom w:val="0"/>
                          <w:divBdr>
                            <w:top w:val="none" w:sz="0" w:space="0" w:color="auto"/>
                            <w:left w:val="none" w:sz="0" w:space="0" w:color="auto"/>
                            <w:bottom w:val="none" w:sz="0" w:space="0" w:color="auto"/>
                            <w:right w:val="none" w:sz="0" w:space="0" w:color="auto"/>
                          </w:divBdr>
                        </w:div>
                        <w:div w:id="1218054026">
                          <w:marLeft w:val="0"/>
                          <w:marRight w:val="0"/>
                          <w:marTop w:val="0"/>
                          <w:marBottom w:val="0"/>
                          <w:divBdr>
                            <w:top w:val="none" w:sz="0" w:space="0" w:color="auto"/>
                            <w:left w:val="none" w:sz="0" w:space="0" w:color="auto"/>
                            <w:bottom w:val="none" w:sz="0" w:space="0" w:color="auto"/>
                            <w:right w:val="none" w:sz="0" w:space="0" w:color="auto"/>
                          </w:divBdr>
                        </w:div>
                        <w:div w:id="1218054088">
                          <w:marLeft w:val="0"/>
                          <w:marRight w:val="0"/>
                          <w:marTop w:val="0"/>
                          <w:marBottom w:val="0"/>
                          <w:divBdr>
                            <w:top w:val="none" w:sz="0" w:space="0" w:color="auto"/>
                            <w:left w:val="none" w:sz="0" w:space="0" w:color="auto"/>
                            <w:bottom w:val="none" w:sz="0" w:space="0" w:color="auto"/>
                            <w:right w:val="none" w:sz="0" w:space="0" w:color="auto"/>
                          </w:divBdr>
                        </w:div>
                        <w:div w:id="1218054124">
                          <w:marLeft w:val="0"/>
                          <w:marRight w:val="0"/>
                          <w:marTop w:val="0"/>
                          <w:marBottom w:val="0"/>
                          <w:divBdr>
                            <w:top w:val="none" w:sz="0" w:space="0" w:color="auto"/>
                            <w:left w:val="none" w:sz="0" w:space="0" w:color="auto"/>
                            <w:bottom w:val="none" w:sz="0" w:space="0" w:color="auto"/>
                            <w:right w:val="none" w:sz="0" w:space="0" w:color="auto"/>
                          </w:divBdr>
                        </w:div>
                        <w:div w:id="1218054259">
                          <w:marLeft w:val="0"/>
                          <w:marRight w:val="0"/>
                          <w:marTop w:val="0"/>
                          <w:marBottom w:val="0"/>
                          <w:divBdr>
                            <w:top w:val="none" w:sz="0" w:space="0" w:color="auto"/>
                            <w:left w:val="none" w:sz="0" w:space="0" w:color="auto"/>
                            <w:bottom w:val="none" w:sz="0" w:space="0" w:color="auto"/>
                            <w:right w:val="none" w:sz="0" w:space="0" w:color="auto"/>
                          </w:divBdr>
                        </w:div>
                        <w:div w:id="1218054313">
                          <w:marLeft w:val="0"/>
                          <w:marRight w:val="0"/>
                          <w:marTop w:val="0"/>
                          <w:marBottom w:val="0"/>
                          <w:divBdr>
                            <w:top w:val="none" w:sz="0" w:space="0" w:color="auto"/>
                            <w:left w:val="none" w:sz="0" w:space="0" w:color="auto"/>
                            <w:bottom w:val="none" w:sz="0" w:space="0" w:color="auto"/>
                            <w:right w:val="none" w:sz="0" w:space="0" w:color="auto"/>
                          </w:divBdr>
                        </w:div>
                        <w:div w:id="1218054336">
                          <w:marLeft w:val="0"/>
                          <w:marRight w:val="0"/>
                          <w:marTop w:val="0"/>
                          <w:marBottom w:val="0"/>
                          <w:divBdr>
                            <w:top w:val="none" w:sz="0" w:space="0" w:color="auto"/>
                            <w:left w:val="none" w:sz="0" w:space="0" w:color="auto"/>
                            <w:bottom w:val="none" w:sz="0" w:space="0" w:color="auto"/>
                            <w:right w:val="none" w:sz="0" w:space="0" w:color="auto"/>
                          </w:divBdr>
                        </w:div>
                        <w:div w:id="1218054364">
                          <w:marLeft w:val="0"/>
                          <w:marRight w:val="0"/>
                          <w:marTop w:val="0"/>
                          <w:marBottom w:val="0"/>
                          <w:divBdr>
                            <w:top w:val="none" w:sz="0" w:space="0" w:color="auto"/>
                            <w:left w:val="none" w:sz="0" w:space="0" w:color="auto"/>
                            <w:bottom w:val="none" w:sz="0" w:space="0" w:color="auto"/>
                            <w:right w:val="none" w:sz="0" w:space="0" w:color="auto"/>
                          </w:divBdr>
                        </w:div>
                        <w:div w:id="1218054377">
                          <w:marLeft w:val="0"/>
                          <w:marRight w:val="0"/>
                          <w:marTop w:val="0"/>
                          <w:marBottom w:val="0"/>
                          <w:divBdr>
                            <w:top w:val="none" w:sz="0" w:space="0" w:color="auto"/>
                            <w:left w:val="none" w:sz="0" w:space="0" w:color="auto"/>
                            <w:bottom w:val="none" w:sz="0" w:space="0" w:color="auto"/>
                            <w:right w:val="none" w:sz="0" w:space="0" w:color="auto"/>
                          </w:divBdr>
                        </w:div>
                        <w:div w:id="1218054400">
                          <w:marLeft w:val="0"/>
                          <w:marRight w:val="0"/>
                          <w:marTop w:val="0"/>
                          <w:marBottom w:val="0"/>
                          <w:divBdr>
                            <w:top w:val="none" w:sz="0" w:space="0" w:color="auto"/>
                            <w:left w:val="none" w:sz="0" w:space="0" w:color="auto"/>
                            <w:bottom w:val="none" w:sz="0" w:space="0" w:color="auto"/>
                            <w:right w:val="none" w:sz="0" w:space="0" w:color="auto"/>
                          </w:divBdr>
                        </w:div>
                        <w:div w:id="1218054407">
                          <w:marLeft w:val="0"/>
                          <w:marRight w:val="0"/>
                          <w:marTop w:val="0"/>
                          <w:marBottom w:val="0"/>
                          <w:divBdr>
                            <w:top w:val="none" w:sz="0" w:space="0" w:color="auto"/>
                            <w:left w:val="none" w:sz="0" w:space="0" w:color="auto"/>
                            <w:bottom w:val="none" w:sz="0" w:space="0" w:color="auto"/>
                            <w:right w:val="none" w:sz="0" w:space="0" w:color="auto"/>
                          </w:divBdr>
                        </w:div>
                        <w:div w:id="1218054478">
                          <w:marLeft w:val="0"/>
                          <w:marRight w:val="0"/>
                          <w:marTop w:val="0"/>
                          <w:marBottom w:val="0"/>
                          <w:divBdr>
                            <w:top w:val="none" w:sz="0" w:space="0" w:color="auto"/>
                            <w:left w:val="none" w:sz="0" w:space="0" w:color="auto"/>
                            <w:bottom w:val="none" w:sz="0" w:space="0" w:color="auto"/>
                            <w:right w:val="none" w:sz="0" w:space="0" w:color="auto"/>
                          </w:divBdr>
                        </w:div>
                        <w:div w:id="1218054551">
                          <w:marLeft w:val="0"/>
                          <w:marRight w:val="0"/>
                          <w:marTop w:val="0"/>
                          <w:marBottom w:val="0"/>
                          <w:divBdr>
                            <w:top w:val="none" w:sz="0" w:space="0" w:color="auto"/>
                            <w:left w:val="none" w:sz="0" w:space="0" w:color="auto"/>
                            <w:bottom w:val="none" w:sz="0" w:space="0" w:color="auto"/>
                            <w:right w:val="none" w:sz="0" w:space="0" w:color="auto"/>
                          </w:divBdr>
                        </w:div>
                        <w:div w:id="1218054577">
                          <w:marLeft w:val="0"/>
                          <w:marRight w:val="0"/>
                          <w:marTop w:val="0"/>
                          <w:marBottom w:val="0"/>
                          <w:divBdr>
                            <w:top w:val="none" w:sz="0" w:space="0" w:color="auto"/>
                            <w:left w:val="none" w:sz="0" w:space="0" w:color="auto"/>
                            <w:bottom w:val="none" w:sz="0" w:space="0" w:color="auto"/>
                            <w:right w:val="none" w:sz="0" w:space="0" w:color="auto"/>
                          </w:divBdr>
                        </w:div>
                        <w:div w:id="1218054592">
                          <w:marLeft w:val="0"/>
                          <w:marRight w:val="0"/>
                          <w:marTop w:val="0"/>
                          <w:marBottom w:val="0"/>
                          <w:divBdr>
                            <w:top w:val="none" w:sz="0" w:space="0" w:color="auto"/>
                            <w:left w:val="none" w:sz="0" w:space="0" w:color="auto"/>
                            <w:bottom w:val="none" w:sz="0" w:space="0" w:color="auto"/>
                            <w:right w:val="none" w:sz="0" w:space="0" w:color="auto"/>
                          </w:divBdr>
                        </w:div>
                        <w:div w:id="1218054628">
                          <w:marLeft w:val="0"/>
                          <w:marRight w:val="0"/>
                          <w:marTop w:val="0"/>
                          <w:marBottom w:val="0"/>
                          <w:divBdr>
                            <w:top w:val="none" w:sz="0" w:space="0" w:color="auto"/>
                            <w:left w:val="none" w:sz="0" w:space="0" w:color="auto"/>
                            <w:bottom w:val="none" w:sz="0" w:space="0" w:color="auto"/>
                            <w:right w:val="none" w:sz="0" w:space="0" w:color="auto"/>
                          </w:divBdr>
                        </w:div>
                        <w:div w:id="1218054727">
                          <w:marLeft w:val="0"/>
                          <w:marRight w:val="0"/>
                          <w:marTop w:val="0"/>
                          <w:marBottom w:val="0"/>
                          <w:divBdr>
                            <w:top w:val="none" w:sz="0" w:space="0" w:color="auto"/>
                            <w:left w:val="none" w:sz="0" w:space="0" w:color="auto"/>
                            <w:bottom w:val="none" w:sz="0" w:space="0" w:color="auto"/>
                            <w:right w:val="none" w:sz="0" w:space="0" w:color="auto"/>
                          </w:divBdr>
                        </w:div>
                        <w:div w:id="1218054734">
                          <w:marLeft w:val="0"/>
                          <w:marRight w:val="0"/>
                          <w:marTop w:val="0"/>
                          <w:marBottom w:val="0"/>
                          <w:divBdr>
                            <w:top w:val="none" w:sz="0" w:space="0" w:color="auto"/>
                            <w:left w:val="none" w:sz="0" w:space="0" w:color="auto"/>
                            <w:bottom w:val="none" w:sz="0" w:space="0" w:color="auto"/>
                            <w:right w:val="none" w:sz="0" w:space="0" w:color="auto"/>
                          </w:divBdr>
                        </w:div>
                        <w:div w:id="1218054772">
                          <w:marLeft w:val="0"/>
                          <w:marRight w:val="0"/>
                          <w:marTop w:val="0"/>
                          <w:marBottom w:val="0"/>
                          <w:divBdr>
                            <w:top w:val="none" w:sz="0" w:space="0" w:color="auto"/>
                            <w:left w:val="none" w:sz="0" w:space="0" w:color="auto"/>
                            <w:bottom w:val="none" w:sz="0" w:space="0" w:color="auto"/>
                            <w:right w:val="none" w:sz="0" w:space="0" w:color="auto"/>
                          </w:divBdr>
                        </w:div>
                        <w:div w:id="1218054773">
                          <w:marLeft w:val="0"/>
                          <w:marRight w:val="0"/>
                          <w:marTop w:val="0"/>
                          <w:marBottom w:val="0"/>
                          <w:divBdr>
                            <w:top w:val="none" w:sz="0" w:space="0" w:color="auto"/>
                            <w:left w:val="none" w:sz="0" w:space="0" w:color="auto"/>
                            <w:bottom w:val="none" w:sz="0" w:space="0" w:color="auto"/>
                            <w:right w:val="none" w:sz="0" w:space="0" w:color="auto"/>
                          </w:divBdr>
                        </w:div>
                        <w:div w:id="1218054776">
                          <w:marLeft w:val="0"/>
                          <w:marRight w:val="0"/>
                          <w:marTop w:val="0"/>
                          <w:marBottom w:val="0"/>
                          <w:divBdr>
                            <w:top w:val="none" w:sz="0" w:space="0" w:color="auto"/>
                            <w:left w:val="none" w:sz="0" w:space="0" w:color="auto"/>
                            <w:bottom w:val="none" w:sz="0" w:space="0" w:color="auto"/>
                            <w:right w:val="none" w:sz="0" w:space="0" w:color="auto"/>
                          </w:divBdr>
                        </w:div>
                        <w:div w:id="1218054790">
                          <w:marLeft w:val="0"/>
                          <w:marRight w:val="0"/>
                          <w:marTop w:val="0"/>
                          <w:marBottom w:val="0"/>
                          <w:divBdr>
                            <w:top w:val="none" w:sz="0" w:space="0" w:color="auto"/>
                            <w:left w:val="none" w:sz="0" w:space="0" w:color="auto"/>
                            <w:bottom w:val="none" w:sz="0" w:space="0" w:color="auto"/>
                            <w:right w:val="none" w:sz="0" w:space="0" w:color="auto"/>
                          </w:divBdr>
                        </w:div>
                        <w:div w:id="1218054808">
                          <w:marLeft w:val="0"/>
                          <w:marRight w:val="0"/>
                          <w:marTop w:val="0"/>
                          <w:marBottom w:val="0"/>
                          <w:divBdr>
                            <w:top w:val="none" w:sz="0" w:space="0" w:color="auto"/>
                            <w:left w:val="none" w:sz="0" w:space="0" w:color="auto"/>
                            <w:bottom w:val="none" w:sz="0" w:space="0" w:color="auto"/>
                            <w:right w:val="none" w:sz="0" w:space="0" w:color="auto"/>
                          </w:divBdr>
                        </w:div>
                        <w:div w:id="1218054827">
                          <w:marLeft w:val="0"/>
                          <w:marRight w:val="0"/>
                          <w:marTop w:val="0"/>
                          <w:marBottom w:val="0"/>
                          <w:divBdr>
                            <w:top w:val="none" w:sz="0" w:space="0" w:color="auto"/>
                            <w:left w:val="none" w:sz="0" w:space="0" w:color="auto"/>
                            <w:bottom w:val="none" w:sz="0" w:space="0" w:color="auto"/>
                            <w:right w:val="none" w:sz="0" w:space="0" w:color="auto"/>
                          </w:divBdr>
                        </w:div>
                        <w:div w:id="1218054860">
                          <w:marLeft w:val="0"/>
                          <w:marRight w:val="0"/>
                          <w:marTop w:val="0"/>
                          <w:marBottom w:val="0"/>
                          <w:divBdr>
                            <w:top w:val="none" w:sz="0" w:space="0" w:color="auto"/>
                            <w:left w:val="none" w:sz="0" w:space="0" w:color="auto"/>
                            <w:bottom w:val="none" w:sz="0" w:space="0" w:color="auto"/>
                            <w:right w:val="none" w:sz="0" w:space="0" w:color="auto"/>
                          </w:divBdr>
                        </w:div>
                        <w:div w:id="1218054889">
                          <w:marLeft w:val="0"/>
                          <w:marRight w:val="0"/>
                          <w:marTop w:val="0"/>
                          <w:marBottom w:val="0"/>
                          <w:divBdr>
                            <w:top w:val="none" w:sz="0" w:space="0" w:color="auto"/>
                            <w:left w:val="none" w:sz="0" w:space="0" w:color="auto"/>
                            <w:bottom w:val="none" w:sz="0" w:space="0" w:color="auto"/>
                            <w:right w:val="none" w:sz="0" w:space="0" w:color="auto"/>
                          </w:divBdr>
                        </w:div>
                        <w:div w:id="1218054951">
                          <w:marLeft w:val="0"/>
                          <w:marRight w:val="0"/>
                          <w:marTop w:val="0"/>
                          <w:marBottom w:val="0"/>
                          <w:divBdr>
                            <w:top w:val="none" w:sz="0" w:space="0" w:color="auto"/>
                            <w:left w:val="none" w:sz="0" w:space="0" w:color="auto"/>
                            <w:bottom w:val="none" w:sz="0" w:space="0" w:color="auto"/>
                            <w:right w:val="none" w:sz="0" w:space="0" w:color="auto"/>
                          </w:divBdr>
                        </w:div>
                        <w:div w:id="1218054967">
                          <w:marLeft w:val="0"/>
                          <w:marRight w:val="0"/>
                          <w:marTop w:val="0"/>
                          <w:marBottom w:val="0"/>
                          <w:divBdr>
                            <w:top w:val="none" w:sz="0" w:space="0" w:color="auto"/>
                            <w:left w:val="none" w:sz="0" w:space="0" w:color="auto"/>
                            <w:bottom w:val="none" w:sz="0" w:space="0" w:color="auto"/>
                            <w:right w:val="none" w:sz="0" w:space="0" w:color="auto"/>
                          </w:divBdr>
                        </w:div>
                        <w:div w:id="1218055011">
                          <w:marLeft w:val="0"/>
                          <w:marRight w:val="0"/>
                          <w:marTop w:val="0"/>
                          <w:marBottom w:val="0"/>
                          <w:divBdr>
                            <w:top w:val="none" w:sz="0" w:space="0" w:color="auto"/>
                            <w:left w:val="none" w:sz="0" w:space="0" w:color="auto"/>
                            <w:bottom w:val="none" w:sz="0" w:space="0" w:color="auto"/>
                            <w:right w:val="none" w:sz="0" w:space="0" w:color="auto"/>
                          </w:divBdr>
                        </w:div>
                        <w:div w:id="1218055038">
                          <w:marLeft w:val="0"/>
                          <w:marRight w:val="0"/>
                          <w:marTop w:val="0"/>
                          <w:marBottom w:val="0"/>
                          <w:divBdr>
                            <w:top w:val="none" w:sz="0" w:space="0" w:color="auto"/>
                            <w:left w:val="none" w:sz="0" w:space="0" w:color="auto"/>
                            <w:bottom w:val="none" w:sz="0" w:space="0" w:color="auto"/>
                            <w:right w:val="none" w:sz="0" w:space="0" w:color="auto"/>
                          </w:divBdr>
                        </w:div>
                        <w:div w:id="1218055067">
                          <w:marLeft w:val="0"/>
                          <w:marRight w:val="0"/>
                          <w:marTop w:val="0"/>
                          <w:marBottom w:val="0"/>
                          <w:divBdr>
                            <w:top w:val="none" w:sz="0" w:space="0" w:color="auto"/>
                            <w:left w:val="none" w:sz="0" w:space="0" w:color="auto"/>
                            <w:bottom w:val="none" w:sz="0" w:space="0" w:color="auto"/>
                            <w:right w:val="none" w:sz="0" w:space="0" w:color="auto"/>
                          </w:divBdr>
                        </w:div>
                        <w:div w:id="1218055084">
                          <w:marLeft w:val="0"/>
                          <w:marRight w:val="0"/>
                          <w:marTop w:val="0"/>
                          <w:marBottom w:val="0"/>
                          <w:divBdr>
                            <w:top w:val="none" w:sz="0" w:space="0" w:color="auto"/>
                            <w:left w:val="none" w:sz="0" w:space="0" w:color="auto"/>
                            <w:bottom w:val="none" w:sz="0" w:space="0" w:color="auto"/>
                            <w:right w:val="none" w:sz="0" w:space="0" w:color="auto"/>
                          </w:divBdr>
                        </w:div>
                        <w:div w:id="1218055096">
                          <w:marLeft w:val="0"/>
                          <w:marRight w:val="0"/>
                          <w:marTop w:val="0"/>
                          <w:marBottom w:val="0"/>
                          <w:divBdr>
                            <w:top w:val="none" w:sz="0" w:space="0" w:color="auto"/>
                            <w:left w:val="none" w:sz="0" w:space="0" w:color="auto"/>
                            <w:bottom w:val="none" w:sz="0" w:space="0" w:color="auto"/>
                            <w:right w:val="none" w:sz="0" w:space="0" w:color="auto"/>
                          </w:divBdr>
                        </w:div>
                        <w:div w:id="1218055149">
                          <w:marLeft w:val="0"/>
                          <w:marRight w:val="0"/>
                          <w:marTop w:val="0"/>
                          <w:marBottom w:val="0"/>
                          <w:divBdr>
                            <w:top w:val="none" w:sz="0" w:space="0" w:color="auto"/>
                            <w:left w:val="none" w:sz="0" w:space="0" w:color="auto"/>
                            <w:bottom w:val="none" w:sz="0" w:space="0" w:color="auto"/>
                            <w:right w:val="none" w:sz="0" w:space="0" w:color="auto"/>
                          </w:divBdr>
                        </w:div>
                        <w:div w:id="1218055185">
                          <w:marLeft w:val="0"/>
                          <w:marRight w:val="0"/>
                          <w:marTop w:val="0"/>
                          <w:marBottom w:val="0"/>
                          <w:divBdr>
                            <w:top w:val="none" w:sz="0" w:space="0" w:color="auto"/>
                            <w:left w:val="none" w:sz="0" w:space="0" w:color="auto"/>
                            <w:bottom w:val="none" w:sz="0" w:space="0" w:color="auto"/>
                            <w:right w:val="none" w:sz="0" w:space="0" w:color="auto"/>
                          </w:divBdr>
                        </w:div>
                        <w:div w:id="1218055249">
                          <w:marLeft w:val="0"/>
                          <w:marRight w:val="0"/>
                          <w:marTop w:val="0"/>
                          <w:marBottom w:val="0"/>
                          <w:divBdr>
                            <w:top w:val="none" w:sz="0" w:space="0" w:color="auto"/>
                            <w:left w:val="none" w:sz="0" w:space="0" w:color="auto"/>
                            <w:bottom w:val="none" w:sz="0" w:space="0" w:color="auto"/>
                            <w:right w:val="none" w:sz="0" w:space="0" w:color="auto"/>
                          </w:divBdr>
                        </w:div>
                        <w:div w:id="121805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052867">
      <w:marLeft w:val="0"/>
      <w:marRight w:val="0"/>
      <w:marTop w:val="0"/>
      <w:marBottom w:val="0"/>
      <w:divBdr>
        <w:top w:val="none" w:sz="0" w:space="0" w:color="auto"/>
        <w:left w:val="none" w:sz="0" w:space="0" w:color="auto"/>
        <w:bottom w:val="none" w:sz="0" w:space="0" w:color="auto"/>
        <w:right w:val="none" w:sz="0" w:space="0" w:color="auto"/>
      </w:divBdr>
    </w:div>
    <w:div w:id="1218052941">
      <w:marLeft w:val="0"/>
      <w:marRight w:val="0"/>
      <w:marTop w:val="0"/>
      <w:marBottom w:val="0"/>
      <w:divBdr>
        <w:top w:val="none" w:sz="0" w:space="0" w:color="auto"/>
        <w:left w:val="none" w:sz="0" w:space="0" w:color="auto"/>
        <w:bottom w:val="none" w:sz="0" w:space="0" w:color="auto"/>
        <w:right w:val="none" w:sz="0" w:space="0" w:color="auto"/>
      </w:divBdr>
      <w:divsChild>
        <w:div w:id="1218052720">
          <w:marLeft w:val="0"/>
          <w:marRight w:val="0"/>
          <w:marTop w:val="0"/>
          <w:marBottom w:val="0"/>
          <w:divBdr>
            <w:top w:val="none" w:sz="0" w:space="0" w:color="auto"/>
            <w:left w:val="none" w:sz="0" w:space="0" w:color="auto"/>
            <w:bottom w:val="none" w:sz="0" w:space="0" w:color="auto"/>
            <w:right w:val="none" w:sz="0" w:space="0" w:color="auto"/>
          </w:divBdr>
        </w:div>
      </w:divsChild>
    </w:div>
    <w:div w:id="1218052978">
      <w:marLeft w:val="0"/>
      <w:marRight w:val="0"/>
      <w:marTop w:val="0"/>
      <w:marBottom w:val="0"/>
      <w:divBdr>
        <w:top w:val="none" w:sz="0" w:space="0" w:color="auto"/>
        <w:left w:val="none" w:sz="0" w:space="0" w:color="auto"/>
        <w:bottom w:val="none" w:sz="0" w:space="0" w:color="auto"/>
        <w:right w:val="none" w:sz="0" w:space="0" w:color="auto"/>
      </w:divBdr>
      <w:divsChild>
        <w:div w:id="1218053696">
          <w:marLeft w:val="0"/>
          <w:marRight w:val="0"/>
          <w:marTop w:val="0"/>
          <w:marBottom w:val="0"/>
          <w:divBdr>
            <w:top w:val="none" w:sz="0" w:space="0" w:color="auto"/>
            <w:left w:val="none" w:sz="0" w:space="0" w:color="auto"/>
            <w:bottom w:val="none" w:sz="0" w:space="0" w:color="auto"/>
            <w:right w:val="none" w:sz="0" w:space="0" w:color="auto"/>
          </w:divBdr>
          <w:divsChild>
            <w:div w:id="1218054621">
              <w:marLeft w:val="0"/>
              <w:marRight w:val="0"/>
              <w:marTop w:val="0"/>
              <w:marBottom w:val="0"/>
              <w:divBdr>
                <w:top w:val="none" w:sz="0" w:space="0" w:color="auto"/>
                <w:left w:val="none" w:sz="0" w:space="0" w:color="auto"/>
                <w:bottom w:val="none" w:sz="0" w:space="0" w:color="auto"/>
                <w:right w:val="none" w:sz="0" w:space="0" w:color="auto"/>
              </w:divBdr>
              <w:divsChild>
                <w:div w:id="1218053222">
                  <w:marLeft w:val="0"/>
                  <w:marRight w:val="0"/>
                  <w:marTop w:val="0"/>
                  <w:marBottom w:val="0"/>
                  <w:divBdr>
                    <w:top w:val="none" w:sz="0" w:space="0" w:color="auto"/>
                    <w:left w:val="none" w:sz="0" w:space="0" w:color="auto"/>
                    <w:bottom w:val="none" w:sz="0" w:space="0" w:color="auto"/>
                    <w:right w:val="none" w:sz="0" w:space="0" w:color="auto"/>
                  </w:divBdr>
                  <w:divsChild>
                    <w:div w:id="1218052807">
                      <w:marLeft w:val="0"/>
                      <w:marRight w:val="0"/>
                      <w:marTop w:val="0"/>
                      <w:marBottom w:val="0"/>
                      <w:divBdr>
                        <w:top w:val="none" w:sz="0" w:space="0" w:color="auto"/>
                        <w:left w:val="none" w:sz="0" w:space="0" w:color="auto"/>
                        <w:bottom w:val="none" w:sz="0" w:space="0" w:color="auto"/>
                        <w:right w:val="none" w:sz="0" w:space="0" w:color="auto"/>
                      </w:divBdr>
                      <w:divsChild>
                        <w:div w:id="1218054635">
                          <w:marLeft w:val="0"/>
                          <w:marRight w:val="0"/>
                          <w:marTop w:val="0"/>
                          <w:marBottom w:val="0"/>
                          <w:divBdr>
                            <w:top w:val="single" w:sz="2" w:space="0" w:color="EFEFEF"/>
                            <w:left w:val="none" w:sz="0" w:space="0" w:color="auto"/>
                            <w:bottom w:val="none" w:sz="0" w:space="0" w:color="auto"/>
                            <w:right w:val="none" w:sz="0" w:space="0" w:color="auto"/>
                          </w:divBdr>
                          <w:divsChild>
                            <w:div w:id="1218053036">
                              <w:marLeft w:val="0"/>
                              <w:marRight w:val="0"/>
                              <w:marTop w:val="0"/>
                              <w:marBottom w:val="0"/>
                              <w:divBdr>
                                <w:top w:val="none" w:sz="0" w:space="0" w:color="auto"/>
                                <w:left w:val="none" w:sz="0" w:space="0" w:color="auto"/>
                                <w:bottom w:val="none" w:sz="0" w:space="0" w:color="auto"/>
                                <w:right w:val="none" w:sz="0" w:space="0" w:color="auto"/>
                              </w:divBdr>
                              <w:divsChild>
                                <w:div w:id="1218053105">
                                  <w:marLeft w:val="0"/>
                                  <w:marRight w:val="0"/>
                                  <w:marTop w:val="0"/>
                                  <w:marBottom w:val="0"/>
                                  <w:divBdr>
                                    <w:top w:val="none" w:sz="0" w:space="0" w:color="auto"/>
                                    <w:left w:val="none" w:sz="0" w:space="0" w:color="auto"/>
                                    <w:bottom w:val="none" w:sz="0" w:space="0" w:color="auto"/>
                                    <w:right w:val="none" w:sz="0" w:space="0" w:color="auto"/>
                                  </w:divBdr>
                                  <w:divsChild>
                                    <w:div w:id="1218053088">
                                      <w:marLeft w:val="0"/>
                                      <w:marRight w:val="0"/>
                                      <w:marTop w:val="0"/>
                                      <w:marBottom w:val="0"/>
                                      <w:divBdr>
                                        <w:top w:val="none" w:sz="0" w:space="0" w:color="auto"/>
                                        <w:left w:val="none" w:sz="0" w:space="0" w:color="auto"/>
                                        <w:bottom w:val="none" w:sz="0" w:space="0" w:color="auto"/>
                                        <w:right w:val="none" w:sz="0" w:space="0" w:color="auto"/>
                                      </w:divBdr>
                                      <w:divsChild>
                                        <w:div w:id="1218054612">
                                          <w:marLeft w:val="0"/>
                                          <w:marRight w:val="0"/>
                                          <w:marTop w:val="0"/>
                                          <w:marBottom w:val="0"/>
                                          <w:divBdr>
                                            <w:top w:val="none" w:sz="0" w:space="0" w:color="auto"/>
                                            <w:left w:val="none" w:sz="0" w:space="0" w:color="auto"/>
                                            <w:bottom w:val="none" w:sz="0" w:space="0" w:color="auto"/>
                                            <w:right w:val="none" w:sz="0" w:space="0" w:color="auto"/>
                                          </w:divBdr>
                                          <w:divsChild>
                                            <w:div w:id="1218053087">
                                              <w:marLeft w:val="0"/>
                                              <w:marRight w:val="0"/>
                                              <w:marTop w:val="0"/>
                                              <w:marBottom w:val="0"/>
                                              <w:divBdr>
                                                <w:top w:val="none" w:sz="0" w:space="0" w:color="auto"/>
                                                <w:left w:val="none" w:sz="0" w:space="0" w:color="auto"/>
                                                <w:bottom w:val="none" w:sz="0" w:space="0" w:color="auto"/>
                                                <w:right w:val="none" w:sz="0" w:space="0" w:color="auto"/>
                                              </w:divBdr>
                                              <w:divsChild>
                                                <w:div w:id="1218053044">
                                                  <w:marLeft w:val="0"/>
                                                  <w:marRight w:val="0"/>
                                                  <w:marTop w:val="0"/>
                                                  <w:marBottom w:val="0"/>
                                                  <w:divBdr>
                                                    <w:top w:val="none" w:sz="0" w:space="0" w:color="auto"/>
                                                    <w:left w:val="none" w:sz="0" w:space="0" w:color="auto"/>
                                                    <w:bottom w:val="none" w:sz="0" w:space="0" w:color="auto"/>
                                                    <w:right w:val="none" w:sz="0" w:space="0" w:color="auto"/>
                                                  </w:divBdr>
                                                  <w:divsChild>
                                                    <w:div w:id="1218052670">
                                                      <w:marLeft w:val="300"/>
                                                      <w:marRight w:val="0"/>
                                                      <w:marTop w:val="0"/>
                                                      <w:marBottom w:val="0"/>
                                                      <w:divBdr>
                                                        <w:top w:val="none" w:sz="0" w:space="0" w:color="auto"/>
                                                        <w:left w:val="none" w:sz="0" w:space="0" w:color="auto"/>
                                                        <w:bottom w:val="none" w:sz="0" w:space="0" w:color="auto"/>
                                                        <w:right w:val="none" w:sz="0" w:space="0" w:color="auto"/>
                                                      </w:divBdr>
                                                    </w:div>
                                                    <w:div w:id="1218053136">
                                                      <w:marLeft w:val="0"/>
                                                      <w:marRight w:val="0"/>
                                                      <w:marTop w:val="0"/>
                                                      <w:marBottom w:val="0"/>
                                                      <w:divBdr>
                                                        <w:top w:val="none" w:sz="0" w:space="0" w:color="auto"/>
                                                        <w:left w:val="none" w:sz="0" w:space="0" w:color="auto"/>
                                                        <w:bottom w:val="none" w:sz="0" w:space="0" w:color="auto"/>
                                                        <w:right w:val="none" w:sz="0" w:space="0" w:color="auto"/>
                                                      </w:divBdr>
                                                    </w:div>
                                                    <w:div w:id="1218054057">
                                                      <w:marLeft w:val="300"/>
                                                      <w:marRight w:val="0"/>
                                                      <w:marTop w:val="0"/>
                                                      <w:marBottom w:val="0"/>
                                                      <w:divBdr>
                                                        <w:top w:val="none" w:sz="0" w:space="0" w:color="auto"/>
                                                        <w:left w:val="none" w:sz="0" w:space="0" w:color="auto"/>
                                                        <w:bottom w:val="none" w:sz="0" w:space="0" w:color="auto"/>
                                                        <w:right w:val="none" w:sz="0" w:space="0" w:color="auto"/>
                                                      </w:divBdr>
                                                    </w:div>
                                                    <w:div w:id="1218054515">
                                                      <w:marLeft w:val="0"/>
                                                      <w:marRight w:val="0"/>
                                                      <w:marTop w:val="0"/>
                                                      <w:marBottom w:val="0"/>
                                                      <w:divBdr>
                                                        <w:top w:val="none" w:sz="0" w:space="0" w:color="auto"/>
                                                        <w:left w:val="none" w:sz="0" w:space="0" w:color="auto"/>
                                                        <w:bottom w:val="none" w:sz="0" w:space="0" w:color="auto"/>
                                                        <w:right w:val="none" w:sz="0" w:space="0" w:color="auto"/>
                                                      </w:divBdr>
                                                    </w:div>
                                                    <w:div w:id="1218054937">
                                                      <w:marLeft w:val="60"/>
                                                      <w:marRight w:val="0"/>
                                                      <w:marTop w:val="0"/>
                                                      <w:marBottom w:val="0"/>
                                                      <w:divBdr>
                                                        <w:top w:val="none" w:sz="0" w:space="0" w:color="auto"/>
                                                        <w:left w:val="none" w:sz="0" w:space="0" w:color="auto"/>
                                                        <w:bottom w:val="none" w:sz="0" w:space="0" w:color="auto"/>
                                                        <w:right w:val="none" w:sz="0" w:space="0" w:color="auto"/>
                                                      </w:divBdr>
                                                    </w:div>
                                                  </w:divsChild>
                                                </w:div>
                                                <w:div w:id="1218053879">
                                                  <w:marLeft w:val="0"/>
                                                  <w:marRight w:val="0"/>
                                                  <w:marTop w:val="0"/>
                                                  <w:marBottom w:val="0"/>
                                                  <w:divBdr>
                                                    <w:top w:val="none" w:sz="0" w:space="0" w:color="auto"/>
                                                    <w:left w:val="none" w:sz="0" w:space="0" w:color="auto"/>
                                                    <w:bottom w:val="none" w:sz="0" w:space="0" w:color="auto"/>
                                                    <w:right w:val="none" w:sz="0" w:space="0" w:color="auto"/>
                                                  </w:divBdr>
                                                  <w:divsChild>
                                                    <w:div w:id="1218052578">
                                                      <w:marLeft w:val="0"/>
                                                      <w:marRight w:val="0"/>
                                                      <w:marTop w:val="120"/>
                                                      <w:marBottom w:val="0"/>
                                                      <w:divBdr>
                                                        <w:top w:val="none" w:sz="0" w:space="0" w:color="auto"/>
                                                        <w:left w:val="none" w:sz="0" w:space="0" w:color="auto"/>
                                                        <w:bottom w:val="none" w:sz="0" w:space="0" w:color="auto"/>
                                                        <w:right w:val="none" w:sz="0" w:space="0" w:color="auto"/>
                                                      </w:divBdr>
                                                      <w:divsChild>
                                                        <w:div w:id="1218053706">
                                                          <w:marLeft w:val="0"/>
                                                          <w:marRight w:val="0"/>
                                                          <w:marTop w:val="0"/>
                                                          <w:marBottom w:val="0"/>
                                                          <w:divBdr>
                                                            <w:top w:val="none" w:sz="0" w:space="0" w:color="auto"/>
                                                            <w:left w:val="none" w:sz="0" w:space="0" w:color="auto"/>
                                                            <w:bottom w:val="none" w:sz="0" w:space="0" w:color="auto"/>
                                                            <w:right w:val="none" w:sz="0" w:space="0" w:color="auto"/>
                                                          </w:divBdr>
                                                          <w:divsChild>
                                                            <w:div w:id="1218054927">
                                                              <w:marLeft w:val="0"/>
                                                              <w:marRight w:val="0"/>
                                                              <w:marTop w:val="0"/>
                                                              <w:marBottom w:val="0"/>
                                                              <w:divBdr>
                                                                <w:top w:val="none" w:sz="0" w:space="0" w:color="auto"/>
                                                                <w:left w:val="none" w:sz="0" w:space="0" w:color="auto"/>
                                                                <w:bottom w:val="none" w:sz="0" w:space="0" w:color="auto"/>
                                                                <w:right w:val="none" w:sz="0" w:space="0" w:color="auto"/>
                                                              </w:divBdr>
                                                              <w:divsChild>
                                                                <w:div w:id="1218054706">
                                                                  <w:marLeft w:val="0"/>
                                                                  <w:marRight w:val="0"/>
                                                                  <w:marTop w:val="0"/>
                                                                  <w:marBottom w:val="0"/>
                                                                  <w:divBdr>
                                                                    <w:top w:val="none" w:sz="0" w:space="0" w:color="auto"/>
                                                                    <w:left w:val="none" w:sz="0" w:space="0" w:color="auto"/>
                                                                    <w:bottom w:val="none" w:sz="0" w:space="0" w:color="auto"/>
                                                                    <w:right w:val="none" w:sz="0" w:space="0" w:color="auto"/>
                                                                  </w:divBdr>
                                                                </w:div>
                                                                <w:div w:id="121805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054082">
                                              <w:marLeft w:val="0"/>
                                              <w:marRight w:val="0"/>
                                              <w:marTop w:val="0"/>
                                              <w:marBottom w:val="0"/>
                                              <w:divBdr>
                                                <w:top w:val="none" w:sz="0" w:space="0" w:color="auto"/>
                                                <w:left w:val="none" w:sz="0" w:space="0" w:color="auto"/>
                                                <w:bottom w:val="none" w:sz="0" w:space="0" w:color="auto"/>
                                                <w:right w:val="none" w:sz="0" w:space="0" w:color="auto"/>
                                              </w:divBdr>
                                              <w:divsChild>
                                                <w:div w:id="121805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8054824">
          <w:marLeft w:val="0"/>
          <w:marRight w:val="0"/>
          <w:marTop w:val="0"/>
          <w:marBottom w:val="0"/>
          <w:divBdr>
            <w:top w:val="none" w:sz="0" w:space="0" w:color="auto"/>
            <w:left w:val="none" w:sz="0" w:space="0" w:color="auto"/>
            <w:bottom w:val="none" w:sz="0" w:space="0" w:color="auto"/>
            <w:right w:val="none" w:sz="0" w:space="0" w:color="auto"/>
          </w:divBdr>
          <w:divsChild>
            <w:div w:id="1218054917">
              <w:marLeft w:val="0"/>
              <w:marRight w:val="0"/>
              <w:marTop w:val="0"/>
              <w:marBottom w:val="0"/>
              <w:divBdr>
                <w:top w:val="none" w:sz="0" w:space="0" w:color="auto"/>
                <w:left w:val="none" w:sz="0" w:space="0" w:color="auto"/>
                <w:bottom w:val="none" w:sz="0" w:space="0" w:color="auto"/>
                <w:right w:val="none" w:sz="0" w:space="0" w:color="auto"/>
              </w:divBdr>
              <w:divsChild>
                <w:div w:id="1218054440">
                  <w:marLeft w:val="0"/>
                  <w:marRight w:val="0"/>
                  <w:marTop w:val="0"/>
                  <w:marBottom w:val="0"/>
                  <w:divBdr>
                    <w:top w:val="none" w:sz="0" w:space="0" w:color="auto"/>
                    <w:left w:val="none" w:sz="0" w:space="0" w:color="auto"/>
                    <w:bottom w:val="none" w:sz="0" w:space="0" w:color="auto"/>
                    <w:right w:val="none" w:sz="0" w:space="0" w:color="auto"/>
                  </w:divBdr>
                  <w:divsChild>
                    <w:div w:id="1218053294">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052981">
      <w:marLeft w:val="0"/>
      <w:marRight w:val="0"/>
      <w:marTop w:val="0"/>
      <w:marBottom w:val="0"/>
      <w:divBdr>
        <w:top w:val="none" w:sz="0" w:space="0" w:color="auto"/>
        <w:left w:val="none" w:sz="0" w:space="0" w:color="auto"/>
        <w:bottom w:val="none" w:sz="0" w:space="0" w:color="auto"/>
        <w:right w:val="none" w:sz="0" w:space="0" w:color="auto"/>
      </w:divBdr>
      <w:divsChild>
        <w:div w:id="1218053352">
          <w:marLeft w:val="0"/>
          <w:marRight w:val="0"/>
          <w:marTop w:val="0"/>
          <w:marBottom w:val="0"/>
          <w:divBdr>
            <w:top w:val="none" w:sz="0" w:space="0" w:color="auto"/>
            <w:left w:val="none" w:sz="0" w:space="0" w:color="auto"/>
            <w:bottom w:val="none" w:sz="0" w:space="0" w:color="auto"/>
            <w:right w:val="none" w:sz="0" w:space="0" w:color="auto"/>
          </w:divBdr>
        </w:div>
        <w:div w:id="1218054261">
          <w:marLeft w:val="0"/>
          <w:marRight w:val="0"/>
          <w:marTop w:val="0"/>
          <w:marBottom w:val="0"/>
          <w:divBdr>
            <w:top w:val="none" w:sz="0" w:space="0" w:color="auto"/>
            <w:left w:val="none" w:sz="0" w:space="0" w:color="auto"/>
            <w:bottom w:val="none" w:sz="0" w:space="0" w:color="auto"/>
            <w:right w:val="none" w:sz="0" w:space="0" w:color="auto"/>
          </w:divBdr>
          <w:divsChild>
            <w:div w:id="1218052598">
              <w:marLeft w:val="0"/>
              <w:marRight w:val="0"/>
              <w:marTop w:val="0"/>
              <w:marBottom w:val="0"/>
              <w:divBdr>
                <w:top w:val="none" w:sz="0" w:space="0" w:color="auto"/>
                <w:left w:val="none" w:sz="0" w:space="0" w:color="auto"/>
                <w:bottom w:val="none" w:sz="0" w:space="0" w:color="auto"/>
                <w:right w:val="none" w:sz="0" w:space="0" w:color="auto"/>
              </w:divBdr>
              <w:divsChild>
                <w:div w:id="1218052402">
                  <w:marLeft w:val="0"/>
                  <w:marRight w:val="0"/>
                  <w:marTop w:val="0"/>
                  <w:marBottom w:val="0"/>
                  <w:divBdr>
                    <w:top w:val="none" w:sz="0" w:space="0" w:color="auto"/>
                    <w:left w:val="none" w:sz="0" w:space="0" w:color="auto"/>
                    <w:bottom w:val="none" w:sz="0" w:space="0" w:color="auto"/>
                    <w:right w:val="none" w:sz="0" w:space="0" w:color="auto"/>
                  </w:divBdr>
                  <w:divsChild>
                    <w:div w:id="1218052831">
                      <w:marLeft w:val="0"/>
                      <w:marRight w:val="0"/>
                      <w:marTop w:val="0"/>
                      <w:marBottom w:val="0"/>
                      <w:divBdr>
                        <w:top w:val="none" w:sz="0" w:space="0" w:color="auto"/>
                        <w:left w:val="none" w:sz="0" w:space="0" w:color="auto"/>
                        <w:bottom w:val="none" w:sz="0" w:space="0" w:color="auto"/>
                        <w:right w:val="none" w:sz="0" w:space="0" w:color="auto"/>
                      </w:divBdr>
                      <w:divsChild>
                        <w:div w:id="1218052931">
                          <w:marLeft w:val="0"/>
                          <w:marRight w:val="0"/>
                          <w:marTop w:val="0"/>
                          <w:marBottom w:val="0"/>
                          <w:divBdr>
                            <w:top w:val="none" w:sz="0" w:space="0" w:color="auto"/>
                            <w:left w:val="none" w:sz="0" w:space="0" w:color="auto"/>
                            <w:bottom w:val="none" w:sz="0" w:space="0" w:color="auto"/>
                            <w:right w:val="none" w:sz="0" w:space="0" w:color="auto"/>
                          </w:divBdr>
                        </w:div>
                        <w:div w:id="1218054207">
                          <w:marLeft w:val="96"/>
                          <w:marRight w:val="0"/>
                          <w:marTop w:val="0"/>
                          <w:marBottom w:val="0"/>
                          <w:divBdr>
                            <w:top w:val="none" w:sz="0" w:space="0" w:color="auto"/>
                            <w:left w:val="single" w:sz="6" w:space="6" w:color="CCCCCC"/>
                            <w:bottom w:val="none" w:sz="0" w:space="0" w:color="auto"/>
                            <w:right w:val="none" w:sz="0" w:space="0" w:color="auto"/>
                          </w:divBdr>
                          <w:divsChild>
                            <w:div w:id="1218054441">
                              <w:marLeft w:val="0"/>
                              <w:marRight w:val="0"/>
                              <w:marTop w:val="0"/>
                              <w:marBottom w:val="0"/>
                              <w:divBdr>
                                <w:top w:val="none" w:sz="0" w:space="0" w:color="auto"/>
                                <w:left w:val="none" w:sz="0" w:space="0" w:color="auto"/>
                                <w:bottom w:val="none" w:sz="0" w:space="0" w:color="auto"/>
                                <w:right w:val="none" w:sz="0" w:space="0" w:color="auto"/>
                              </w:divBdr>
                              <w:divsChild>
                                <w:div w:id="1218054378">
                                  <w:marLeft w:val="0"/>
                                  <w:marRight w:val="0"/>
                                  <w:marTop w:val="0"/>
                                  <w:marBottom w:val="0"/>
                                  <w:divBdr>
                                    <w:top w:val="none" w:sz="0" w:space="0" w:color="auto"/>
                                    <w:left w:val="none" w:sz="0" w:space="0" w:color="auto"/>
                                    <w:bottom w:val="none" w:sz="0" w:space="0" w:color="auto"/>
                                    <w:right w:val="none" w:sz="0" w:space="0" w:color="auto"/>
                                  </w:divBdr>
                                </w:div>
                                <w:div w:id="121805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53997">
                      <w:marLeft w:val="0"/>
                      <w:marRight w:val="0"/>
                      <w:marTop w:val="0"/>
                      <w:marBottom w:val="0"/>
                      <w:divBdr>
                        <w:top w:val="none" w:sz="0" w:space="0" w:color="auto"/>
                        <w:left w:val="none" w:sz="0" w:space="0" w:color="auto"/>
                        <w:bottom w:val="none" w:sz="0" w:space="0" w:color="auto"/>
                        <w:right w:val="none" w:sz="0" w:space="0" w:color="auto"/>
                      </w:divBdr>
                      <w:divsChild>
                        <w:div w:id="1218053646">
                          <w:marLeft w:val="0"/>
                          <w:marRight w:val="0"/>
                          <w:marTop w:val="0"/>
                          <w:marBottom w:val="0"/>
                          <w:divBdr>
                            <w:top w:val="none" w:sz="0" w:space="0" w:color="auto"/>
                            <w:left w:val="none" w:sz="0" w:space="0" w:color="auto"/>
                            <w:bottom w:val="none" w:sz="0" w:space="0" w:color="auto"/>
                            <w:right w:val="none" w:sz="0" w:space="0" w:color="auto"/>
                          </w:divBdr>
                        </w:div>
                        <w:div w:id="1218053727">
                          <w:marLeft w:val="0"/>
                          <w:marRight w:val="0"/>
                          <w:marTop w:val="0"/>
                          <w:marBottom w:val="0"/>
                          <w:divBdr>
                            <w:top w:val="none" w:sz="0" w:space="0" w:color="auto"/>
                            <w:left w:val="none" w:sz="0" w:space="0" w:color="auto"/>
                            <w:bottom w:val="none" w:sz="0" w:space="0" w:color="auto"/>
                            <w:right w:val="none" w:sz="0" w:space="0" w:color="auto"/>
                          </w:divBdr>
                        </w:div>
                        <w:div w:id="121805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53021">
      <w:marLeft w:val="0"/>
      <w:marRight w:val="0"/>
      <w:marTop w:val="0"/>
      <w:marBottom w:val="0"/>
      <w:divBdr>
        <w:top w:val="none" w:sz="0" w:space="0" w:color="auto"/>
        <w:left w:val="none" w:sz="0" w:space="0" w:color="auto"/>
        <w:bottom w:val="none" w:sz="0" w:space="0" w:color="auto"/>
        <w:right w:val="none" w:sz="0" w:space="0" w:color="auto"/>
      </w:divBdr>
      <w:divsChild>
        <w:div w:id="1218055132">
          <w:marLeft w:val="0"/>
          <w:marRight w:val="0"/>
          <w:marTop w:val="0"/>
          <w:marBottom w:val="0"/>
          <w:divBdr>
            <w:top w:val="none" w:sz="0" w:space="0" w:color="auto"/>
            <w:left w:val="none" w:sz="0" w:space="0" w:color="auto"/>
            <w:bottom w:val="none" w:sz="0" w:space="0" w:color="auto"/>
            <w:right w:val="none" w:sz="0" w:space="0" w:color="auto"/>
          </w:divBdr>
        </w:div>
      </w:divsChild>
    </w:div>
    <w:div w:id="1218053083">
      <w:marLeft w:val="0"/>
      <w:marRight w:val="0"/>
      <w:marTop w:val="0"/>
      <w:marBottom w:val="0"/>
      <w:divBdr>
        <w:top w:val="none" w:sz="0" w:space="0" w:color="auto"/>
        <w:left w:val="none" w:sz="0" w:space="0" w:color="auto"/>
        <w:bottom w:val="none" w:sz="0" w:space="0" w:color="auto"/>
        <w:right w:val="none" w:sz="0" w:space="0" w:color="auto"/>
      </w:divBdr>
      <w:divsChild>
        <w:div w:id="1218054875">
          <w:marLeft w:val="0"/>
          <w:marRight w:val="0"/>
          <w:marTop w:val="0"/>
          <w:marBottom w:val="0"/>
          <w:divBdr>
            <w:top w:val="none" w:sz="0" w:space="0" w:color="auto"/>
            <w:left w:val="none" w:sz="0" w:space="0" w:color="auto"/>
            <w:bottom w:val="none" w:sz="0" w:space="0" w:color="auto"/>
            <w:right w:val="none" w:sz="0" w:space="0" w:color="auto"/>
          </w:divBdr>
          <w:divsChild>
            <w:div w:id="1218054686">
              <w:marLeft w:val="0"/>
              <w:marRight w:val="0"/>
              <w:marTop w:val="0"/>
              <w:marBottom w:val="0"/>
              <w:divBdr>
                <w:top w:val="none" w:sz="0" w:space="0" w:color="auto"/>
                <w:left w:val="none" w:sz="0" w:space="0" w:color="auto"/>
                <w:bottom w:val="none" w:sz="0" w:space="0" w:color="auto"/>
                <w:right w:val="none" w:sz="0" w:space="0" w:color="auto"/>
              </w:divBdr>
              <w:divsChild>
                <w:div w:id="1218054797">
                  <w:marLeft w:val="0"/>
                  <w:marRight w:val="0"/>
                  <w:marTop w:val="120"/>
                  <w:marBottom w:val="0"/>
                  <w:divBdr>
                    <w:top w:val="none" w:sz="0" w:space="0" w:color="auto"/>
                    <w:left w:val="none" w:sz="0" w:space="0" w:color="auto"/>
                    <w:bottom w:val="none" w:sz="0" w:space="0" w:color="auto"/>
                    <w:right w:val="none" w:sz="0" w:space="0" w:color="auto"/>
                  </w:divBdr>
                  <w:divsChild>
                    <w:div w:id="1218053227">
                      <w:marLeft w:val="0"/>
                      <w:marRight w:val="0"/>
                      <w:marTop w:val="0"/>
                      <w:marBottom w:val="0"/>
                      <w:divBdr>
                        <w:top w:val="none" w:sz="0" w:space="0" w:color="auto"/>
                        <w:left w:val="none" w:sz="0" w:space="0" w:color="auto"/>
                        <w:bottom w:val="none" w:sz="0" w:space="0" w:color="auto"/>
                        <w:right w:val="none" w:sz="0" w:space="0" w:color="auto"/>
                      </w:divBdr>
                      <w:divsChild>
                        <w:div w:id="1218052801">
                          <w:marLeft w:val="0"/>
                          <w:marRight w:val="0"/>
                          <w:marTop w:val="0"/>
                          <w:marBottom w:val="0"/>
                          <w:divBdr>
                            <w:top w:val="none" w:sz="0" w:space="0" w:color="auto"/>
                            <w:left w:val="none" w:sz="0" w:space="0" w:color="auto"/>
                            <w:bottom w:val="none" w:sz="0" w:space="0" w:color="auto"/>
                            <w:right w:val="none" w:sz="0" w:space="0" w:color="auto"/>
                          </w:divBdr>
                          <w:divsChild>
                            <w:div w:id="1218052473">
                              <w:marLeft w:val="0"/>
                              <w:marRight w:val="0"/>
                              <w:marTop w:val="0"/>
                              <w:marBottom w:val="0"/>
                              <w:divBdr>
                                <w:top w:val="none" w:sz="0" w:space="0" w:color="auto"/>
                                <w:left w:val="none" w:sz="0" w:space="0" w:color="auto"/>
                                <w:bottom w:val="none" w:sz="0" w:space="0" w:color="auto"/>
                                <w:right w:val="none" w:sz="0" w:space="0" w:color="auto"/>
                              </w:divBdr>
                              <w:divsChild>
                                <w:div w:id="1218055079">
                                  <w:marLeft w:val="0"/>
                                  <w:marRight w:val="0"/>
                                  <w:marTop w:val="0"/>
                                  <w:marBottom w:val="0"/>
                                  <w:divBdr>
                                    <w:top w:val="none" w:sz="0" w:space="0" w:color="auto"/>
                                    <w:left w:val="none" w:sz="0" w:space="0" w:color="auto"/>
                                    <w:bottom w:val="none" w:sz="0" w:space="0" w:color="auto"/>
                                    <w:right w:val="none" w:sz="0" w:space="0" w:color="auto"/>
                                  </w:divBdr>
                                  <w:divsChild>
                                    <w:div w:id="1218054002">
                                      <w:marLeft w:val="0"/>
                                      <w:marRight w:val="0"/>
                                      <w:marTop w:val="0"/>
                                      <w:marBottom w:val="0"/>
                                      <w:divBdr>
                                        <w:top w:val="none" w:sz="0" w:space="0" w:color="auto"/>
                                        <w:left w:val="none" w:sz="0" w:space="0" w:color="auto"/>
                                        <w:bottom w:val="none" w:sz="0" w:space="0" w:color="auto"/>
                                        <w:right w:val="none" w:sz="0" w:space="0" w:color="auto"/>
                                      </w:divBdr>
                                      <w:divsChild>
                                        <w:div w:id="1218053405">
                                          <w:marLeft w:val="0"/>
                                          <w:marRight w:val="0"/>
                                          <w:marTop w:val="0"/>
                                          <w:marBottom w:val="0"/>
                                          <w:divBdr>
                                            <w:top w:val="none" w:sz="0" w:space="0" w:color="auto"/>
                                            <w:left w:val="none" w:sz="0" w:space="0" w:color="auto"/>
                                            <w:bottom w:val="none" w:sz="0" w:space="0" w:color="auto"/>
                                            <w:right w:val="none" w:sz="0" w:space="0" w:color="auto"/>
                                          </w:divBdr>
                                          <w:divsChild>
                                            <w:div w:id="1218054866">
                                              <w:marLeft w:val="0"/>
                                              <w:marRight w:val="0"/>
                                              <w:marTop w:val="0"/>
                                              <w:marBottom w:val="0"/>
                                              <w:divBdr>
                                                <w:top w:val="none" w:sz="0" w:space="0" w:color="auto"/>
                                                <w:left w:val="none" w:sz="0" w:space="0" w:color="auto"/>
                                                <w:bottom w:val="none" w:sz="0" w:space="0" w:color="auto"/>
                                                <w:right w:val="none" w:sz="0" w:space="0" w:color="auto"/>
                                              </w:divBdr>
                                              <w:divsChild>
                                                <w:div w:id="1218053982">
                                                  <w:marLeft w:val="0"/>
                                                  <w:marRight w:val="0"/>
                                                  <w:marTop w:val="0"/>
                                                  <w:marBottom w:val="0"/>
                                                  <w:divBdr>
                                                    <w:top w:val="none" w:sz="0" w:space="0" w:color="auto"/>
                                                    <w:left w:val="none" w:sz="0" w:space="0" w:color="auto"/>
                                                    <w:bottom w:val="none" w:sz="0" w:space="0" w:color="auto"/>
                                                    <w:right w:val="none" w:sz="0" w:space="0" w:color="auto"/>
                                                  </w:divBdr>
                                                  <w:divsChild>
                                                    <w:div w:id="1218052863">
                                                      <w:marLeft w:val="0"/>
                                                      <w:marRight w:val="0"/>
                                                      <w:marTop w:val="0"/>
                                                      <w:marBottom w:val="0"/>
                                                      <w:divBdr>
                                                        <w:top w:val="none" w:sz="0" w:space="0" w:color="auto"/>
                                                        <w:left w:val="none" w:sz="0" w:space="0" w:color="auto"/>
                                                        <w:bottom w:val="none" w:sz="0" w:space="0" w:color="auto"/>
                                                        <w:right w:val="none" w:sz="0" w:space="0" w:color="auto"/>
                                                      </w:divBdr>
                                                    </w:div>
                                                    <w:div w:id="1218053612">
                                                      <w:marLeft w:val="0"/>
                                                      <w:marRight w:val="0"/>
                                                      <w:marTop w:val="0"/>
                                                      <w:marBottom w:val="0"/>
                                                      <w:divBdr>
                                                        <w:top w:val="none" w:sz="0" w:space="0" w:color="auto"/>
                                                        <w:left w:val="none" w:sz="0" w:space="0" w:color="auto"/>
                                                        <w:bottom w:val="none" w:sz="0" w:space="0" w:color="auto"/>
                                                        <w:right w:val="none" w:sz="0" w:space="0" w:color="auto"/>
                                                      </w:divBdr>
                                                    </w:div>
                                                    <w:div w:id="1218053634">
                                                      <w:marLeft w:val="0"/>
                                                      <w:marRight w:val="0"/>
                                                      <w:marTop w:val="0"/>
                                                      <w:marBottom w:val="0"/>
                                                      <w:divBdr>
                                                        <w:top w:val="none" w:sz="0" w:space="0" w:color="auto"/>
                                                        <w:left w:val="none" w:sz="0" w:space="0" w:color="auto"/>
                                                        <w:bottom w:val="none" w:sz="0" w:space="0" w:color="auto"/>
                                                        <w:right w:val="none" w:sz="0" w:space="0" w:color="auto"/>
                                                      </w:divBdr>
                                                    </w:div>
                                                    <w:div w:id="1218054185">
                                                      <w:marLeft w:val="0"/>
                                                      <w:marRight w:val="0"/>
                                                      <w:marTop w:val="0"/>
                                                      <w:marBottom w:val="0"/>
                                                      <w:divBdr>
                                                        <w:top w:val="none" w:sz="0" w:space="0" w:color="auto"/>
                                                        <w:left w:val="none" w:sz="0" w:space="0" w:color="auto"/>
                                                        <w:bottom w:val="none" w:sz="0" w:space="0" w:color="auto"/>
                                                        <w:right w:val="none" w:sz="0" w:space="0" w:color="auto"/>
                                                      </w:divBdr>
                                                    </w:div>
                                                    <w:div w:id="1218054571">
                                                      <w:marLeft w:val="0"/>
                                                      <w:marRight w:val="0"/>
                                                      <w:marTop w:val="0"/>
                                                      <w:marBottom w:val="0"/>
                                                      <w:divBdr>
                                                        <w:top w:val="none" w:sz="0" w:space="0" w:color="auto"/>
                                                        <w:left w:val="none" w:sz="0" w:space="0" w:color="auto"/>
                                                        <w:bottom w:val="none" w:sz="0" w:space="0" w:color="auto"/>
                                                        <w:right w:val="none" w:sz="0" w:space="0" w:color="auto"/>
                                                      </w:divBdr>
                                                    </w:div>
                                                    <w:div w:id="121805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05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053113">
      <w:marLeft w:val="0"/>
      <w:marRight w:val="0"/>
      <w:marTop w:val="0"/>
      <w:marBottom w:val="0"/>
      <w:divBdr>
        <w:top w:val="none" w:sz="0" w:space="0" w:color="auto"/>
        <w:left w:val="none" w:sz="0" w:space="0" w:color="auto"/>
        <w:bottom w:val="none" w:sz="0" w:space="0" w:color="auto"/>
        <w:right w:val="none" w:sz="0" w:space="0" w:color="auto"/>
      </w:divBdr>
      <w:divsChild>
        <w:div w:id="1218053110">
          <w:marLeft w:val="0"/>
          <w:marRight w:val="0"/>
          <w:marTop w:val="0"/>
          <w:marBottom w:val="0"/>
          <w:divBdr>
            <w:top w:val="none" w:sz="0" w:space="0" w:color="auto"/>
            <w:left w:val="none" w:sz="0" w:space="0" w:color="auto"/>
            <w:bottom w:val="none" w:sz="0" w:space="0" w:color="auto"/>
            <w:right w:val="none" w:sz="0" w:space="0" w:color="auto"/>
          </w:divBdr>
        </w:div>
      </w:divsChild>
    </w:div>
    <w:div w:id="1218053167">
      <w:marLeft w:val="0"/>
      <w:marRight w:val="0"/>
      <w:marTop w:val="0"/>
      <w:marBottom w:val="0"/>
      <w:divBdr>
        <w:top w:val="none" w:sz="0" w:space="0" w:color="auto"/>
        <w:left w:val="none" w:sz="0" w:space="0" w:color="auto"/>
        <w:bottom w:val="none" w:sz="0" w:space="0" w:color="auto"/>
        <w:right w:val="none" w:sz="0" w:space="0" w:color="auto"/>
      </w:divBdr>
      <w:divsChild>
        <w:div w:id="1218054801">
          <w:marLeft w:val="0"/>
          <w:marRight w:val="0"/>
          <w:marTop w:val="0"/>
          <w:marBottom w:val="0"/>
          <w:divBdr>
            <w:top w:val="none" w:sz="0" w:space="0" w:color="auto"/>
            <w:left w:val="none" w:sz="0" w:space="0" w:color="auto"/>
            <w:bottom w:val="none" w:sz="0" w:space="0" w:color="auto"/>
            <w:right w:val="none" w:sz="0" w:space="0" w:color="auto"/>
          </w:divBdr>
          <w:divsChild>
            <w:div w:id="121805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3242">
      <w:marLeft w:val="0"/>
      <w:marRight w:val="0"/>
      <w:marTop w:val="0"/>
      <w:marBottom w:val="0"/>
      <w:divBdr>
        <w:top w:val="none" w:sz="0" w:space="0" w:color="auto"/>
        <w:left w:val="none" w:sz="0" w:space="0" w:color="auto"/>
        <w:bottom w:val="none" w:sz="0" w:space="0" w:color="auto"/>
        <w:right w:val="none" w:sz="0" w:space="0" w:color="auto"/>
      </w:divBdr>
      <w:divsChild>
        <w:div w:id="1218053295">
          <w:marLeft w:val="0"/>
          <w:marRight w:val="0"/>
          <w:marTop w:val="0"/>
          <w:marBottom w:val="0"/>
          <w:divBdr>
            <w:top w:val="none" w:sz="0" w:space="0" w:color="auto"/>
            <w:left w:val="none" w:sz="0" w:space="0" w:color="auto"/>
            <w:bottom w:val="none" w:sz="0" w:space="0" w:color="auto"/>
            <w:right w:val="none" w:sz="0" w:space="0" w:color="auto"/>
          </w:divBdr>
        </w:div>
        <w:div w:id="1218054014">
          <w:marLeft w:val="0"/>
          <w:marRight w:val="0"/>
          <w:marTop w:val="0"/>
          <w:marBottom w:val="0"/>
          <w:divBdr>
            <w:top w:val="none" w:sz="0" w:space="0" w:color="auto"/>
            <w:left w:val="none" w:sz="0" w:space="0" w:color="auto"/>
            <w:bottom w:val="none" w:sz="0" w:space="0" w:color="auto"/>
            <w:right w:val="none" w:sz="0" w:space="0" w:color="auto"/>
          </w:divBdr>
        </w:div>
      </w:divsChild>
    </w:div>
    <w:div w:id="1218053247">
      <w:marLeft w:val="0"/>
      <w:marRight w:val="0"/>
      <w:marTop w:val="0"/>
      <w:marBottom w:val="0"/>
      <w:divBdr>
        <w:top w:val="none" w:sz="0" w:space="0" w:color="auto"/>
        <w:left w:val="none" w:sz="0" w:space="0" w:color="auto"/>
        <w:bottom w:val="none" w:sz="0" w:space="0" w:color="auto"/>
        <w:right w:val="none" w:sz="0" w:space="0" w:color="auto"/>
      </w:divBdr>
      <w:divsChild>
        <w:div w:id="1218053370">
          <w:marLeft w:val="0"/>
          <w:marRight w:val="0"/>
          <w:marTop w:val="0"/>
          <w:marBottom w:val="0"/>
          <w:divBdr>
            <w:top w:val="none" w:sz="0" w:space="0" w:color="auto"/>
            <w:left w:val="none" w:sz="0" w:space="0" w:color="auto"/>
            <w:bottom w:val="none" w:sz="0" w:space="0" w:color="auto"/>
            <w:right w:val="none" w:sz="0" w:space="0" w:color="auto"/>
          </w:divBdr>
        </w:div>
      </w:divsChild>
    </w:div>
    <w:div w:id="1218053311">
      <w:marLeft w:val="0"/>
      <w:marRight w:val="0"/>
      <w:marTop w:val="0"/>
      <w:marBottom w:val="0"/>
      <w:divBdr>
        <w:top w:val="none" w:sz="0" w:space="0" w:color="auto"/>
        <w:left w:val="none" w:sz="0" w:space="0" w:color="auto"/>
        <w:bottom w:val="none" w:sz="0" w:space="0" w:color="auto"/>
        <w:right w:val="none" w:sz="0" w:space="0" w:color="auto"/>
      </w:divBdr>
    </w:div>
    <w:div w:id="1218053438">
      <w:marLeft w:val="0"/>
      <w:marRight w:val="0"/>
      <w:marTop w:val="0"/>
      <w:marBottom w:val="0"/>
      <w:divBdr>
        <w:top w:val="none" w:sz="0" w:space="0" w:color="auto"/>
        <w:left w:val="none" w:sz="0" w:space="0" w:color="auto"/>
        <w:bottom w:val="none" w:sz="0" w:space="0" w:color="auto"/>
        <w:right w:val="none" w:sz="0" w:space="0" w:color="auto"/>
      </w:divBdr>
      <w:divsChild>
        <w:div w:id="1218055136">
          <w:marLeft w:val="0"/>
          <w:marRight w:val="0"/>
          <w:marTop w:val="0"/>
          <w:marBottom w:val="0"/>
          <w:divBdr>
            <w:top w:val="none" w:sz="0" w:space="0" w:color="auto"/>
            <w:left w:val="none" w:sz="0" w:space="0" w:color="auto"/>
            <w:bottom w:val="none" w:sz="0" w:space="0" w:color="auto"/>
            <w:right w:val="none" w:sz="0" w:space="0" w:color="auto"/>
          </w:divBdr>
          <w:divsChild>
            <w:div w:id="1218054715">
              <w:marLeft w:val="0"/>
              <w:marRight w:val="0"/>
              <w:marTop w:val="0"/>
              <w:marBottom w:val="0"/>
              <w:divBdr>
                <w:top w:val="none" w:sz="0" w:space="0" w:color="auto"/>
                <w:left w:val="none" w:sz="0" w:space="0" w:color="auto"/>
                <w:bottom w:val="none" w:sz="0" w:space="0" w:color="auto"/>
                <w:right w:val="none" w:sz="0" w:space="0" w:color="auto"/>
              </w:divBdr>
              <w:divsChild>
                <w:div w:id="1218052675">
                  <w:marLeft w:val="0"/>
                  <w:marRight w:val="0"/>
                  <w:marTop w:val="0"/>
                  <w:marBottom w:val="0"/>
                  <w:divBdr>
                    <w:top w:val="none" w:sz="0" w:space="0" w:color="auto"/>
                    <w:left w:val="none" w:sz="0" w:space="0" w:color="auto"/>
                    <w:bottom w:val="none" w:sz="0" w:space="0" w:color="auto"/>
                    <w:right w:val="none" w:sz="0" w:space="0" w:color="auto"/>
                  </w:divBdr>
                  <w:divsChild>
                    <w:div w:id="1218055047">
                      <w:marLeft w:val="0"/>
                      <w:marRight w:val="0"/>
                      <w:marTop w:val="0"/>
                      <w:marBottom w:val="0"/>
                      <w:divBdr>
                        <w:top w:val="none" w:sz="0" w:space="0" w:color="auto"/>
                        <w:left w:val="none" w:sz="0" w:space="0" w:color="auto"/>
                        <w:bottom w:val="none" w:sz="0" w:space="0" w:color="auto"/>
                        <w:right w:val="none" w:sz="0" w:space="0" w:color="auto"/>
                      </w:divBdr>
                      <w:divsChild>
                        <w:div w:id="1218053332">
                          <w:marLeft w:val="0"/>
                          <w:marRight w:val="0"/>
                          <w:marTop w:val="0"/>
                          <w:marBottom w:val="0"/>
                          <w:divBdr>
                            <w:top w:val="none" w:sz="0" w:space="0" w:color="auto"/>
                            <w:left w:val="none" w:sz="0" w:space="0" w:color="auto"/>
                            <w:bottom w:val="none" w:sz="0" w:space="0" w:color="auto"/>
                            <w:right w:val="none" w:sz="0" w:space="0" w:color="auto"/>
                          </w:divBdr>
                          <w:divsChild>
                            <w:div w:id="1218053219">
                              <w:marLeft w:val="0"/>
                              <w:marRight w:val="0"/>
                              <w:marTop w:val="0"/>
                              <w:marBottom w:val="0"/>
                              <w:divBdr>
                                <w:top w:val="none" w:sz="0" w:space="0" w:color="auto"/>
                                <w:left w:val="none" w:sz="0" w:space="0" w:color="auto"/>
                                <w:bottom w:val="none" w:sz="0" w:space="0" w:color="auto"/>
                                <w:right w:val="none" w:sz="0" w:space="0" w:color="auto"/>
                              </w:divBdr>
                              <w:divsChild>
                                <w:div w:id="1218055211">
                                  <w:marLeft w:val="0"/>
                                  <w:marRight w:val="0"/>
                                  <w:marTop w:val="0"/>
                                  <w:marBottom w:val="0"/>
                                  <w:divBdr>
                                    <w:top w:val="none" w:sz="0" w:space="0" w:color="auto"/>
                                    <w:left w:val="none" w:sz="0" w:space="0" w:color="auto"/>
                                    <w:bottom w:val="none" w:sz="0" w:space="0" w:color="auto"/>
                                    <w:right w:val="none" w:sz="0" w:space="0" w:color="auto"/>
                                  </w:divBdr>
                                  <w:divsChild>
                                    <w:div w:id="1218052391">
                                      <w:marLeft w:val="0"/>
                                      <w:marRight w:val="0"/>
                                      <w:marTop w:val="0"/>
                                      <w:marBottom w:val="0"/>
                                      <w:divBdr>
                                        <w:top w:val="none" w:sz="0" w:space="0" w:color="auto"/>
                                        <w:left w:val="none" w:sz="0" w:space="0" w:color="auto"/>
                                        <w:bottom w:val="none" w:sz="0" w:space="0" w:color="auto"/>
                                        <w:right w:val="none" w:sz="0" w:space="0" w:color="auto"/>
                                      </w:divBdr>
                                      <w:divsChild>
                                        <w:div w:id="1218053570">
                                          <w:marLeft w:val="0"/>
                                          <w:marRight w:val="0"/>
                                          <w:marTop w:val="0"/>
                                          <w:marBottom w:val="0"/>
                                          <w:divBdr>
                                            <w:top w:val="none" w:sz="0" w:space="0" w:color="auto"/>
                                            <w:left w:val="none" w:sz="0" w:space="0" w:color="auto"/>
                                            <w:bottom w:val="none" w:sz="0" w:space="0" w:color="auto"/>
                                            <w:right w:val="none" w:sz="0" w:space="0" w:color="auto"/>
                                          </w:divBdr>
                                          <w:divsChild>
                                            <w:div w:id="1218053502">
                                              <w:marLeft w:val="0"/>
                                              <w:marRight w:val="0"/>
                                              <w:marTop w:val="0"/>
                                              <w:marBottom w:val="0"/>
                                              <w:divBdr>
                                                <w:top w:val="none" w:sz="0" w:space="0" w:color="auto"/>
                                                <w:left w:val="none" w:sz="0" w:space="0" w:color="auto"/>
                                                <w:bottom w:val="none" w:sz="0" w:space="0" w:color="auto"/>
                                                <w:right w:val="none" w:sz="0" w:space="0" w:color="auto"/>
                                              </w:divBdr>
                                              <w:divsChild>
                                                <w:div w:id="1218052421">
                                                  <w:marLeft w:val="0"/>
                                                  <w:marRight w:val="0"/>
                                                  <w:marTop w:val="0"/>
                                                  <w:marBottom w:val="0"/>
                                                  <w:divBdr>
                                                    <w:top w:val="none" w:sz="0" w:space="0" w:color="auto"/>
                                                    <w:left w:val="none" w:sz="0" w:space="0" w:color="auto"/>
                                                    <w:bottom w:val="none" w:sz="0" w:space="0" w:color="auto"/>
                                                    <w:right w:val="none" w:sz="0" w:space="0" w:color="auto"/>
                                                  </w:divBdr>
                                                  <w:divsChild>
                                                    <w:div w:id="1218054806">
                                                      <w:marLeft w:val="0"/>
                                                      <w:marRight w:val="0"/>
                                                      <w:marTop w:val="0"/>
                                                      <w:marBottom w:val="0"/>
                                                      <w:divBdr>
                                                        <w:top w:val="none" w:sz="0" w:space="0" w:color="auto"/>
                                                        <w:left w:val="none" w:sz="0" w:space="0" w:color="auto"/>
                                                        <w:bottom w:val="none" w:sz="0" w:space="0" w:color="auto"/>
                                                        <w:right w:val="none" w:sz="0" w:space="0" w:color="auto"/>
                                                      </w:divBdr>
                                                      <w:divsChild>
                                                        <w:div w:id="1218055140">
                                                          <w:marLeft w:val="0"/>
                                                          <w:marRight w:val="0"/>
                                                          <w:marTop w:val="0"/>
                                                          <w:marBottom w:val="0"/>
                                                          <w:divBdr>
                                                            <w:top w:val="none" w:sz="0" w:space="0" w:color="auto"/>
                                                            <w:left w:val="none" w:sz="0" w:space="0" w:color="auto"/>
                                                            <w:bottom w:val="none" w:sz="0" w:space="0" w:color="auto"/>
                                                            <w:right w:val="none" w:sz="0" w:space="0" w:color="auto"/>
                                                          </w:divBdr>
                                                          <w:divsChild>
                                                            <w:div w:id="1218054703">
                                                              <w:marLeft w:val="0"/>
                                                              <w:marRight w:val="0"/>
                                                              <w:marTop w:val="0"/>
                                                              <w:marBottom w:val="0"/>
                                                              <w:divBdr>
                                                                <w:top w:val="none" w:sz="0" w:space="0" w:color="auto"/>
                                                                <w:left w:val="none" w:sz="0" w:space="0" w:color="auto"/>
                                                                <w:bottom w:val="none" w:sz="0" w:space="0" w:color="auto"/>
                                                                <w:right w:val="none" w:sz="0" w:space="0" w:color="auto"/>
                                                              </w:divBdr>
                                                              <w:divsChild>
                                                                <w:div w:id="1218053128">
                                                                  <w:marLeft w:val="0"/>
                                                                  <w:marRight w:val="0"/>
                                                                  <w:marTop w:val="0"/>
                                                                  <w:marBottom w:val="0"/>
                                                                  <w:divBdr>
                                                                    <w:top w:val="none" w:sz="0" w:space="0" w:color="auto"/>
                                                                    <w:left w:val="none" w:sz="0" w:space="0" w:color="auto"/>
                                                                    <w:bottom w:val="none" w:sz="0" w:space="0" w:color="auto"/>
                                                                    <w:right w:val="none" w:sz="0" w:space="0" w:color="auto"/>
                                                                  </w:divBdr>
                                                                  <w:divsChild>
                                                                    <w:div w:id="1218053980">
                                                                      <w:marLeft w:val="0"/>
                                                                      <w:marRight w:val="0"/>
                                                                      <w:marTop w:val="0"/>
                                                                      <w:marBottom w:val="0"/>
                                                                      <w:divBdr>
                                                                        <w:top w:val="none" w:sz="0" w:space="0" w:color="auto"/>
                                                                        <w:left w:val="none" w:sz="0" w:space="0" w:color="auto"/>
                                                                        <w:bottom w:val="none" w:sz="0" w:space="0" w:color="auto"/>
                                                                        <w:right w:val="none" w:sz="0" w:space="0" w:color="auto"/>
                                                                      </w:divBdr>
                                                                      <w:divsChild>
                                                                        <w:div w:id="1218053692">
                                                                          <w:marLeft w:val="0"/>
                                                                          <w:marRight w:val="240"/>
                                                                          <w:marTop w:val="0"/>
                                                                          <w:marBottom w:val="0"/>
                                                                          <w:divBdr>
                                                                            <w:top w:val="none" w:sz="0" w:space="0" w:color="auto"/>
                                                                            <w:left w:val="none" w:sz="0" w:space="0" w:color="auto"/>
                                                                            <w:bottom w:val="none" w:sz="0" w:space="0" w:color="auto"/>
                                                                            <w:right w:val="none" w:sz="0" w:space="0" w:color="auto"/>
                                                                          </w:divBdr>
                                                                          <w:divsChild>
                                                                            <w:div w:id="1218052853">
                                                                              <w:marLeft w:val="0"/>
                                                                              <w:marRight w:val="0"/>
                                                                              <w:marTop w:val="0"/>
                                                                              <w:marBottom w:val="0"/>
                                                                              <w:divBdr>
                                                                                <w:top w:val="none" w:sz="0" w:space="0" w:color="auto"/>
                                                                                <w:left w:val="none" w:sz="0" w:space="0" w:color="auto"/>
                                                                                <w:bottom w:val="none" w:sz="0" w:space="0" w:color="auto"/>
                                                                                <w:right w:val="none" w:sz="0" w:space="0" w:color="auto"/>
                                                                              </w:divBdr>
                                                                              <w:divsChild>
                                                                                <w:div w:id="1218053660">
                                                                                  <w:marLeft w:val="0"/>
                                                                                  <w:marRight w:val="0"/>
                                                                                  <w:marTop w:val="0"/>
                                                                                  <w:marBottom w:val="0"/>
                                                                                  <w:divBdr>
                                                                                    <w:top w:val="none" w:sz="0" w:space="0" w:color="auto"/>
                                                                                    <w:left w:val="none" w:sz="0" w:space="0" w:color="auto"/>
                                                                                    <w:bottom w:val="none" w:sz="0" w:space="0" w:color="auto"/>
                                                                                    <w:right w:val="none" w:sz="0" w:space="0" w:color="auto"/>
                                                                                  </w:divBdr>
                                                                                  <w:divsChild>
                                                                                    <w:div w:id="1218055198">
                                                                                      <w:marLeft w:val="0"/>
                                                                                      <w:marRight w:val="0"/>
                                                                                      <w:marTop w:val="0"/>
                                                                                      <w:marBottom w:val="0"/>
                                                                                      <w:divBdr>
                                                                                        <w:top w:val="none" w:sz="0" w:space="0" w:color="auto"/>
                                                                                        <w:left w:val="none" w:sz="0" w:space="0" w:color="auto"/>
                                                                                        <w:bottom w:val="none" w:sz="0" w:space="0" w:color="auto"/>
                                                                                        <w:right w:val="none" w:sz="0" w:space="0" w:color="auto"/>
                                                                                      </w:divBdr>
                                                                                      <w:divsChild>
                                                                                        <w:div w:id="1218054003">
                                                                                          <w:marLeft w:val="0"/>
                                                                                          <w:marRight w:val="0"/>
                                                                                          <w:marTop w:val="0"/>
                                                                                          <w:marBottom w:val="0"/>
                                                                                          <w:divBdr>
                                                                                            <w:top w:val="none" w:sz="0" w:space="0" w:color="auto"/>
                                                                                            <w:left w:val="none" w:sz="0" w:space="0" w:color="auto"/>
                                                                                            <w:bottom w:val="none" w:sz="0" w:space="0" w:color="auto"/>
                                                                                            <w:right w:val="none" w:sz="0" w:space="0" w:color="auto"/>
                                                                                          </w:divBdr>
                                                                                          <w:divsChild>
                                                                                            <w:div w:id="1218052635">
                                                                                              <w:marLeft w:val="0"/>
                                                                                              <w:marRight w:val="0"/>
                                                                                              <w:marTop w:val="0"/>
                                                                                              <w:marBottom w:val="0"/>
                                                                                              <w:divBdr>
                                                                                                <w:top w:val="single" w:sz="2" w:space="0" w:color="EFEFEF"/>
                                                                                                <w:left w:val="none" w:sz="0" w:space="0" w:color="auto"/>
                                                                                                <w:bottom w:val="none" w:sz="0" w:space="0" w:color="auto"/>
                                                                                                <w:right w:val="none" w:sz="0" w:space="0" w:color="auto"/>
                                                                                              </w:divBdr>
                                                                                              <w:divsChild>
                                                                                                <w:div w:id="1218053532">
                                                                                                  <w:marLeft w:val="0"/>
                                                                                                  <w:marRight w:val="0"/>
                                                                                                  <w:marTop w:val="0"/>
                                                                                                  <w:marBottom w:val="0"/>
                                                                                                  <w:divBdr>
                                                                                                    <w:top w:val="none" w:sz="0" w:space="0" w:color="auto"/>
                                                                                                    <w:left w:val="none" w:sz="0" w:space="0" w:color="auto"/>
                                                                                                    <w:bottom w:val="none" w:sz="0" w:space="0" w:color="auto"/>
                                                                                                    <w:right w:val="none" w:sz="0" w:space="0" w:color="auto"/>
                                                                                                  </w:divBdr>
                                                                                                  <w:divsChild>
                                                                                                    <w:div w:id="1218052475">
                                                                                                      <w:marLeft w:val="0"/>
                                                                                                      <w:marRight w:val="0"/>
                                                                                                      <w:marTop w:val="0"/>
                                                                                                      <w:marBottom w:val="0"/>
                                                                                                      <w:divBdr>
                                                                                                        <w:top w:val="none" w:sz="0" w:space="0" w:color="auto"/>
                                                                                                        <w:left w:val="none" w:sz="0" w:space="0" w:color="auto"/>
                                                                                                        <w:bottom w:val="none" w:sz="0" w:space="0" w:color="auto"/>
                                                                                                        <w:right w:val="none" w:sz="0" w:space="0" w:color="auto"/>
                                                                                                      </w:divBdr>
                                                                                                      <w:divsChild>
                                                                                                        <w:div w:id="1218054737">
                                                                                                          <w:marLeft w:val="0"/>
                                                                                                          <w:marRight w:val="0"/>
                                                                                                          <w:marTop w:val="0"/>
                                                                                                          <w:marBottom w:val="0"/>
                                                                                                          <w:divBdr>
                                                                                                            <w:top w:val="none" w:sz="0" w:space="0" w:color="auto"/>
                                                                                                            <w:left w:val="none" w:sz="0" w:space="0" w:color="auto"/>
                                                                                                            <w:bottom w:val="none" w:sz="0" w:space="0" w:color="auto"/>
                                                                                                            <w:right w:val="none" w:sz="0" w:space="0" w:color="auto"/>
                                                                                                          </w:divBdr>
                                                                                                          <w:divsChild>
                                                                                                            <w:div w:id="1218053651">
                                                                                                              <w:marLeft w:val="0"/>
                                                                                                              <w:marRight w:val="0"/>
                                                                                                              <w:marTop w:val="0"/>
                                                                                                              <w:marBottom w:val="0"/>
                                                                                                              <w:divBdr>
                                                                                                                <w:top w:val="none" w:sz="0" w:space="0" w:color="auto"/>
                                                                                                                <w:left w:val="none" w:sz="0" w:space="0" w:color="auto"/>
                                                                                                                <w:bottom w:val="none" w:sz="0" w:space="0" w:color="auto"/>
                                                                                                                <w:right w:val="none" w:sz="0" w:space="0" w:color="auto"/>
                                                                                                              </w:divBdr>
                                                                                                              <w:divsChild>
                                                                                                                <w:div w:id="1218053620">
                                                                                                                  <w:marLeft w:val="0"/>
                                                                                                                  <w:marRight w:val="0"/>
                                                                                                                  <w:marTop w:val="0"/>
                                                                                                                  <w:marBottom w:val="0"/>
                                                                                                                  <w:divBdr>
                                                                                                                    <w:top w:val="none" w:sz="0" w:space="0" w:color="auto"/>
                                                                                                                    <w:left w:val="none" w:sz="0" w:space="0" w:color="auto"/>
                                                                                                                    <w:bottom w:val="none" w:sz="0" w:space="0" w:color="auto"/>
                                                                                                                    <w:right w:val="none" w:sz="0" w:space="0" w:color="auto"/>
                                                                                                                  </w:divBdr>
                                                                                                                  <w:divsChild>
                                                                                                                    <w:div w:id="1218055232">
                                                                                                                      <w:marLeft w:val="0"/>
                                                                                                                      <w:marRight w:val="0"/>
                                                                                                                      <w:marTop w:val="0"/>
                                                                                                                      <w:marBottom w:val="0"/>
                                                                                                                      <w:divBdr>
                                                                                                                        <w:top w:val="none" w:sz="0" w:space="0" w:color="auto"/>
                                                                                                                        <w:left w:val="none" w:sz="0" w:space="0" w:color="auto"/>
                                                                                                                        <w:bottom w:val="none" w:sz="0" w:space="0" w:color="auto"/>
                                                                                                                        <w:right w:val="none" w:sz="0" w:space="0" w:color="auto"/>
                                                                                                                      </w:divBdr>
                                                                                                                      <w:divsChild>
                                                                                                                        <w:div w:id="1218052439">
                                                                                                                          <w:marLeft w:val="0"/>
                                                                                                                          <w:marRight w:val="0"/>
                                                                                                                          <w:marTop w:val="0"/>
                                                                                                                          <w:marBottom w:val="0"/>
                                                                                                                          <w:divBdr>
                                                                                                                            <w:top w:val="none" w:sz="0" w:space="0" w:color="auto"/>
                                                                                                                            <w:left w:val="none" w:sz="0" w:space="0" w:color="auto"/>
                                                                                                                            <w:bottom w:val="none" w:sz="0" w:space="0" w:color="auto"/>
                                                                                                                            <w:right w:val="none" w:sz="0" w:space="0" w:color="auto"/>
                                                                                                                          </w:divBdr>
                                                                                                                          <w:divsChild>
                                                                                                                            <w:div w:id="1218053507">
                                                                                                                              <w:marLeft w:val="0"/>
                                                                                                                              <w:marRight w:val="0"/>
                                                                                                                              <w:marTop w:val="0"/>
                                                                                                                              <w:marBottom w:val="0"/>
                                                                                                                              <w:divBdr>
                                                                                                                                <w:top w:val="none" w:sz="0" w:space="0" w:color="auto"/>
                                                                                                                                <w:left w:val="none" w:sz="0" w:space="0" w:color="auto"/>
                                                                                                                                <w:bottom w:val="none" w:sz="0" w:space="0" w:color="auto"/>
                                                                                                                                <w:right w:val="none" w:sz="0" w:space="0" w:color="auto"/>
                                                                                                                              </w:divBdr>
                                                                                                                              <w:divsChild>
                                                                                                                                <w:div w:id="12180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053897">
                                                                                                              <w:marLeft w:val="0"/>
                                                                                                              <w:marRight w:val="0"/>
                                                                                                              <w:marTop w:val="0"/>
                                                                                                              <w:marBottom w:val="0"/>
                                                                                                              <w:divBdr>
                                                                                                                <w:top w:val="none" w:sz="0" w:space="0" w:color="auto"/>
                                                                                                                <w:left w:val="none" w:sz="0" w:space="0" w:color="auto"/>
                                                                                                                <w:bottom w:val="none" w:sz="0" w:space="0" w:color="auto"/>
                                                                                                                <w:right w:val="none" w:sz="0" w:space="0" w:color="auto"/>
                                                                                                              </w:divBdr>
                                                                                                              <w:divsChild>
                                                                                                                <w:div w:id="1218054726">
                                                                                                                  <w:marLeft w:val="0"/>
                                                                                                                  <w:marRight w:val="0"/>
                                                                                                                  <w:marTop w:val="0"/>
                                                                                                                  <w:marBottom w:val="0"/>
                                                                                                                  <w:divBdr>
                                                                                                                    <w:top w:val="none" w:sz="0" w:space="0" w:color="auto"/>
                                                                                                                    <w:left w:val="none" w:sz="0" w:space="0" w:color="auto"/>
                                                                                                                    <w:bottom w:val="none" w:sz="0" w:space="0" w:color="auto"/>
                                                                                                                    <w:right w:val="none" w:sz="0" w:space="0" w:color="auto"/>
                                                                                                                  </w:divBdr>
                                                                                                                  <w:divsChild>
                                                                                                                    <w:div w:id="1218053199">
                                                                                                                      <w:marLeft w:val="0"/>
                                                                                                                      <w:marRight w:val="0"/>
                                                                                                                      <w:marTop w:val="0"/>
                                                                                                                      <w:marBottom w:val="0"/>
                                                                                                                      <w:divBdr>
                                                                                                                        <w:top w:val="none" w:sz="0" w:space="0" w:color="auto"/>
                                                                                                                        <w:left w:val="none" w:sz="0" w:space="0" w:color="auto"/>
                                                                                                                        <w:bottom w:val="none" w:sz="0" w:space="0" w:color="auto"/>
                                                                                                                        <w:right w:val="none" w:sz="0" w:space="0" w:color="auto"/>
                                                                                                                      </w:divBdr>
                                                                                                                      <w:divsChild>
                                                                                                                        <w:div w:id="1218053444">
                                                                                                                          <w:marLeft w:val="0"/>
                                                                                                                          <w:marRight w:val="0"/>
                                                                                                                          <w:marTop w:val="120"/>
                                                                                                                          <w:marBottom w:val="0"/>
                                                                                                                          <w:divBdr>
                                                                                                                            <w:top w:val="none" w:sz="0" w:space="0" w:color="auto"/>
                                                                                                                            <w:left w:val="none" w:sz="0" w:space="0" w:color="auto"/>
                                                                                                                            <w:bottom w:val="none" w:sz="0" w:space="0" w:color="auto"/>
                                                                                                                            <w:right w:val="none" w:sz="0" w:space="0" w:color="auto"/>
                                                                                                                          </w:divBdr>
                                                                                                                          <w:divsChild>
                                                                                                                            <w:div w:id="1218053359">
                                                                                                                              <w:marLeft w:val="0"/>
                                                                                                                              <w:marRight w:val="0"/>
                                                                                                                              <w:marTop w:val="0"/>
                                                                                                                              <w:marBottom w:val="0"/>
                                                                                                                              <w:divBdr>
                                                                                                                                <w:top w:val="none" w:sz="0" w:space="0" w:color="auto"/>
                                                                                                                                <w:left w:val="none" w:sz="0" w:space="0" w:color="auto"/>
                                                                                                                                <w:bottom w:val="none" w:sz="0" w:space="0" w:color="auto"/>
                                                                                                                                <w:right w:val="none" w:sz="0" w:space="0" w:color="auto"/>
                                                                                                                              </w:divBdr>
                                                                                                                              <w:divsChild>
                                                                                                                                <w:div w:id="1218054090">
                                                                                                                                  <w:marLeft w:val="0"/>
                                                                                                                                  <w:marRight w:val="0"/>
                                                                                                                                  <w:marTop w:val="0"/>
                                                                                                                                  <w:marBottom w:val="0"/>
                                                                                                                                  <w:divBdr>
                                                                                                                                    <w:top w:val="none" w:sz="0" w:space="0" w:color="auto"/>
                                                                                                                                    <w:left w:val="none" w:sz="0" w:space="0" w:color="auto"/>
                                                                                                                                    <w:bottom w:val="none" w:sz="0" w:space="0" w:color="auto"/>
                                                                                                                                    <w:right w:val="none" w:sz="0" w:space="0" w:color="auto"/>
                                                                                                                                  </w:divBdr>
                                                                                                                                  <w:divsChild>
                                                                                                                                    <w:div w:id="1218053637">
                                                                                                                                      <w:marLeft w:val="0"/>
                                                                                                                                      <w:marRight w:val="0"/>
                                                                                                                                      <w:marTop w:val="0"/>
                                                                                                                                      <w:marBottom w:val="0"/>
                                                                                                                                      <w:divBdr>
                                                                                                                                        <w:top w:val="none" w:sz="0" w:space="0" w:color="auto"/>
                                                                                                                                        <w:left w:val="none" w:sz="0" w:space="0" w:color="auto"/>
                                                                                                                                        <w:bottom w:val="none" w:sz="0" w:space="0" w:color="auto"/>
                                                                                                                                        <w:right w:val="none" w:sz="0" w:space="0" w:color="auto"/>
                                                                                                                                      </w:divBdr>
                                                                                                                                      <w:divsChild>
                                                                                                                                        <w:div w:id="121805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18054326">
                                                                              <w:marLeft w:val="0"/>
                                                                              <w:marRight w:val="0"/>
                                                                              <w:marTop w:val="0"/>
                                                                              <w:marBottom w:val="0"/>
                                                                              <w:divBdr>
                                                                                <w:top w:val="none" w:sz="0" w:space="0" w:color="auto"/>
                                                                                <w:left w:val="none" w:sz="0" w:space="0" w:color="auto"/>
                                                                                <w:bottom w:val="none" w:sz="0" w:space="0" w:color="auto"/>
                                                                                <w:right w:val="none" w:sz="0" w:space="0" w:color="auto"/>
                                                                              </w:divBdr>
                                                                              <w:divsChild>
                                                                                <w:div w:id="1218055142">
                                                                                  <w:marLeft w:val="0"/>
                                                                                  <w:marRight w:val="0"/>
                                                                                  <w:marTop w:val="0"/>
                                                                                  <w:marBottom w:val="240"/>
                                                                                  <w:divBdr>
                                                                                    <w:top w:val="none" w:sz="0" w:space="0" w:color="auto"/>
                                                                                    <w:left w:val="none" w:sz="0" w:space="0" w:color="auto"/>
                                                                                    <w:bottom w:val="none" w:sz="0" w:space="0" w:color="auto"/>
                                                                                    <w:right w:val="none" w:sz="0" w:space="0" w:color="auto"/>
                                                                                  </w:divBdr>
                                                                                  <w:divsChild>
                                                                                    <w:div w:id="1218053695">
                                                                                      <w:marLeft w:val="0"/>
                                                                                      <w:marRight w:val="0"/>
                                                                                      <w:marTop w:val="0"/>
                                                                                      <w:marBottom w:val="0"/>
                                                                                      <w:divBdr>
                                                                                        <w:top w:val="none" w:sz="0" w:space="0" w:color="auto"/>
                                                                                        <w:left w:val="none" w:sz="0" w:space="0" w:color="auto"/>
                                                                                        <w:bottom w:val="none" w:sz="0" w:space="0" w:color="auto"/>
                                                                                        <w:right w:val="none" w:sz="0" w:space="0" w:color="auto"/>
                                                                                      </w:divBdr>
                                                                                      <w:divsChild>
                                                                                        <w:div w:id="121805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8053487">
      <w:marLeft w:val="0"/>
      <w:marRight w:val="0"/>
      <w:marTop w:val="0"/>
      <w:marBottom w:val="0"/>
      <w:divBdr>
        <w:top w:val="none" w:sz="0" w:space="0" w:color="auto"/>
        <w:left w:val="none" w:sz="0" w:space="0" w:color="auto"/>
        <w:bottom w:val="none" w:sz="0" w:space="0" w:color="auto"/>
        <w:right w:val="none" w:sz="0" w:space="0" w:color="auto"/>
      </w:divBdr>
      <w:divsChild>
        <w:div w:id="1218053198">
          <w:marLeft w:val="0"/>
          <w:marRight w:val="0"/>
          <w:marTop w:val="15"/>
          <w:marBottom w:val="0"/>
          <w:divBdr>
            <w:top w:val="none" w:sz="0" w:space="0" w:color="auto"/>
            <w:left w:val="none" w:sz="0" w:space="0" w:color="auto"/>
            <w:bottom w:val="none" w:sz="0" w:space="0" w:color="auto"/>
            <w:right w:val="none" w:sz="0" w:space="0" w:color="auto"/>
          </w:divBdr>
          <w:divsChild>
            <w:div w:id="1218053330">
              <w:marLeft w:val="0"/>
              <w:marRight w:val="0"/>
              <w:marTop w:val="0"/>
              <w:marBottom w:val="0"/>
              <w:divBdr>
                <w:top w:val="none" w:sz="0" w:space="0" w:color="auto"/>
                <w:left w:val="none" w:sz="0" w:space="0" w:color="auto"/>
                <w:bottom w:val="none" w:sz="0" w:space="0" w:color="auto"/>
                <w:right w:val="none" w:sz="0" w:space="0" w:color="auto"/>
              </w:divBdr>
              <w:divsChild>
                <w:div w:id="1218052507">
                  <w:marLeft w:val="0"/>
                  <w:marRight w:val="0"/>
                  <w:marTop w:val="0"/>
                  <w:marBottom w:val="0"/>
                  <w:divBdr>
                    <w:top w:val="none" w:sz="0" w:space="0" w:color="auto"/>
                    <w:left w:val="none" w:sz="0" w:space="0" w:color="auto"/>
                    <w:bottom w:val="none" w:sz="0" w:space="0" w:color="auto"/>
                    <w:right w:val="none" w:sz="0" w:space="0" w:color="auto"/>
                  </w:divBdr>
                </w:div>
                <w:div w:id="1218052551">
                  <w:marLeft w:val="0"/>
                  <w:marRight w:val="0"/>
                  <w:marTop w:val="0"/>
                  <w:marBottom w:val="0"/>
                  <w:divBdr>
                    <w:top w:val="none" w:sz="0" w:space="0" w:color="auto"/>
                    <w:left w:val="none" w:sz="0" w:space="0" w:color="auto"/>
                    <w:bottom w:val="none" w:sz="0" w:space="0" w:color="auto"/>
                    <w:right w:val="none" w:sz="0" w:space="0" w:color="auto"/>
                  </w:divBdr>
                </w:div>
                <w:div w:id="1218052557">
                  <w:marLeft w:val="0"/>
                  <w:marRight w:val="0"/>
                  <w:marTop w:val="0"/>
                  <w:marBottom w:val="0"/>
                  <w:divBdr>
                    <w:top w:val="none" w:sz="0" w:space="0" w:color="auto"/>
                    <w:left w:val="none" w:sz="0" w:space="0" w:color="auto"/>
                    <w:bottom w:val="none" w:sz="0" w:space="0" w:color="auto"/>
                    <w:right w:val="none" w:sz="0" w:space="0" w:color="auto"/>
                  </w:divBdr>
                </w:div>
                <w:div w:id="1218052614">
                  <w:marLeft w:val="0"/>
                  <w:marRight w:val="0"/>
                  <w:marTop w:val="0"/>
                  <w:marBottom w:val="0"/>
                  <w:divBdr>
                    <w:top w:val="none" w:sz="0" w:space="0" w:color="auto"/>
                    <w:left w:val="none" w:sz="0" w:space="0" w:color="auto"/>
                    <w:bottom w:val="none" w:sz="0" w:space="0" w:color="auto"/>
                    <w:right w:val="none" w:sz="0" w:space="0" w:color="auto"/>
                  </w:divBdr>
                </w:div>
                <w:div w:id="1218052719">
                  <w:marLeft w:val="0"/>
                  <w:marRight w:val="0"/>
                  <w:marTop w:val="0"/>
                  <w:marBottom w:val="0"/>
                  <w:divBdr>
                    <w:top w:val="none" w:sz="0" w:space="0" w:color="auto"/>
                    <w:left w:val="none" w:sz="0" w:space="0" w:color="auto"/>
                    <w:bottom w:val="none" w:sz="0" w:space="0" w:color="auto"/>
                    <w:right w:val="none" w:sz="0" w:space="0" w:color="auto"/>
                  </w:divBdr>
                </w:div>
                <w:div w:id="1218052989">
                  <w:marLeft w:val="0"/>
                  <w:marRight w:val="0"/>
                  <w:marTop w:val="0"/>
                  <w:marBottom w:val="0"/>
                  <w:divBdr>
                    <w:top w:val="none" w:sz="0" w:space="0" w:color="auto"/>
                    <w:left w:val="none" w:sz="0" w:space="0" w:color="auto"/>
                    <w:bottom w:val="none" w:sz="0" w:space="0" w:color="auto"/>
                    <w:right w:val="none" w:sz="0" w:space="0" w:color="auto"/>
                  </w:divBdr>
                </w:div>
                <w:div w:id="1218053050">
                  <w:marLeft w:val="0"/>
                  <w:marRight w:val="0"/>
                  <w:marTop w:val="0"/>
                  <w:marBottom w:val="0"/>
                  <w:divBdr>
                    <w:top w:val="none" w:sz="0" w:space="0" w:color="auto"/>
                    <w:left w:val="none" w:sz="0" w:space="0" w:color="auto"/>
                    <w:bottom w:val="none" w:sz="0" w:space="0" w:color="auto"/>
                    <w:right w:val="none" w:sz="0" w:space="0" w:color="auto"/>
                  </w:divBdr>
                </w:div>
                <w:div w:id="1218053150">
                  <w:marLeft w:val="0"/>
                  <w:marRight w:val="0"/>
                  <w:marTop w:val="0"/>
                  <w:marBottom w:val="0"/>
                  <w:divBdr>
                    <w:top w:val="none" w:sz="0" w:space="0" w:color="auto"/>
                    <w:left w:val="none" w:sz="0" w:space="0" w:color="auto"/>
                    <w:bottom w:val="none" w:sz="0" w:space="0" w:color="auto"/>
                    <w:right w:val="none" w:sz="0" w:space="0" w:color="auto"/>
                  </w:divBdr>
                </w:div>
                <w:div w:id="1218053246">
                  <w:marLeft w:val="0"/>
                  <w:marRight w:val="0"/>
                  <w:marTop w:val="0"/>
                  <w:marBottom w:val="0"/>
                  <w:divBdr>
                    <w:top w:val="none" w:sz="0" w:space="0" w:color="auto"/>
                    <w:left w:val="none" w:sz="0" w:space="0" w:color="auto"/>
                    <w:bottom w:val="none" w:sz="0" w:space="0" w:color="auto"/>
                    <w:right w:val="none" w:sz="0" w:space="0" w:color="auto"/>
                  </w:divBdr>
                </w:div>
                <w:div w:id="1218053279">
                  <w:marLeft w:val="0"/>
                  <w:marRight w:val="0"/>
                  <w:marTop w:val="0"/>
                  <w:marBottom w:val="0"/>
                  <w:divBdr>
                    <w:top w:val="none" w:sz="0" w:space="0" w:color="auto"/>
                    <w:left w:val="none" w:sz="0" w:space="0" w:color="auto"/>
                    <w:bottom w:val="none" w:sz="0" w:space="0" w:color="auto"/>
                    <w:right w:val="none" w:sz="0" w:space="0" w:color="auto"/>
                  </w:divBdr>
                </w:div>
                <w:div w:id="1218053293">
                  <w:marLeft w:val="0"/>
                  <w:marRight w:val="0"/>
                  <w:marTop w:val="0"/>
                  <w:marBottom w:val="0"/>
                  <w:divBdr>
                    <w:top w:val="none" w:sz="0" w:space="0" w:color="auto"/>
                    <w:left w:val="none" w:sz="0" w:space="0" w:color="auto"/>
                    <w:bottom w:val="none" w:sz="0" w:space="0" w:color="auto"/>
                    <w:right w:val="none" w:sz="0" w:space="0" w:color="auto"/>
                  </w:divBdr>
                </w:div>
                <w:div w:id="1218053394">
                  <w:marLeft w:val="0"/>
                  <w:marRight w:val="0"/>
                  <w:marTop w:val="0"/>
                  <w:marBottom w:val="0"/>
                  <w:divBdr>
                    <w:top w:val="none" w:sz="0" w:space="0" w:color="auto"/>
                    <w:left w:val="none" w:sz="0" w:space="0" w:color="auto"/>
                    <w:bottom w:val="none" w:sz="0" w:space="0" w:color="auto"/>
                    <w:right w:val="none" w:sz="0" w:space="0" w:color="auto"/>
                  </w:divBdr>
                </w:div>
                <w:div w:id="1218053397">
                  <w:marLeft w:val="0"/>
                  <w:marRight w:val="0"/>
                  <w:marTop w:val="0"/>
                  <w:marBottom w:val="0"/>
                  <w:divBdr>
                    <w:top w:val="none" w:sz="0" w:space="0" w:color="auto"/>
                    <w:left w:val="none" w:sz="0" w:space="0" w:color="auto"/>
                    <w:bottom w:val="none" w:sz="0" w:space="0" w:color="auto"/>
                    <w:right w:val="none" w:sz="0" w:space="0" w:color="auto"/>
                  </w:divBdr>
                </w:div>
                <w:div w:id="1218053420">
                  <w:marLeft w:val="0"/>
                  <w:marRight w:val="0"/>
                  <w:marTop w:val="0"/>
                  <w:marBottom w:val="0"/>
                  <w:divBdr>
                    <w:top w:val="none" w:sz="0" w:space="0" w:color="auto"/>
                    <w:left w:val="none" w:sz="0" w:space="0" w:color="auto"/>
                    <w:bottom w:val="none" w:sz="0" w:space="0" w:color="auto"/>
                    <w:right w:val="none" w:sz="0" w:space="0" w:color="auto"/>
                  </w:divBdr>
                </w:div>
                <w:div w:id="1218053560">
                  <w:marLeft w:val="0"/>
                  <w:marRight w:val="0"/>
                  <w:marTop w:val="0"/>
                  <w:marBottom w:val="0"/>
                  <w:divBdr>
                    <w:top w:val="none" w:sz="0" w:space="0" w:color="auto"/>
                    <w:left w:val="none" w:sz="0" w:space="0" w:color="auto"/>
                    <w:bottom w:val="none" w:sz="0" w:space="0" w:color="auto"/>
                    <w:right w:val="none" w:sz="0" w:space="0" w:color="auto"/>
                  </w:divBdr>
                </w:div>
                <w:div w:id="1218053579">
                  <w:marLeft w:val="0"/>
                  <w:marRight w:val="0"/>
                  <w:marTop w:val="0"/>
                  <w:marBottom w:val="0"/>
                  <w:divBdr>
                    <w:top w:val="none" w:sz="0" w:space="0" w:color="auto"/>
                    <w:left w:val="none" w:sz="0" w:space="0" w:color="auto"/>
                    <w:bottom w:val="none" w:sz="0" w:space="0" w:color="auto"/>
                    <w:right w:val="none" w:sz="0" w:space="0" w:color="auto"/>
                  </w:divBdr>
                </w:div>
                <w:div w:id="1218053656">
                  <w:marLeft w:val="0"/>
                  <w:marRight w:val="0"/>
                  <w:marTop w:val="0"/>
                  <w:marBottom w:val="0"/>
                  <w:divBdr>
                    <w:top w:val="none" w:sz="0" w:space="0" w:color="auto"/>
                    <w:left w:val="none" w:sz="0" w:space="0" w:color="auto"/>
                    <w:bottom w:val="none" w:sz="0" w:space="0" w:color="auto"/>
                    <w:right w:val="none" w:sz="0" w:space="0" w:color="auto"/>
                  </w:divBdr>
                </w:div>
                <w:div w:id="1218053661">
                  <w:marLeft w:val="0"/>
                  <w:marRight w:val="0"/>
                  <w:marTop w:val="0"/>
                  <w:marBottom w:val="0"/>
                  <w:divBdr>
                    <w:top w:val="none" w:sz="0" w:space="0" w:color="auto"/>
                    <w:left w:val="none" w:sz="0" w:space="0" w:color="auto"/>
                    <w:bottom w:val="none" w:sz="0" w:space="0" w:color="auto"/>
                    <w:right w:val="none" w:sz="0" w:space="0" w:color="auto"/>
                  </w:divBdr>
                </w:div>
                <w:div w:id="1218053732">
                  <w:marLeft w:val="0"/>
                  <w:marRight w:val="0"/>
                  <w:marTop w:val="0"/>
                  <w:marBottom w:val="0"/>
                  <w:divBdr>
                    <w:top w:val="none" w:sz="0" w:space="0" w:color="auto"/>
                    <w:left w:val="none" w:sz="0" w:space="0" w:color="auto"/>
                    <w:bottom w:val="none" w:sz="0" w:space="0" w:color="auto"/>
                    <w:right w:val="none" w:sz="0" w:space="0" w:color="auto"/>
                  </w:divBdr>
                </w:div>
                <w:div w:id="1218053818">
                  <w:marLeft w:val="0"/>
                  <w:marRight w:val="0"/>
                  <w:marTop w:val="0"/>
                  <w:marBottom w:val="0"/>
                  <w:divBdr>
                    <w:top w:val="none" w:sz="0" w:space="0" w:color="auto"/>
                    <w:left w:val="none" w:sz="0" w:space="0" w:color="auto"/>
                    <w:bottom w:val="none" w:sz="0" w:space="0" w:color="auto"/>
                    <w:right w:val="none" w:sz="0" w:space="0" w:color="auto"/>
                  </w:divBdr>
                </w:div>
                <w:div w:id="1218053840">
                  <w:marLeft w:val="0"/>
                  <w:marRight w:val="0"/>
                  <w:marTop w:val="0"/>
                  <w:marBottom w:val="0"/>
                  <w:divBdr>
                    <w:top w:val="none" w:sz="0" w:space="0" w:color="auto"/>
                    <w:left w:val="none" w:sz="0" w:space="0" w:color="auto"/>
                    <w:bottom w:val="none" w:sz="0" w:space="0" w:color="auto"/>
                    <w:right w:val="none" w:sz="0" w:space="0" w:color="auto"/>
                  </w:divBdr>
                </w:div>
                <w:div w:id="1218053930">
                  <w:marLeft w:val="0"/>
                  <w:marRight w:val="0"/>
                  <w:marTop w:val="0"/>
                  <w:marBottom w:val="0"/>
                  <w:divBdr>
                    <w:top w:val="none" w:sz="0" w:space="0" w:color="auto"/>
                    <w:left w:val="none" w:sz="0" w:space="0" w:color="auto"/>
                    <w:bottom w:val="none" w:sz="0" w:space="0" w:color="auto"/>
                    <w:right w:val="none" w:sz="0" w:space="0" w:color="auto"/>
                  </w:divBdr>
                </w:div>
                <w:div w:id="1218053974">
                  <w:marLeft w:val="0"/>
                  <w:marRight w:val="0"/>
                  <w:marTop w:val="0"/>
                  <w:marBottom w:val="0"/>
                  <w:divBdr>
                    <w:top w:val="none" w:sz="0" w:space="0" w:color="auto"/>
                    <w:left w:val="none" w:sz="0" w:space="0" w:color="auto"/>
                    <w:bottom w:val="none" w:sz="0" w:space="0" w:color="auto"/>
                    <w:right w:val="none" w:sz="0" w:space="0" w:color="auto"/>
                  </w:divBdr>
                </w:div>
                <w:div w:id="1218054008">
                  <w:marLeft w:val="0"/>
                  <w:marRight w:val="0"/>
                  <w:marTop w:val="0"/>
                  <w:marBottom w:val="0"/>
                  <w:divBdr>
                    <w:top w:val="none" w:sz="0" w:space="0" w:color="auto"/>
                    <w:left w:val="none" w:sz="0" w:space="0" w:color="auto"/>
                    <w:bottom w:val="none" w:sz="0" w:space="0" w:color="auto"/>
                    <w:right w:val="none" w:sz="0" w:space="0" w:color="auto"/>
                  </w:divBdr>
                </w:div>
                <w:div w:id="1218054011">
                  <w:marLeft w:val="0"/>
                  <w:marRight w:val="0"/>
                  <w:marTop w:val="0"/>
                  <w:marBottom w:val="0"/>
                  <w:divBdr>
                    <w:top w:val="none" w:sz="0" w:space="0" w:color="auto"/>
                    <w:left w:val="none" w:sz="0" w:space="0" w:color="auto"/>
                    <w:bottom w:val="none" w:sz="0" w:space="0" w:color="auto"/>
                    <w:right w:val="none" w:sz="0" w:space="0" w:color="auto"/>
                  </w:divBdr>
                </w:div>
                <w:div w:id="1218054102">
                  <w:marLeft w:val="0"/>
                  <w:marRight w:val="0"/>
                  <w:marTop w:val="0"/>
                  <w:marBottom w:val="0"/>
                  <w:divBdr>
                    <w:top w:val="none" w:sz="0" w:space="0" w:color="auto"/>
                    <w:left w:val="none" w:sz="0" w:space="0" w:color="auto"/>
                    <w:bottom w:val="none" w:sz="0" w:space="0" w:color="auto"/>
                    <w:right w:val="none" w:sz="0" w:space="0" w:color="auto"/>
                  </w:divBdr>
                </w:div>
                <w:div w:id="1218054123">
                  <w:marLeft w:val="0"/>
                  <w:marRight w:val="0"/>
                  <w:marTop w:val="0"/>
                  <w:marBottom w:val="0"/>
                  <w:divBdr>
                    <w:top w:val="none" w:sz="0" w:space="0" w:color="auto"/>
                    <w:left w:val="none" w:sz="0" w:space="0" w:color="auto"/>
                    <w:bottom w:val="none" w:sz="0" w:space="0" w:color="auto"/>
                    <w:right w:val="none" w:sz="0" w:space="0" w:color="auto"/>
                  </w:divBdr>
                </w:div>
                <w:div w:id="1218054178">
                  <w:marLeft w:val="0"/>
                  <w:marRight w:val="0"/>
                  <w:marTop w:val="0"/>
                  <w:marBottom w:val="0"/>
                  <w:divBdr>
                    <w:top w:val="none" w:sz="0" w:space="0" w:color="auto"/>
                    <w:left w:val="none" w:sz="0" w:space="0" w:color="auto"/>
                    <w:bottom w:val="none" w:sz="0" w:space="0" w:color="auto"/>
                    <w:right w:val="none" w:sz="0" w:space="0" w:color="auto"/>
                  </w:divBdr>
                </w:div>
                <w:div w:id="1218054206">
                  <w:marLeft w:val="0"/>
                  <w:marRight w:val="0"/>
                  <w:marTop w:val="0"/>
                  <w:marBottom w:val="0"/>
                  <w:divBdr>
                    <w:top w:val="none" w:sz="0" w:space="0" w:color="auto"/>
                    <w:left w:val="none" w:sz="0" w:space="0" w:color="auto"/>
                    <w:bottom w:val="none" w:sz="0" w:space="0" w:color="auto"/>
                    <w:right w:val="none" w:sz="0" w:space="0" w:color="auto"/>
                  </w:divBdr>
                </w:div>
                <w:div w:id="1218054295">
                  <w:marLeft w:val="0"/>
                  <w:marRight w:val="0"/>
                  <w:marTop w:val="0"/>
                  <w:marBottom w:val="0"/>
                  <w:divBdr>
                    <w:top w:val="none" w:sz="0" w:space="0" w:color="auto"/>
                    <w:left w:val="none" w:sz="0" w:space="0" w:color="auto"/>
                    <w:bottom w:val="none" w:sz="0" w:space="0" w:color="auto"/>
                    <w:right w:val="none" w:sz="0" w:space="0" w:color="auto"/>
                  </w:divBdr>
                </w:div>
                <w:div w:id="1218054342">
                  <w:marLeft w:val="0"/>
                  <w:marRight w:val="0"/>
                  <w:marTop w:val="0"/>
                  <w:marBottom w:val="0"/>
                  <w:divBdr>
                    <w:top w:val="none" w:sz="0" w:space="0" w:color="auto"/>
                    <w:left w:val="none" w:sz="0" w:space="0" w:color="auto"/>
                    <w:bottom w:val="none" w:sz="0" w:space="0" w:color="auto"/>
                    <w:right w:val="none" w:sz="0" w:space="0" w:color="auto"/>
                  </w:divBdr>
                </w:div>
                <w:div w:id="1218054538">
                  <w:marLeft w:val="0"/>
                  <w:marRight w:val="0"/>
                  <w:marTop w:val="0"/>
                  <w:marBottom w:val="0"/>
                  <w:divBdr>
                    <w:top w:val="none" w:sz="0" w:space="0" w:color="auto"/>
                    <w:left w:val="none" w:sz="0" w:space="0" w:color="auto"/>
                    <w:bottom w:val="none" w:sz="0" w:space="0" w:color="auto"/>
                    <w:right w:val="none" w:sz="0" w:space="0" w:color="auto"/>
                  </w:divBdr>
                </w:div>
                <w:div w:id="1218054543">
                  <w:marLeft w:val="0"/>
                  <w:marRight w:val="0"/>
                  <w:marTop w:val="0"/>
                  <w:marBottom w:val="0"/>
                  <w:divBdr>
                    <w:top w:val="none" w:sz="0" w:space="0" w:color="auto"/>
                    <w:left w:val="none" w:sz="0" w:space="0" w:color="auto"/>
                    <w:bottom w:val="none" w:sz="0" w:space="0" w:color="auto"/>
                    <w:right w:val="none" w:sz="0" w:space="0" w:color="auto"/>
                  </w:divBdr>
                </w:div>
                <w:div w:id="1218054566">
                  <w:marLeft w:val="0"/>
                  <w:marRight w:val="0"/>
                  <w:marTop w:val="0"/>
                  <w:marBottom w:val="0"/>
                  <w:divBdr>
                    <w:top w:val="none" w:sz="0" w:space="0" w:color="auto"/>
                    <w:left w:val="none" w:sz="0" w:space="0" w:color="auto"/>
                    <w:bottom w:val="none" w:sz="0" w:space="0" w:color="auto"/>
                    <w:right w:val="none" w:sz="0" w:space="0" w:color="auto"/>
                  </w:divBdr>
                </w:div>
                <w:div w:id="1218054722">
                  <w:marLeft w:val="0"/>
                  <w:marRight w:val="0"/>
                  <w:marTop w:val="0"/>
                  <w:marBottom w:val="0"/>
                  <w:divBdr>
                    <w:top w:val="none" w:sz="0" w:space="0" w:color="auto"/>
                    <w:left w:val="none" w:sz="0" w:space="0" w:color="auto"/>
                    <w:bottom w:val="none" w:sz="0" w:space="0" w:color="auto"/>
                    <w:right w:val="none" w:sz="0" w:space="0" w:color="auto"/>
                  </w:divBdr>
                </w:div>
                <w:div w:id="1218054848">
                  <w:marLeft w:val="0"/>
                  <w:marRight w:val="0"/>
                  <w:marTop w:val="0"/>
                  <w:marBottom w:val="0"/>
                  <w:divBdr>
                    <w:top w:val="none" w:sz="0" w:space="0" w:color="auto"/>
                    <w:left w:val="none" w:sz="0" w:space="0" w:color="auto"/>
                    <w:bottom w:val="none" w:sz="0" w:space="0" w:color="auto"/>
                    <w:right w:val="none" w:sz="0" w:space="0" w:color="auto"/>
                  </w:divBdr>
                </w:div>
                <w:div w:id="1218054856">
                  <w:marLeft w:val="0"/>
                  <w:marRight w:val="0"/>
                  <w:marTop w:val="0"/>
                  <w:marBottom w:val="0"/>
                  <w:divBdr>
                    <w:top w:val="none" w:sz="0" w:space="0" w:color="auto"/>
                    <w:left w:val="none" w:sz="0" w:space="0" w:color="auto"/>
                    <w:bottom w:val="none" w:sz="0" w:space="0" w:color="auto"/>
                    <w:right w:val="none" w:sz="0" w:space="0" w:color="auto"/>
                  </w:divBdr>
                </w:div>
                <w:div w:id="1218054971">
                  <w:marLeft w:val="0"/>
                  <w:marRight w:val="0"/>
                  <w:marTop w:val="0"/>
                  <w:marBottom w:val="0"/>
                  <w:divBdr>
                    <w:top w:val="none" w:sz="0" w:space="0" w:color="auto"/>
                    <w:left w:val="none" w:sz="0" w:space="0" w:color="auto"/>
                    <w:bottom w:val="none" w:sz="0" w:space="0" w:color="auto"/>
                    <w:right w:val="none" w:sz="0" w:space="0" w:color="auto"/>
                  </w:divBdr>
                </w:div>
                <w:div w:id="1218054974">
                  <w:marLeft w:val="0"/>
                  <w:marRight w:val="0"/>
                  <w:marTop w:val="0"/>
                  <w:marBottom w:val="0"/>
                  <w:divBdr>
                    <w:top w:val="none" w:sz="0" w:space="0" w:color="auto"/>
                    <w:left w:val="none" w:sz="0" w:space="0" w:color="auto"/>
                    <w:bottom w:val="none" w:sz="0" w:space="0" w:color="auto"/>
                    <w:right w:val="none" w:sz="0" w:space="0" w:color="auto"/>
                  </w:divBdr>
                </w:div>
                <w:div w:id="1218054987">
                  <w:marLeft w:val="0"/>
                  <w:marRight w:val="0"/>
                  <w:marTop w:val="0"/>
                  <w:marBottom w:val="0"/>
                  <w:divBdr>
                    <w:top w:val="none" w:sz="0" w:space="0" w:color="auto"/>
                    <w:left w:val="none" w:sz="0" w:space="0" w:color="auto"/>
                    <w:bottom w:val="none" w:sz="0" w:space="0" w:color="auto"/>
                    <w:right w:val="none" w:sz="0" w:space="0" w:color="auto"/>
                  </w:divBdr>
                </w:div>
                <w:div w:id="1218055034">
                  <w:marLeft w:val="0"/>
                  <w:marRight w:val="0"/>
                  <w:marTop w:val="0"/>
                  <w:marBottom w:val="0"/>
                  <w:divBdr>
                    <w:top w:val="none" w:sz="0" w:space="0" w:color="auto"/>
                    <w:left w:val="none" w:sz="0" w:space="0" w:color="auto"/>
                    <w:bottom w:val="none" w:sz="0" w:space="0" w:color="auto"/>
                    <w:right w:val="none" w:sz="0" w:space="0" w:color="auto"/>
                  </w:divBdr>
                </w:div>
                <w:div w:id="1218055045">
                  <w:marLeft w:val="0"/>
                  <w:marRight w:val="0"/>
                  <w:marTop w:val="0"/>
                  <w:marBottom w:val="0"/>
                  <w:divBdr>
                    <w:top w:val="none" w:sz="0" w:space="0" w:color="auto"/>
                    <w:left w:val="none" w:sz="0" w:space="0" w:color="auto"/>
                    <w:bottom w:val="none" w:sz="0" w:space="0" w:color="auto"/>
                    <w:right w:val="none" w:sz="0" w:space="0" w:color="auto"/>
                  </w:divBdr>
                </w:div>
                <w:div w:id="1218055074">
                  <w:marLeft w:val="0"/>
                  <w:marRight w:val="0"/>
                  <w:marTop w:val="0"/>
                  <w:marBottom w:val="0"/>
                  <w:divBdr>
                    <w:top w:val="none" w:sz="0" w:space="0" w:color="auto"/>
                    <w:left w:val="none" w:sz="0" w:space="0" w:color="auto"/>
                    <w:bottom w:val="none" w:sz="0" w:space="0" w:color="auto"/>
                    <w:right w:val="none" w:sz="0" w:space="0" w:color="auto"/>
                  </w:divBdr>
                </w:div>
                <w:div w:id="1218055100">
                  <w:marLeft w:val="0"/>
                  <w:marRight w:val="0"/>
                  <w:marTop w:val="0"/>
                  <w:marBottom w:val="0"/>
                  <w:divBdr>
                    <w:top w:val="none" w:sz="0" w:space="0" w:color="auto"/>
                    <w:left w:val="none" w:sz="0" w:space="0" w:color="auto"/>
                    <w:bottom w:val="none" w:sz="0" w:space="0" w:color="auto"/>
                    <w:right w:val="none" w:sz="0" w:space="0" w:color="auto"/>
                  </w:divBdr>
                </w:div>
                <w:div w:id="1218055234">
                  <w:marLeft w:val="0"/>
                  <w:marRight w:val="0"/>
                  <w:marTop w:val="0"/>
                  <w:marBottom w:val="0"/>
                  <w:divBdr>
                    <w:top w:val="none" w:sz="0" w:space="0" w:color="auto"/>
                    <w:left w:val="none" w:sz="0" w:space="0" w:color="auto"/>
                    <w:bottom w:val="none" w:sz="0" w:space="0" w:color="auto"/>
                    <w:right w:val="none" w:sz="0" w:space="0" w:color="auto"/>
                  </w:divBdr>
                </w:div>
                <w:div w:id="121805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3868">
          <w:marLeft w:val="0"/>
          <w:marRight w:val="0"/>
          <w:marTop w:val="15"/>
          <w:marBottom w:val="0"/>
          <w:divBdr>
            <w:top w:val="none" w:sz="0" w:space="0" w:color="auto"/>
            <w:left w:val="none" w:sz="0" w:space="0" w:color="auto"/>
            <w:bottom w:val="none" w:sz="0" w:space="0" w:color="auto"/>
            <w:right w:val="none" w:sz="0" w:space="0" w:color="auto"/>
          </w:divBdr>
          <w:divsChild>
            <w:div w:id="1218054568">
              <w:marLeft w:val="0"/>
              <w:marRight w:val="0"/>
              <w:marTop w:val="0"/>
              <w:marBottom w:val="0"/>
              <w:divBdr>
                <w:top w:val="none" w:sz="0" w:space="0" w:color="auto"/>
                <w:left w:val="none" w:sz="0" w:space="0" w:color="auto"/>
                <w:bottom w:val="none" w:sz="0" w:space="0" w:color="auto"/>
                <w:right w:val="none" w:sz="0" w:space="0" w:color="auto"/>
              </w:divBdr>
              <w:divsChild>
                <w:div w:id="1218052461">
                  <w:marLeft w:val="0"/>
                  <w:marRight w:val="0"/>
                  <w:marTop w:val="0"/>
                  <w:marBottom w:val="0"/>
                  <w:divBdr>
                    <w:top w:val="none" w:sz="0" w:space="0" w:color="auto"/>
                    <w:left w:val="none" w:sz="0" w:space="0" w:color="auto"/>
                    <w:bottom w:val="none" w:sz="0" w:space="0" w:color="auto"/>
                    <w:right w:val="none" w:sz="0" w:space="0" w:color="auto"/>
                  </w:divBdr>
                </w:div>
                <w:div w:id="1218052464">
                  <w:marLeft w:val="0"/>
                  <w:marRight w:val="0"/>
                  <w:marTop w:val="0"/>
                  <w:marBottom w:val="0"/>
                  <w:divBdr>
                    <w:top w:val="none" w:sz="0" w:space="0" w:color="auto"/>
                    <w:left w:val="none" w:sz="0" w:space="0" w:color="auto"/>
                    <w:bottom w:val="none" w:sz="0" w:space="0" w:color="auto"/>
                    <w:right w:val="none" w:sz="0" w:space="0" w:color="auto"/>
                  </w:divBdr>
                </w:div>
                <w:div w:id="1218052580">
                  <w:marLeft w:val="0"/>
                  <w:marRight w:val="0"/>
                  <w:marTop w:val="0"/>
                  <w:marBottom w:val="0"/>
                  <w:divBdr>
                    <w:top w:val="none" w:sz="0" w:space="0" w:color="auto"/>
                    <w:left w:val="none" w:sz="0" w:space="0" w:color="auto"/>
                    <w:bottom w:val="none" w:sz="0" w:space="0" w:color="auto"/>
                    <w:right w:val="none" w:sz="0" w:space="0" w:color="auto"/>
                  </w:divBdr>
                </w:div>
                <w:div w:id="1218052591">
                  <w:marLeft w:val="0"/>
                  <w:marRight w:val="0"/>
                  <w:marTop w:val="0"/>
                  <w:marBottom w:val="0"/>
                  <w:divBdr>
                    <w:top w:val="none" w:sz="0" w:space="0" w:color="auto"/>
                    <w:left w:val="none" w:sz="0" w:space="0" w:color="auto"/>
                    <w:bottom w:val="none" w:sz="0" w:space="0" w:color="auto"/>
                    <w:right w:val="none" w:sz="0" w:space="0" w:color="auto"/>
                  </w:divBdr>
                </w:div>
                <w:div w:id="1218052647">
                  <w:marLeft w:val="0"/>
                  <w:marRight w:val="0"/>
                  <w:marTop w:val="0"/>
                  <w:marBottom w:val="0"/>
                  <w:divBdr>
                    <w:top w:val="none" w:sz="0" w:space="0" w:color="auto"/>
                    <w:left w:val="none" w:sz="0" w:space="0" w:color="auto"/>
                    <w:bottom w:val="none" w:sz="0" w:space="0" w:color="auto"/>
                    <w:right w:val="none" w:sz="0" w:space="0" w:color="auto"/>
                  </w:divBdr>
                </w:div>
                <w:div w:id="1218052738">
                  <w:marLeft w:val="0"/>
                  <w:marRight w:val="0"/>
                  <w:marTop w:val="0"/>
                  <w:marBottom w:val="0"/>
                  <w:divBdr>
                    <w:top w:val="none" w:sz="0" w:space="0" w:color="auto"/>
                    <w:left w:val="none" w:sz="0" w:space="0" w:color="auto"/>
                    <w:bottom w:val="none" w:sz="0" w:space="0" w:color="auto"/>
                    <w:right w:val="none" w:sz="0" w:space="0" w:color="auto"/>
                  </w:divBdr>
                </w:div>
                <w:div w:id="1218052751">
                  <w:marLeft w:val="0"/>
                  <w:marRight w:val="0"/>
                  <w:marTop w:val="0"/>
                  <w:marBottom w:val="0"/>
                  <w:divBdr>
                    <w:top w:val="none" w:sz="0" w:space="0" w:color="auto"/>
                    <w:left w:val="none" w:sz="0" w:space="0" w:color="auto"/>
                    <w:bottom w:val="none" w:sz="0" w:space="0" w:color="auto"/>
                    <w:right w:val="none" w:sz="0" w:space="0" w:color="auto"/>
                  </w:divBdr>
                </w:div>
                <w:div w:id="1218052769">
                  <w:marLeft w:val="0"/>
                  <w:marRight w:val="0"/>
                  <w:marTop w:val="0"/>
                  <w:marBottom w:val="0"/>
                  <w:divBdr>
                    <w:top w:val="none" w:sz="0" w:space="0" w:color="auto"/>
                    <w:left w:val="none" w:sz="0" w:space="0" w:color="auto"/>
                    <w:bottom w:val="none" w:sz="0" w:space="0" w:color="auto"/>
                    <w:right w:val="none" w:sz="0" w:space="0" w:color="auto"/>
                  </w:divBdr>
                </w:div>
                <w:div w:id="1218052791">
                  <w:marLeft w:val="0"/>
                  <w:marRight w:val="0"/>
                  <w:marTop w:val="0"/>
                  <w:marBottom w:val="0"/>
                  <w:divBdr>
                    <w:top w:val="none" w:sz="0" w:space="0" w:color="auto"/>
                    <w:left w:val="none" w:sz="0" w:space="0" w:color="auto"/>
                    <w:bottom w:val="none" w:sz="0" w:space="0" w:color="auto"/>
                    <w:right w:val="none" w:sz="0" w:space="0" w:color="auto"/>
                  </w:divBdr>
                </w:div>
                <w:div w:id="1218052803">
                  <w:marLeft w:val="0"/>
                  <w:marRight w:val="0"/>
                  <w:marTop w:val="0"/>
                  <w:marBottom w:val="0"/>
                  <w:divBdr>
                    <w:top w:val="none" w:sz="0" w:space="0" w:color="auto"/>
                    <w:left w:val="none" w:sz="0" w:space="0" w:color="auto"/>
                    <w:bottom w:val="none" w:sz="0" w:space="0" w:color="auto"/>
                    <w:right w:val="none" w:sz="0" w:space="0" w:color="auto"/>
                  </w:divBdr>
                </w:div>
                <w:div w:id="1218052891">
                  <w:marLeft w:val="0"/>
                  <w:marRight w:val="0"/>
                  <w:marTop w:val="0"/>
                  <w:marBottom w:val="0"/>
                  <w:divBdr>
                    <w:top w:val="none" w:sz="0" w:space="0" w:color="auto"/>
                    <w:left w:val="none" w:sz="0" w:space="0" w:color="auto"/>
                    <w:bottom w:val="none" w:sz="0" w:space="0" w:color="auto"/>
                    <w:right w:val="none" w:sz="0" w:space="0" w:color="auto"/>
                  </w:divBdr>
                </w:div>
                <w:div w:id="1218053121">
                  <w:marLeft w:val="0"/>
                  <w:marRight w:val="0"/>
                  <w:marTop w:val="0"/>
                  <w:marBottom w:val="0"/>
                  <w:divBdr>
                    <w:top w:val="none" w:sz="0" w:space="0" w:color="auto"/>
                    <w:left w:val="none" w:sz="0" w:space="0" w:color="auto"/>
                    <w:bottom w:val="none" w:sz="0" w:space="0" w:color="auto"/>
                    <w:right w:val="none" w:sz="0" w:space="0" w:color="auto"/>
                  </w:divBdr>
                </w:div>
                <w:div w:id="1218053153">
                  <w:marLeft w:val="0"/>
                  <w:marRight w:val="0"/>
                  <w:marTop w:val="0"/>
                  <w:marBottom w:val="0"/>
                  <w:divBdr>
                    <w:top w:val="none" w:sz="0" w:space="0" w:color="auto"/>
                    <w:left w:val="none" w:sz="0" w:space="0" w:color="auto"/>
                    <w:bottom w:val="none" w:sz="0" w:space="0" w:color="auto"/>
                    <w:right w:val="none" w:sz="0" w:space="0" w:color="auto"/>
                  </w:divBdr>
                </w:div>
                <w:div w:id="1218053156">
                  <w:marLeft w:val="0"/>
                  <w:marRight w:val="0"/>
                  <w:marTop w:val="0"/>
                  <w:marBottom w:val="0"/>
                  <w:divBdr>
                    <w:top w:val="none" w:sz="0" w:space="0" w:color="auto"/>
                    <w:left w:val="none" w:sz="0" w:space="0" w:color="auto"/>
                    <w:bottom w:val="none" w:sz="0" w:space="0" w:color="auto"/>
                    <w:right w:val="none" w:sz="0" w:space="0" w:color="auto"/>
                  </w:divBdr>
                </w:div>
                <w:div w:id="1218053179">
                  <w:marLeft w:val="0"/>
                  <w:marRight w:val="0"/>
                  <w:marTop w:val="0"/>
                  <w:marBottom w:val="0"/>
                  <w:divBdr>
                    <w:top w:val="none" w:sz="0" w:space="0" w:color="auto"/>
                    <w:left w:val="none" w:sz="0" w:space="0" w:color="auto"/>
                    <w:bottom w:val="none" w:sz="0" w:space="0" w:color="auto"/>
                    <w:right w:val="none" w:sz="0" w:space="0" w:color="auto"/>
                  </w:divBdr>
                </w:div>
                <w:div w:id="1218053416">
                  <w:marLeft w:val="0"/>
                  <w:marRight w:val="0"/>
                  <w:marTop w:val="0"/>
                  <w:marBottom w:val="0"/>
                  <w:divBdr>
                    <w:top w:val="none" w:sz="0" w:space="0" w:color="auto"/>
                    <w:left w:val="none" w:sz="0" w:space="0" w:color="auto"/>
                    <w:bottom w:val="none" w:sz="0" w:space="0" w:color="auto"/>
                    <w:right w:val="none" w:sz="0" w:space="0" w:color="auto"/>
                  </w:divBdr>
                </w:div>
                <w:div w:id="1218053453">
                  <w:marLeft w:val="0"/>
                  <w:marRight w:val="0"/>
                  <w:marTop w:val="0"/>
                  <w:marBottom w:val="0"/>
                  <w:divBdr>
                    <w:top w:val="none" w:sz="0" w:space="0" w:color="auto"/>
                    <w:left w:val="none" w:sz="0" w:space="0" w:color="auto"/>
                    <w:bottom w:val="none" w:sz="0" w:space="0" w:color="auto"/>
                    <w:right w:val="none" w:sz="0" w:space="0" w:color="auto"/>
                  </w:divBdr>
                </w:div>
                <w:div w:id="1218053595">
                  <w:marLeft w:val="0"/>
                  <w:marRight w:val="0"/>
                  <w:marTop w:val="0"/>
                  <w:marBottom w:val="0"/>
                  <w:divBdr>
                    <w:top w:val="none" w:sz="0" w:space="0" w:color="auto"/>
                    <w:left w:val="none" w:sz="0" w:space="0" w:color="auto"/>
                    <w:bottom w:val="none" w:sz="0" w:space="0" w:color="auto"/>
                    <w:right w:val="none" w:sz="0" w:space="0" w:color="auto"/>
                  </w:divBdr>
                </w:div>
                <w:div w:id="1218053684">
                  <w:marLeft w:val="0"/>
                  <w:marRight w:val="0"/>
                  <w:marTop w:val="0"/>
                  <w:marBottom w:val="0"/>
                  <w:divBdr>
                    <w:top w:val="none" w:sz="0" w:space="0" w:color="auto"/>
                    <w:left w:val="none" w:sz="0" w:space="0" w:color="auto"/>
                    <w:bottom w:val="none" w:sz="0" w:space="0" w:color="auto"/>
                    <w:right w:val="none" w:sz="0" w:space="0" w:color="auto"/>
                  </w:divBdr>
                </w:div>
                <w:div w:id="1218053756">
                  <w:marLeft w:val="0"/>
                  <w:marRight w:val="0"/>
                  <w:marTop w:val="0"/>
                  <w:marBottom w:val="0"/>
                  <w:divBdr>
                    <w:top w:val="none" w:sz="0" w:space="0" w:color="auto"/>
                    <w:left w:val="none" w:sz="0" w:space="0" w:color="auto"/>
                    <w:bottom w:val="none" w:sz="0" w:space="0" w:color="auto"/>
                    <w:right w:val="none" w:sz="0" w:space="0" w:color="auto"/>
                  </w:divBdr>
                </w:div>
                <w:div w:id="1218053790">
                  <w:marLeft w:val="0"/>
                  <w:marRight w:val="0"/>
                  <w:marTop w:val="0"/>
                  <w:marBottom w:val="0"/>
                  <w:divBdr>
                    <w:top w:val="none" w:sz="0" w:space="0" w:color="auto"/>
                    <w:left w:val="none" w:sz="0" w:space="0" w:color="auto"/>
                    <w:bottom w:val="none" w:sz="0" w:space="0" w:color="auto"/>
                    <w:right w:val="none" w:sz="0" w:space="0" w:color="auto"/>
                  </w:divBdr>
                </w:div>
                <w:div w:id="1218053894">
                  <w:marLeft w:val="0"/>
                  <w:marRight w:val="0"/>
                  <w:marTop w:val="0"/>
                  <w:marBottom w:val="0"/>
                  <w:divBdr>
                    <w:top w:val="none" w:sz="0" w:space="0" w:color="auto"/>
                    <w:left w:val="none" w:sz="0" w:space="0" w:color="auto"/>
                    <w:bottom w:val="none" w:sz="0" w:space="0" w:color="auto"/>
                    <w:right w:val="none" w:sz="0" w:space="0" w:color="auto"/>
                  </w:divBdr>
                </w:div>
                <w:div w:id="1218054098">
                  <w:marLeft w:val="0"/>
                  <w:marRight w:val="0"/>
                  <w:marTop w:val="0"/>
                  <w:marBottom w:val="0"/>
                  <w:divBdr>
                    <w:top w:val="none" w:sz="0" w:space="0" w:color="auto"/>
                    <w:left w:val="none" w:sz="0" w:space="0" w:color="auto"/>
                    <w:bottom w:val="none" w:sz="0" w:space="0" w:color="auto"/>
                    <w:right w:val="none" w:sz="0" w:space="0" w:color="auto"/>
                  </w:divBdr>
                </w:div>
                <w:div w:id="1218054137">
                  <w:marLeft w:val="0"/>
                  <w:marRight w:val="0"/>
                  <w:marTop w:val="0"/>
                  <w:marBottom w:val="0"/>
                  <w:divBdr>
                    <w:top w:val="none" w:sz="0" w:space="0" w:color="auto"/>
                    <w:left w:val="none" w:sz="0" w:space="0" w:color="auto"/>
                    <w:bottom w:val="none" w:sz="0" w:space="0" w:color="auto"/>
                    <w:right w:val="none" w:sz="0" w:space="0" w:color="auto"/>
                  </w:divBdr>
                </w:div>
                <w:div w:id="1218054167">
                  <w:marLeft w:val="0"/>
                  <w:marRight w:val="0"/>
                  <w:marTop w:val="0"/>
                  <w:marBottom w:val="0"/>
                  <w:divBdr>
                    <w:top w:val="none" w:sz="0" w:space="0" w:color="auto"/>
                    <w:left w:val="none" w:sz="0" w:space="0" w:color="auto"/>
                    <w:bottom w:val="none" w:sz="0" w:space="0" w:color="auto"/>
                    <w:right w:val="none" w:sz="0" w:space="0" w:color="auto"/>
                  </w:divBdr>
                </w:div>
                <w:div w:id="1218054201">
                  <w:marLeft w:val="0"/>
                  <w:marRight w:val="0"/>
                  <w:marTop w:val="0"/>
                  <w:marBottom w:val="0"/>
                  <w:divBdr>
                    <w:top w:val="none" w:sz="0" w:space="0" w:color="auto"/>
                    <w:left w:val="none" w:sz="0" w:space="0" w:color="auto"/>
                    <w:bottom w:val="none" w:sz="0" w:space="0" w:color="auto"/>
                    <w:right w:val="none" w:sz="0" w:space="0" w:color="auto"/>
                  </w:divBdr>
                </w:div>
                <w:div w:id="1218054314">
                  <w:marLeft w:val="0"/>
                  <w:marRight w:val="0"/>
                  <w:marTop w:val="0"/>
                  <w:marBottom w:val="0"/>
                  <w:divBdr>
                    <w:top w:val="none" w:sz="0" w:space="0" w:color="auto"/>
                    <w:left w:val="none" w:sz="0" w:space="0" w:color="auto"/>
                    <w:bottom w:val="none" w:sz="0" w:space="0" w:color="auto"/>
                    <w:right w:val="none" w:sz="0" w:space="0" w:color="auto"/>
                  </w:divBdr>
                </w:div>
                <w:div w:id="1218054352">
                  <w:marLeft w:val="0"/>
                  <w:marRight w:val="0"/>
                  <w:marTop w:val="0"/>
                  <w:marBottom w:val="0"/>
                  <w:divBdr>
                    <w:top w:val="none" w:sz="0" w:space="0" w:color="auto"/>
                    <w:left w:val="none" w:sz="0" w:space="0" w:color="auto"/>
                    <w:bottom w:val="none" w:sz="0" w:space="0" w:color="auto"/>
                    <w:right w:val="none" w:sz="0" w:space="0" w:color="auto"/>
                  </w:divBdr>
                </w:div>
                <w:div w:id="1218054433">
                  <w:marLeft w:val="0"/>
                  <w:marRight w:val="0"/>
                  <w:marTop w:val="0"/>
                  <w:marBottom w:val="0"/>
                  <w:divBdr>
                    <w:top w:val="none" w:sz="0" w:space="0" w:color="auto"/>
                    <w:left w:val="none" w:sz="0" w:space="0" w:color="auto"/>
                    <w:bottom w:val="none" w:sz="0" w:space="0" w:color="auto"/>
                    <w:right w:val="none" w:sz="0" w:space="0" w:color="auto"/>
                  </w:divBdr>
                </w:div>
                <w:div w:id="1218054497">
                  <w:marLeft w:val="0"/>
                  <w:marRight w:val="0"/>
                  <w:marTop w:val="0"/>
                  <w:marBottom w:val="0"/>
                  <w:divBdr>
                    <w:top w:val="none" w:sz="0" w:space="0" w:color="auto"/>
                    <w:left w:val="none" w:sz="0" w:space="0" w:color="auto"/>
                    <w:bottom w:val="none" w:sz="0" w:space="0" w:color="auto"/>
                    <w:right w:val="none" w:sz="0" w:space="0" w:color="auto"/>
                  </w:divBdr>
                </w:div>
                <w:div w:id="1218054507">
                  <w:marLeft w:val="0"/>
                  <w:marRight w:val="0"/>
                  <w:marTop w:val="0"/>
                  <w:marBottom w:val="0"/>
                  <w:divBdr>
                    <w:top w:val="none" w:sz="0" w:space="0" w:color="auto"/>
                    <w:left w:val="none" w:sz="0" w:space="0" w:color="auto"/>
                    <w:bottom w:val="none" w:sz="0" w:space="0" w:color="auto"/>
                    <w:right w:val="none" w:sz="0" w:space="0" w:color="auto"/>
                  </w:divBdr>
                </w:div>
                <w:div w:id="1218054617">
                  <w:marLeft w:val="0"/>
                  <w:marRight w:val="0"/>
                  <w:marTop w:val="0"/>
                  <w:marBottom w:val="0"/>
                  <w:divBdr>
                    <w:top w:val="none" w:sz="0" w:space="0" w:color="auto"/>
                    <w:left w:val="none" w:sz="0" w:space="0" w:color="auto"/>
                    <w:bottom w:val="none" w:sz="0" w:space="0" w:color="auto"/>
                    <w:right w:val="none" w:sz="0" w:space="0" w:color="auto"/>
                  </w:divBdr>
                </w:div>
                <w:div w:id="1218054654">
                  <w:marLeft w:val="0"/>
                  <w:marRight w:val="0"/>
                  <w:marTop w:val="0"/>
                  <w:marBottom w:val="0"/>
                  <w:divBdr>
                    <w:top w:val="none" w:sz="0" w:space="0" w:color="auto"/>
                    <w:left w:val="none" w:sz="0" w:space="0" w:color="auto"/>
                    <w:bottom w:val="none" w:sz="0" w:space="0" w:color="auto"/>
                    <w:right w:val="none" w:sz="0" w:space="0" w:color="auto"/>
                  </w:divBdr>
                </w:div>
                <w:div w:id="1218054743">
                  <w:marLeft w:val="0"/>
                  <w:marRight w:val="0"/>
                  <w:marTop w:val="0"/>
                  <w:marBottom w:val="0"/>
                  <w:divBdr>
                    <w:top w:val="none" w:sz="0" w:space="0" w:color="auto"/>
                    <w:left w:val="none" w:sz="0" w:space="0" w:color="auto"/>
                    <w:bottom w:val="none" w:sz="0" w:space="0" w:color="auto"/>
                    <w:right w:val="none" w:sz="0" w:space="0" w:color="auto"/>
                  </w:divBdr>
                </w:div>
                <w:div w:id="1218054843">
                  <w:marLeft w:val="0"/>
                  <w:marRight w:val="0"/>
                  <w:marTop w:val="0"/>
                  <w:marBottom w:val="0"/>
                  <w:divBdr>
                    <w:top w:val="none" w:sz="0" w:space="0" w:color="auto"/>
                    <w:left w:val="none" w:sz="0" w:space="0" w:color="auto"/>
                    <w:bottom w:val="none" w:sz="0" w:space="0" w:color="auto"/>
                    <w:right w:val="none" w:sz="0" w:space="0" w:color="auto"/>
                  </w:divBdr>
                </w:div>
                <w:div w:id="1218054931">
                  <w:marLeft w:val="0"/>
                  <w:marRight w:val="0"/>
                  <w:marTop w:val="0"/>
                  <w:marBottom w:val="0"/>
                  <w:divBdr>
                    <w:top w:val="none" w:sz="0" w:space="0" w:color="auto"/>
                    <w:left w:val="none" w:sz="0" w:space="0" w:color="auto"/>
                    <w:bottom w:val="none" w:sz="0" w:space="0" w:color="auto"/>
                    <w:right w:val="none" w:sz="0" w:space="0" w:color="auto"/>
                  </w:divBdr>
                </w:div>
                <w:div w:id="1218054938">
                  <w:marLeft w:val="0"/>
                  <w:marRight w:val="0"/>
                  <w:marTop w:val="0"/>
                  <w:marBottom w:val="0"/>
                  <w:divBdr>
                    <w:top w:val="none" w:sz="0" w:space="0" w:color="auto"/>
                    <w:left w:val="none" w:sz="0" w:space="0" w:color="auto"/>
                    <w:bottom w:val="none" w:sz="0" w:space="0" w:color="auto"/>
                    <w:right w:val="none" w:sz="0" w:space="0" w:color="auto"/>
                  </w:divBdr>
                </w:div>
                <w:div w:id="1218055016">
                  <w:marLeft w:val="0"/>
                  <w:marRight w:val="0"/>
                  <w:marTop w:val="0"/>
                  <w:marBottom w:val="0"/>
                  <w:divBdr>
                    <w:top w:val="none" w:sz="0" w:space="0" w:color="auto"/>
                    <w:left w:val="none" w:sz="0" w:space="0" w:color="auto"/>
                    <w:bottom w:val="none" w:sz="0" w:space="0" w:color="auto"/>
                    <w:right w:val="none" w:sz="0" w:space="0" w:color="auto"/>
                  </w:divBdr>
                </w:div>
                <w:div w:id="12180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53492">
      <w:marLeft w:val="0"/>
      <w:marRight w:val="0"/>
      <w:marTop w:val="0"/>
      <w:marBottom w:val="0"/>
      <w:divBdr>
        <w:top w:val="none" w:sz="0" w:space="0" w:color="auto"/>
        <w:left w:val="none" w:sz="0" w:space="0" w:color="auto"/>
        <w:bottom w:val="none" w:sz="0" w:space="0" w:color="auto"/>
        <w:right w:val="none" w:sz="0" w:space="0" w:color="auto"/>
      </w:divBdr>
    </w:div>
    <w:div w:id="1218053499">
      <w:marLeft w:val="0"/>
      <w:marRight w:val="0"/>
      <w:marTop w:val="0"/>
      <w:marBottom w:val="0"/>
      <w:divBdr>
        <w:top w:val="none" w:sz="0" w:space="0" w:color="auto"/>
        <w:left w:val="none" w:sz="0" w:space="0" w:color="auto"/>
        <w:bottom w:val="none" w:sz="0" w:space="0" w:color="auto"/>
        <w:right w:val="none" w:sz="0" w:space="0" w:color="auto"/>
      </w:divBdr>
      <w:divsChild>
        <w:div w:id="1218052907">
          <w:marLeft w:val="0"/>
          <w:marRight w:val="0"/>
          <w:marTop w:val="0"/>
          <w:marBottom w:val="0"/>
          <w:divBdr>
            <w:top w:val="none" w:sz="0" w:space="0" w:color="auto"/>
            <w:left w:val="none" w:sz="0" w:space="0" w:color="auto"/>
            <w:bottom w:val="none" w:sz="0" w:space="0" w:color="auto"/>
            <w:right w:val="none" w:sz="0" w:space="0" w:color="auto"/>
          </w:divBdr>
        </w:div>
        <w:div w:id="1218053362">
          <w:marLeft w:val="0"/>
          <w:marRight w:val="0"/>
          <w:marTop w:val="0"/>
          <w:marBottom w:val="0"/>
          <w:divBdr>
            <w:top w:val="none" w:sz="0" w:space="0" w:color="auto"/>
            <w:left w:val="none" w:sz="0" w:space="0" w:color="auto"/>
            <w:bottom w:val="none" w:sz="0" w:space="0" w:color="auto"/>
            <w:right w:val="none" w:sz="0" w:space="0" w:color="auto"/>
          </w:divBdr>
        </w:div>
        <w:div w:id="1218053366">
          <w:marLeft w:val="0"/>
          <w:marRight w:val="0"/>
          <w:marTop w:val="0"/>
          <w:marBottom w:val="0"/>
          <w:divBdr>
            <w:top w:val="none" w:sz="0" w:space="0" w:color="auto"/>
            <w:left w:val="none" w:sz="0" w:space="0" w:color="auto"/>
            <w:bottom w:val="none" w:sz="0" w:space="0" w:color="auto"/>
            <w:right w:val="none" w:sz="0" w:space="0" w:color="auto"/>
          </w:divBdr>
        </w:div>
        <w:div w:id="1218053399">
          <w:marLeft w:val="0"/>
          <w:marRight w:val="0"/>
          <w:marTop w:val="0"/>
          <w:marBottom w:val="0"/>
          <w:divBdr>
            <w:top w:val="none" w:sz="0" w:space="0" w:color="auto"/>
            <w:left w:val="none" w:sz="0" w:space="0" w:color="auto"/>
            <w:bottom w:val="none" w:sz="0" w:space="0" w:color="auto"/>
            <w:right w:val="none" w:sz="0" w:space="0" w:color="auto"/>
          </w:divBdr>
        </w:div>
        <w:div w:id="1218053561">
          <w:marLeft w:val="0"/>
          <w:marRight w:val="0"/>
          <w:marTop w:val="0"/>
          <w:marBottom w:val="0"/>
          <w:divBdr>
            <w:top w:val="none" w:sz="0" w:space="0" w:color="auto"/>
            <w:left w:val="none" w:sz="0" w:space="0" w:color="auto"/>
            <w:bottom w:val="none" w:sz="0" w:space="0" w:color="auto"/>
            <w:right w:val="none" w:sz="0" w:space="0" w:color="auto"/>
          </w:divBdr>
        </w:div>
        <w:div w:id="1218053621">
          <w:marLeft w:val="0"/>
          <w:marRight w:val="0"/>
          <w:marTop w:val="0"/>
          <w:marBottom w:val="0"/>
          <w:divBdr>
            <w:top w:val="none" w:sz="0" w:space="0" w:color="auto"/>
            <w:left w:val="none" w:sz="0" w:space="0" w:color="auto"/>
            <w:bottom w:val="none" w:sz="0" w:space="0" w:color="auto"/>
            <w:right w:val="none" w:sz="0" w:space="0" w:color="auto"/>
          </w:divBdr>
        </w:div>
        <w:div w:id="1218053655">
          <w:marLeft w:val="0"/>
          <w:marRight w:val="0"/>
          <w:marTop w:val="0"/>
          <w:marBottom w:val="0"/>
          <w:divBdr>
            <w:top w:val="none" w:sz="0" w:space="0" w:color="auto"/>
            <w:left w:val="none" w:sz="0" w:space="0" w:color="auto"/>
            <w:bottom w:val="none" w:sz="0" w:space="0" w:color="auto"/>
            <w:right w:val="none" w:sz="0" w:space="0" w:color="auto"/>
          </w:divBdr>
        </w:div>
        <w:div w:id="1218053871">
          <w:marLeft w:val="0"/>
          <w:marRight w:val="0"/>
          <w:marTop w:val="0"/>
          <w:marBottom w:val="0"/>
          <w:divBdr>
            <w:top w:val="none" w:sz="0" w:space="0" w:color="auto"/>
            <w:left w:val="none" w:sz="0" w:space="0" w:color="auto"/>
            <w:bottom w:val="none" w:sz="0" w:space="0" w:color="auto"/>
            <w:right w:val="none" w:sz="0" w:space="0" w:color="auto"/>
          </w:divBdr>
        </w:div>
        <w:div w:id="1218053874">
          <w:marLeft w:val="0"/>
          <w:marRight w:val="0"/>
          <w:marTop w:val="0"/>
          <w:marBottom w:val="0"/>
          <w:divBdr>
            <w:top w:val="none" w:sz="0" w:space="0" w:color="auto"/>
            <w:left w:val="none" w:sz="0" w:space="0" w:color="auto"/>
            <w:bottom w:val="none" w:sz="0" w:space="0" w:color="auto"/>
            <w:right w:val="none" w:sz="0" w:space="0" w:color="auto"/>
          </w:divBdr>
        </w:div>
        <w:div w:id="1218053895">
          <w:marLeft w:val="0"/>
          <w:marRight w:val="0"/>
          <w:marTop w:val="0"/>
          <w:marBottom w:val="0"/>
          <w:divBdr>
            <w:top w:val="none" w:sz="0" w:space="0" w:color="auto"/>
            <w:left w:val="none" w:sz="0" w:space="0" w:color="auto"/>
            <w:bottom w:val="none" w:sz="0" w:space="0" w:color="auto"/>
            <w:right w:val="none" w:sz="0" w:space="0" w:color="auto"/>
          </w:divBdr>
        </w:div>
        <w:div w:id="1218054482">
          <w:marLeft w:val="0"/>
          <w:marRight w:val="0"/>
          <w:marTop w:val="0"/>
          <w:marBottom w:val="0"/>
          <w:divBdr>
            <w:top w:val="none" w:sz="0" w:space="0" w:color="auto"/>
            <w:left w:val="none" w:sz="0" w:space="0" w:color="auto"/>
            <w:bottom w:val="none" w:sz="0" w:space="0" w:color="auto"/>
            <w:right w:val="none" w:sz="0" w:space="0" w:color="auto"/>
          </w:divBdr>
        </w:div>
        <w:div w:id="1218054569">
          <w:marLeft w:val="0"/>
          <w:marRight w:val="0"/>
          <w:marTop w:val="0"/>
          <w:marBottom w:val="0"/>
          <w:divBdr>
            <w:top w:val="none" w:sz="0" w:space="0" w:color="auto"/>
            <w:left w:val="none" w:sz="0" w:space="0" w:color="auto"/>
            <w:bottom w:val="none" w:sz="0" w:space="0" w:color="auto"/>
            <w:right w:val="none" w:sz="0" w:space="0" w:color="auto"/>
          </w:divBdr>
        </w:div>
      </w:divsChild>
    </w:div>
    <w:div w:id="1218053633">
      <w:marLeft w:val="0"/>
      <w:marRight w:val="0"/>
      <w:marTop w:val="0"/>
      <w:marBottom w:val="0"/>
      <w:divBdr>
        <w:top w:val="none" w:sz="0" w:space="0" w:color="auto"/>
        <w:left w:val="none" w:sz="0" w:space="0" w:color="auto"/>
        <w:bottom w:val="none" w:sz="0" w:space="0" w:color="auto"/>
        <w:right w:val="none" w:sz="0" w:space="0" w:color="auto"/>
      </w:divBdr>
    </w:div>
    <w:div w:id="1218053839">
      <w:marLeft w:val="0"/>
      <w:marRight w:val="0"/>
      <w:marTop w:val="0"/>
      <w:marBottom w:val="0"/>
      <w:divBdr>
        <w:top w:val="none" w:sz="0" w:space="0" w:color="auto"/>
        <w:left w:val="none" w:sz="0" w:space="0" w:color="auto"/>
        <w:bottom w:val="none" w:sz="0" w:space="0" w:color="auto"/>
        <w:right w:val="none" w:sz="0" w:space="0" w:color="auto"/>
      </w:divBdr>
      <w:divsChild>
        <w:div w:id="1218052372">
          <w:marLeft w:val="0"/>
          <w:marRight w:val="0"/>
          <w:marTop w:val="0"/>
          <w:marBottom w:val="0"/>
          <w:divBdr>
            <w:top w:val="none" w:sz="0" w:space="0" w:color="auto"/>
            <w:left w:val="none" w:sz="0" w:space="0" w:color="auto"/>
            <w:bottom w:val="none" w:sz="0" w:space="0" w:color="auto"/>
            <w:right w:val="none" w:sz="0" w:space="0" w:color="auto"/>
          </w:divBdr>
        </w:div>
        <w:div w:id="1218052376">
          <w:marLeft w:val="0"/>
          <w:marRight w:val="0"/>
          <w:marTop w:val="0"/>
          <w:marBottom w:val="0"/>
          <w:divBdr>
            <w:top w:val="none" w:sz="0" w:space="0" w:color="auto"/>
            <w:left w:val="none" w:sz="0" w:space="0" w:color="auto"/>
            <w:bottom w:val="none" w:sz="0" w:space="0" w:color="auto"/>
            <w:right w:val="none" w:sz="0" w:space="0" w:color="auto"/>
          </w:divBdr>
        </w:div>
        <w:div w:id="1218052381">
          <w:marLeft w:val="0"/>
          <w:marRight w:val="0"/>
          <w:marTop w:val="0"/>
          <w:marBottom w:val="0"/>
          <w:divBdr>
            <w:top w:val="none" w:sz="0" w:space="0" w:color="auto"/>
            <w:left w:val="none" w:sz="0" w:space="0" w:color="auto"/>
            <w:bottom w:val="none" w:sz="0" w:space="0" w:color="auto"/>
            <w:right w:val="none" w:sz="0" w:space="0" w:color="auto"/>
          </w:divBdr>
        </w:div>
        <w:div w:id="1218052612">
          <w:marLeft w:val="0"/>
          <w:marRight w:val="0"/>
          <w:marTop w:val="0"/>
          <w:marBottom w:val="0"/>
          <w:divBdr>
            <w:top w:val="none" w:sz="0" w:space="0" w:color="auto"/>
            <w:left w:val="none" w:sz="0" w:space="0" w:color="auto"/>
            <w:bottom w:val="none" w:sz="0" w:space="0" w:color="auto"/>
            <w:right w:val="none" w:sz="0" w:space="0" w:color="auto"/>
          </w:divBdr>
        </w:div>
        <w:div w:id="1218052686">
          <w:marLeft w:val="0"/>
          <w:marRight w:val="0"/>
          <w:marTop w:val="0"/>
          <w:marBottom w:val="0"/>
          <w:divBdr>
            <w:top w:val="none" w:sz="0" w:space="0" w:color="auto"/>
            <w:left w:val="none" w:sz="0" w:space="0" w:color="auto"/>
            <w:bottom w:val="none" w:sz="0" w:space="0" w:color="auto"/>
            <w:right w:val="none" w:sz="0" w:space="0" w:color="auto"/>
          </w:divBdr>
        </w:div>
        <w:div w:id="1218052874">
          <w:marLeft w:val="0"/>
          <w:marRight w:val="0"/>
          <w:marTop w:val="0"/>
          <w:marBottom w:val="0"/>
          <w:divBdr>
            <w:top w:val="none" w:sz="0" w:space="0" w:color="auto"/>
            <w:left w:val="none" w:sz="0" w:space="0" w:color="auto"/>
            <w:bottom w:val="none" w:sz="0" w:space="0" w:color="auto"/>
            <w:right w:val="none" w:sz="0" w:space="0" w:color="auto"/>
          </w:divBdr>
        </w:div>
        <w:div w:id="1218052897">
          <w:marLeft w:val="0"/>
          <w:marRight w:val="0"/>
          <w:marTop w:val="0"/>
          <w:marBottom w:val="0"/>
          <w:divBdr>
            <w:top w:val="none" w:sz="0" w:space="0" w:color="auto"/>
            <w:left w:val="none" w:sz="0" w:space="0" w:color="auto"/>
            <w:bottom w:val="none" w:sz="0" w:space="0" w:color="auto"/>
            <w:right w:val="none" w:sz="0" w:space="0" w:color="auto"/>
          </w:divBdr>
        </w:div>
        <w:div w:id="1218053586">
          <w:marLeft w:val="0"/>
          <w:marRight w:val="0"/>
          <w:marTop w:val="0"/>
          <w:marBottom w:val="0"/>
          <w:divBdr>
            <w:top w:val="none" w:sz="0" w:space="0" w:color="auto"/>
            <w:left w:val="none" w:sz="0" w:space="0" w:color="auto"/>
            <w:bottom w:val="none" w:sz="0" w:space="0" w:color="auto"/>
            <w:right w:val="none" w:sz="0" w:space="0" w:color="auto"/>
          </w:divBdr>
        </w:div>
        <w:div w:id="1218053755">
          <w:marLeft w:val="0"/>
          <w:marRight w:val="0"/>
          <w:marTop w:val="0"/>
          <w:marBottom w:val="0"/>
          <w:divBdr>
            <w:top w:val="none" w:sz="0" w:space="0" w:color="auto"/>
            <w:left w:val="none" w:sz="0" w:space="0" w:color="auto"/>
            <w:bottom w:val="none" w:sz="0" w:space="0" w:color="auto"/>
            <w:right w:val="none" w:sz="0" w:space="0" w:color="auto"/>
          </w:divBdr>
        </w:div>
        <w:div w:id="1218054086">
          <w:marLeft w:val="0"/>
          <w:marRight w:val="0"/>
          <w:marTop w:val="0"/>
          <w:marBottom w:val="0"/>
          <w:divBdr>
            <w:top w:val="none" w:sz="0" w:space="0" w:color="auto"/>
            <w:left w:val="none" w:sz="0" w:space="0" w:color="auto"/>
            <w:bottom w:val="none" w:sz="0" w:space="0" w:color="auto"/>
            <w:right w:val="none" w:sz="0" w:space="0" w:color="auto"/>
          </w:divBdr>
        </w:div>
        <w:div w:id="1218054418">
          <w:marLeft w:val="0"/>
          <w:marRight w:val="0"/>
          <w:marTop w:val="0"/>
          <w:marBottom w:val="0"/>
          <w:divBdr>
            <w:top w:val="none" w:sz="0" w:space="0" w:color="auto"/>
            <w:left w:val="none" w:sz="0" w:space="0" w:color="auto"/>
            <w:bottom w:val="none" w:sz="0" w:space="0" w:color="auto"/>
            <w:right w:val="none" w:sz="0" w:space="0" w:color="auto"/>
          </w:divBdr>
        </w:div>
        <w:div w:id="1218054514">
          <w:marLeft w:val="0"/>
          <w:marRight w:val="0"/>
          <w:marTop w:val="0"/>
          <w:marBottom w:val="0"/>
          <w:divBdr>
            <w:top w:val="none" w:sz="0" w:space="0" w:color="auto"/>
            <w:left w:val="none" w:sz="0" w:space="0" w:color="auto"/>
            <w:bottom w:val="none" w:sz="0" w:space="0" w:color="auto"/>
            <w:right w:val="none" w:sz="0" w:space="0" w:color="auto"/>
          </w:divBdr>
        </w:div>
        <w:div w:id="1218054714">
          <w:marLeft w:val="0"/>
          <w:marRight w:val="0"/>
          <w:marTop w:val="0"/>
          <w:marBottom w:val="0"/>
          <w:divBdr>
            <w:top w:val="none" w:sz="0" w:space="0" w:color="auto"/>
            <w:left w:val="none" w:sz="0" w:space="0" w:color="auto"/>
            <w:bottom w:val="none" w:sz="0" w:space="0" w:color="auto"/>
            <w:right w:val="none" w:sz="0" w:space="0" w:color="auto"/>
          </w:divBdr>
        </w:div>
      </w:divsChild>
    </w:div>
    <w:div w:id="1218053899">
      <w:marLeft w:val="0"/>
      <w:marRight w:val="0"/>
      <w:marTop w:val="0"/>
      <w:marBottom w:val="0"/>
      <w:divBdr>
        <w:top w:val="none" w:sz="0" w:space="0" w:color="auto"/>
        <w:left w:val="none" w:sz="0" w:space="0" w:color="auto"/>
        <w:bottom w:val="none" w:sz="0" w:space="0" w:color="auto"/>
        <w:right w:val="none" w:sz="0" w:space="0" w:color="auto"/>
      </w:divBdr>
      <w:divsChild>
        <w:div w:id="1218054278">
          <w:marLeft w:val="0"/>
          <w:marRight w:val="240"/>
          <w:marTop w:val="0"/>
          <w:marBottom w:val="0"/>
          <w:divBdr>
            <w:top w:val="none" w:sz="0" w:space="0" w:color="auto"/>
            <w:left w:val="none" w:sz="0" w:space="0" w:color="auto"/>
            <w:bottom w:val="none" w:sz="0" w:space="0" w:color="auto"/>
            <w:right w:val="none" w:sz="0" w:space="0" w:color="auto"/>
          </w:divBdr>
          <w:divsChild>
            <w:div w:id="1218052417">
              <w:marLeft w:val="0"/>
              <w:marRight w:val="0"/>
              <w:marTop w:val="0"/>
              <w:marBottom w:val="0"/>
              <w:divBdr>
                <w:top w:val="none" w:sz="0" w:space="0" w:color="auto"/>
                <w:left w:val="none" w:sz="0" w:space="0" w:color="auto"/>
                <w:bottom w:val="none" w:sz="0" w:space="0" w:color="auto"/>
                <w:right w:val="none" w:sz="0" w:space="0" w:color="auto"/>
              </w:divBdr>
              <w:divsChild>
                <w:div w:id="1218052407">
                  <w:marLeft w:val="0"/>
                  <w:marRight w:val="0"/>
                  <w:marTop w:val="0"/>
                  <w:marBottom w:val="0"/>
                  <w:divBdr>
                    <w:top w:val="none" w:sz="0" w:space="0" w:color="auto"/>
                    <w:left w:val="none" w:sz="0" w:space="0" w:color="auto"/>
                    <w:bottom w:val="none" w:sz="0" w:space="0" w:color="auto"/>
                    <w:right w:val="none" w:sz="0" w:space="0" w:color="auto"/>
                  </w:divBdr>
                  <w:divsChild>
                    <w:div w:id="1218053563">
                      <w:marLeft w:val="0"/>
                      <w:marRight w:val="0"/>
                      <w:marTop w:val="0"/>
                      <w:marBottom w:val="0"/>
                      <w:divBdr>
                        <w:top w:val="none" w:sz="0" w:space="0" w:color="auto"/>
                        <w:left w:val="none" w:sz="0" w:space="0" w:color="auto"/>
                        <w:bottom w:val="none" w:sz="0" w:space="0" w:color="auto"/>
                        <w:right w:val="none" w:sz="0" w:space="0" w:color="auto"/>
                      </w:divBdr>
                      <w:divsChild>
                        <w:div w:id="1218053521">
                          <w:marLeft w:val="0"/>
                          <w:marRight w:val="0"/>
                          <w:marTop w:val="0"/>
                          <w:marBottom w:val="0"/>
                          <w:divBdr>
                            <w:top w:val="none" w:sz="0" w:space="0" w:color="auto"/>
                            <w:left w:val="none" w:sz="0" w:space="0" w:color="auto"/>
                            <w:bottom w:val="none" w:sz="0" w:space="0" w:color="auto"/>
                            <w:right w:val="none" w:sz="0" w:space="0" w:color="auto"/>
                          </w:divBdr>
                          <w:divsChild>
                            <w:div w:id="1218052574">
                              <w:marLeft w:val="0"/>
                              <w:marRight w:val="0"/>
                              <w:marTop w:val="0"/>
                              <w:marBottom w:val="0"/>
                              <w:divBdr>
                                <w:top w:val="single" w:sz="2" w:space="0" w:color="EFEFEF"/>
                                <w:left w:val="none" w:sz="0" w:space="0" w:color="auto"/>
                                <w:bottom w:val="none" w:sz="0" w:space="0" w:color="auto"/>
                                <w:right w:val="none" w:sz="0" w:space="0" w:color="auto"/>
                              </w:divBdr>
                              <w:divsChild>
                                <w:div w:id="1218053747">
                                  <w:marLeft w:val="0"/>
                                  <w:marRight w:val="0"/>
                                  <w:marTop w:val="0"/>
                                  <w:marBottom w:val="0"/>
                                  <w:divBdr>
                                    <w:top w:val="none" w:sz="0" w:space="0" w:color="auto"/>
                                    <w:left w:val="none" w:sz="0" w:space="0" w:color="auto"/>
                                    <w:bottom w:val="none" w:sz="0" w:space="0" w:color="auto"/>
                                    <w:right w:val="none" w:sz="0" w:space="0" w:color="auto"/>
                                  </w:divBdr>
                                  <w:divsChild>
                                    <w:div w:id="1218054604">
                                      <w:marLeft w:val="0"/>
                                      <w:marRight w:val="0"/>
                                      <w:marTop w:val="0"/>
                                      <w:marBottom w:val="0"/>
                                      <w:divBdr>
                                        <w:top w:val="none" w:sz="0" w:space="0" w:color="auto"/>
                                        <w:left w:val="none" w:sz="0" w:space="0" w:color="auto"/>
                                        <w:bottom w:val="none" w:sz="0" w:space="0" w:color="auto"/>
                                        <w:right w:val="none" w:sz="0" w:space="0" w:color="auto"/>
                                      </w:divBdr>
                                      <w:divsChild>
                                        <w:div w:id="1218054024">
                                          <w:marLeft w:val="0"/>
                                          <w:marRight w:val="0"/>
                                          <w:marTop w:val="0"/>
                                          <w:marBottom w:val="0"/>
                                          <w:divBdr>
                                            <w:top w:val="none" w:sz="0" w:space="0" w:color="auto"/>
                                            <w:left w:val="none" w:sz="0" w:space="0" w:color="auto"/>
                                            <w:bottom w:val="none" w:sz="0" w:space="0" w:color="auto"/>
                                            <w:right w:val="none" w:sz="0" w:space="0" w:color="auto"/>
                                          </w:divBdr>
                                          <w:divsChild>
                                            <w:div w:id="1218052486">
                                              <w:marLeft w:val="0"/>
                                              <w:marRight w:val="0"/>
                                              <w:marTop w:val="0"/>
                                              <w:marBottom w:val="0"/>
                                              <w:divBdr>
                                                <w:top w:val="none" w:sz="0" w:space="0" w:color="auto"/>
                                                <w:left w:val="none" w:sz="0" w:space="0" w:color="auto"/>
                                                <w:bottom w:val="none" w:sz="0" w:space="0" w:color="auto"/>
                                                <w:right w:val="none" w:sz="0" w:space="0" w:color="auto"/>
                                              </w:divBdr>
                                              <w:divsChild>
                                                <w:div w:id="1218053791">
                                                  <w:marLeft w:val="0"/>
                                                  <w:marRight w:val="0"/>
                                                  <w:marTop w:val="0"/>
                                                  <w:marBottom w:val="0"/>
                                                  <w:divBdr>
                                                    <w:top w:val="none" w:sz="0" w:space="0" w:color="auto"/>
                                                    <w:left w:val="none" w:sz="0" w:space="0" w:color="auto"/>
                                                    <w:bottom w:val="none" w:sz="0" w:space="0" w:color="auto"/>
                                                    <w:right w:val="none" w:sz="0" w:space="0" w:color="auto"/>
                                                  </w:divBdr>
                                                  <w:divsChild>
                                                    <w:div w:id="1218054859">
                                                      <w:marLeft w:val="0"/>
                                                      <w:marRight w:val="0"/>
                                                      <w:marTop w:val="0"/>
                                                      <w:marBottom w:val="0"/>
                                                      <w:divBdr>
                                                        <w:top w:val="none" w:sz="0" w:space="0" w:color="auto"/>
                                                        <w:left w:val="none" w:sz="0" w:space="0" w:color="auto"/>
                                                        <w:bottom w:val="none" w:sz="0" w:space="0" w:color="auto"/>
                                                        <w:right w:val="none" w:sz="0" w:space="0" w:color="auto"/>
                                                      </w:divBdr>
                                                      <w:divsChild>
                                                        <w:div w:id="1218054248">
                                                          <w:marLeft w:val="0"/>
                                                          <w:marRight w:val="0"/>
                                                          <w:marTop w:val="0"/>
                                                          <w:marBottom w:val="0"/>
                                                          <w:divBdr>
                                                            <w:top w:val="none" w:sz="0" w:space="0" w:color="auto"/>
                                                            <w:left w:val="none" w:sz="0" w:space="0" w:color="auto"/>
                                                            <w:bottom w:val="none" w:sz="0" w:space="0" w:color="auto"/>
                                                            <w:right w:val="none" w:sz="0" w:space="0" w:color="auto"/>
                                                          </w:divBdr>
                                                          <w:divsChild>
                                                            <w:div w:id="1218052573">
                                                              <w:marLeft w:val="0"/>
                                                              <w:marRight w:val="0"/>
                                                              <w:marTop w:val="0"/>
                                                              <w:marBottom w:val="0"/>
                                                              <w:divBdr>
                                                                <w:top w:val="none" w:sz="0" w:space="0" w:color="auto"/>
                                                                <w:left w:val="none" w:sz="0" w:space="0" w:color="auto"/>
                                                                <w:bottom w:val="none" w:sz="0" w:space="0" w:color="auto"/>
                                                                <w:right w:val="none" w:sz="0" w:space="0" w:color="auto"/>
                                                              </w:divBdr>
                                                              <w:divsChild>
                                                                <w:div w:id="121805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052881">
                                              <w:marLeft w:val="0"/>
                                              <w:marRight w:val="0"/>
                                              <w:marTop w:val="0"/>
                                              <w:marBottom w:val="0"/>
                                              <w:divBdr>
                                                <w:top w:val="none" w:sz="0" w:space="0" w:color="auto"/>
                                                <w:left w:val="none" w:sz="0" w:space="0" w:color="auto"/>
                                                <w:bottom w:val="none" w:sz="0" w:space="0" w:color="auto"/>
                                                <w:right w:val="none" w:sz="0" w:space="0" w:color="auto"/>
                                              </w:divBdr>
                                              <w:divsChild>
                                                <w:div w:id="1218053594">
                                                  <w:marLeft w:val="0"/>
                                                  <w:marRight w:val="0"/>
                                                  <w:marTop w:val="0"/>
                                                  <w:marBottom w:val="0"/>
                                                  <w:divBdr>
                                                    <w:top w:val="none" w:sz="0" w:space="0" w:color="auto"/>
                                                    <w:left w:val="none" w:sz="0" w:space="0" w:color="auto"/>
                                                    <w:bottom w:val="none" w:sz="0" w:space="0" w:color="auto"/>
                                                    <w:right w:val="none" w:sz="0" w:space="0" w:color="auto"/>
                                                  </w:divBdr>
                                                  <w:divsChild>
                                                    <w:div w:id="1218055212">
                                                      <w:marLeft w:val="0"/>
                                                      <w:marRight w:val="0"/>
                                                      <w:marTop w:val="0"/>
                                                      <w:marBottom w:val="0"/>
                                                      <w:divBdr>
                                                        <w:top w:val="none" w:sz="0" w:space="0" w:color="auto"/>
                                                        <w:left w:val="none" w:sz="0" w:space="0" w:color="auto"/>
                                                        <w:bottom w:val="none" w:sz="0" w:space="0" w:color="auto"/>
                                                        <w:right w:val="none" w:sz="0" w:space="0" w:color="auto"/>
                                                      </w:divBdr>
                                                    </w:div>
                                                  </w:divsChild>
                                                </w:div>
                                                <w:div w:id="1218054804">
                                                  <w:marLeft w:val="0"/>
                                                  <w:marRight w:val="0"/>
                                                  <w:marTop w:val="0"/>
                                                  <w:marBottom w:val="0"/>
                                                  <w:divBdr>
                                                    <w:top w:val="none" w:sz="0" w:space="0" w:color="auto"/>
                                                    <w:left w:val="none" w:sz="0" w:space="0" w:color="auto"/>
                                                    <w:bottom w:val="none" w:sz="0" w:space="0" w:color="auto"/>
                                                    <w:right w:val="none" w:sz="0" w:space="0" w:color="auto"/>
                                                  </w:divBdr>
                                                  <w:divsChild>
                                                    <w:div w:id="1218052821">
                                                      <w:marLeft w:val="0"/>
                                                      <w:marRight w:val="0"/>
                                                      <w:marTop w:val="0"/>
                                                      <w:marBottom w:val="0"/>
                                                      <w:divBdr>
                                                        <w:top w:val="none" w:sz="0" w:space="0" w:color="auto"/>
                                                        <w:left w:val="none" w:sz="0" w:space="0" w:color="auto"/>
                                                        <w:bottom w:val="none" w:sz="0" w:space="0" w:color="auto"/>
                                                        <w:right w:val="none" w:sz="0" w:space="0" w:color="auto"/>
                                                      </w:divBdr>
                                                      <w:divsChild>
                                                        <w:div w:id="1218052659">
                                                          <w:marLeft w:val="0"/>
                                                          <w:marRight w:val="0"/>
                                                          <w:marTop w:val="0"/>
                                                          <w:marBottom w:val="0"/>
                                                          <w:divBdr>
                                                            <w:top w:val="none" w:sz="0" w:space="0" w:color="auto"/>
                                                            <w:left w:val="none" w:sz="0" w:space="0" w:color="auto"/>
                                                            <w:bottom w:val="none" w:sz="0" w:space="0" w:color="auto"/>
                                                            <w:right w:val="none" w:sz="0" w:space="0" w:color="auto"/>
                                                          </w:divBdr>
                                                        </w:div>
                                                        <w:div w:id="1218053027">
                                                          <w:marLeft w:val="300"/>
                                                          <w:marRight w:val="0"/>
                                                          <w:marTop w:val="0"/>
                                                          <w:marBottom w:val="0"/>
                                                          <w:divBdr>
                                                            <w:top w:val="none" w:sz="0" w:space="0" w:color="auto"/>
                                                            <w:left w:val="none" w:sz="0" w:space="0" w:color="auto"/>
                                                            <w:bottom w:val="none" w:sz="0" w:space="0" w:color="auto"/>
                                                            <w:right w:val="none" w:sz="0" w:space="0" w:color="auto"/>
                                                          </w:divBdr>
                                                        </w:div>
                                                        <w:div w:id="1218053701">
                                                          <w:marLeft w:val="60"/>
                                                          <w:marRight w:val="0"/>
                                                          <w:marTop w:val="0"/>
                                                          <w:marBottom w:val="0"/>
                                                          <w:divBdr>
                                                            <w:top w:val="none" w:sz="0" w:space="0" w:color="auto"/>
                                                            <w:left w:val="none" w:sz="0" w:space="0" w:color="auto"/>
                                                            <w:bottom w:val="none" w:sz="0" w:space="0" w:color="auto"/>
                                                            <w:right w:val="none" w:sz="0" w:space="0" w:color="auto"/>
                                                          </w:divBdr>
                                                        </w:div>
                                                        <w:div w:id="1218053770">
                                                          <w:marLeft w:val="300"/>
                                                          <w:marRight w:val="0"/>
                                                          <w:marTop w:val="0"/>
                                                          <w:marBottom w:val="0"/>
                                                          <w:divBdr>
                                                            <w:top w:val="none" w:sz="0" w:space="0" w:color="auto"/>
                                                            <w:left w:val="none" w:sz="0" w:space="0" w:color="auto"/>
                                                            <w:bottom w:val="none" w:sz="0" w:space="0" w:color="auto"/>
                                                            <w:right w:val="none" w:sz="0" w:space="0" w:color="auto"/>
                                                          </w:divBdr>
                                                        </w:div>
                                                        <w:div w:id="1218054906">
                                                          <w:marLeft w:val="0"/>
                                                          <w:marRight w:val="0"/>
                                                          <w:marTop w:val="0"/>
                                                          <w:marBottom w:val="0"/>
                                                          <w:divBdr>
                                                            <w:top w:val="none" w:sz="0" w:space="0" w:color="auto"/>
                                                            <w:left w:val="none" w:sz="0" w:space="0" w:color="auto"/>
                                                            <w:bottom w:val="none" w:sz="0" w:space="0" w:color="auto"/>
                                                            <w:right w:val="none" w:sz="0" w:space="0" w:color="auto"/>
                                                          </w:divBdr>
                                                        </w:div>
                                                      </w:divsChild>
                                                    </w:div>
                                                    <w:div w:id="1218052972">
                                                      <w:marLeft w:val="0"/>
                                                      <w:marRight w:val="0"/>
                                                      <w:marTop w:val="0"/>
                                                      <w:marBottom w:val="0"/>
                                                      <w:divBdr>
                                                        <w:top w:val="none" w:sz="0" w:space="0" w:color="auto"/>
                                                        <w:left w:val="none" w:sz="0" w:space="0" w:color="auto"/>
                                                        <w:bottom w:val="none" w:sz="0" w:space="0" w:color="auto"/>
                                                        <w:right w:val="none" w:sz="0" w:space="0" w:color="auto"/>
                                                      </w:divBdr>
                                                      <w:divsChild>
                                                        <w:div w:id="1218053472">
                                                          <w:marLeft w:val="0"/>
                                                          <w:marRight w:val="0"/>
                                                          <w:marTop w:val="120"/>
                                                          <w:marBottom w:val="0"/>
                                                          <w:divBdr>
                                                            <w:top w:val="none" w:sz="0" w:space="0" w:color="auto"/>
                                                            <w:left w:val="none" w:sz="0" w:space="0" w:color="auto"/>
                                                            <w:bottom w:val="none" w:sz="0" w:space="0" w:color="auto"/>
                                                            <w:right w:val="none" w:sz="0" w:space="0" w:color="auto"/>
                                                          </w:divBdr>
                                                          <w:divsChild>
                                                            <w:div w:id="1218053170">
                                                              <w:marLeft w:val="0"/>
                                                              <w:marRight w:val="0"/>
                                                              <w:marTop w:val="0"/>
                                                              <w:marBottom w:val="0"/>
                                                              <w:divBdr>
                                                                <w:top w:val="none" w:sz="0" w:space="0" w:color="auto"/>
                                                                <w:left w:val="none" w:sz="0" w:space="0" w:color="auto"/>
                                                                <w:bottom w:val="none" w:sz="0" w:space="0" w:color="auto"/>
                                                                <w:right w:val="none" w:sz="0" w:space="0" w:color="auto"/>
                                                              </w:divBdr>
                                                              <w:divsChild>
                                                                <w:div w:id="121805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8052834">
              <w:marLeft w:val="0"/>
              <w:marRight w:val="0"/>
              <w:marTop w:val="0"/>
              <w:marBottom w:val="0"/>
              <w:divBdr>
                <w:top w:val="none" w:sz="0" w:space="0" w:color="auto"/>
                <w:left w:val="none" w:sz="0" w:space="0" w:color="auto"/>
                <w:bottom w:val="none" w:sz="0" w:space="0" w:color="auto"/>
                <w:right w:val="none" w:sz="0" w:space="0" w:color="auto"/>
              </w:divBdr>
              <w:divsChild>
                <w:div w:id="1218054874">
                  <w:marLeft w:val="0"/>
                  <w:marRight w:val="0"/>
                  <w:marTop w:val="0"/>
                  <w:marBottom w:val="0"/>
                  <w:divBdr>
                    <w:top w:val="none" w:sz="0" w:space="0" w:color="auto"/>
                    <w:left w:val="none" w:sz="0" w:space="0" w:color="auto"/>
                    <w:bottom w:val="none" w:sz="0" w:space="0" w:color="auto"/>
                    <w:right w:val="none" w:sz="0" w:space="0" w:color="auto"/>
                  </w:divBdr>
                  <w:divsChild>
                    <w:div w:id="1218052653">
                      <w:marLeft w:val="0"/>
                      <w:marRight w:val="0"/>
                      <w:marTop w:val="0"/>
                      <w:marBottom w:val="0"/>
                      <w:divBdr>
                        <w:top w:val="none" w:sz="0" w:space="0" w:color="auto"/>
                        <w:left w:val="none" w:sz="0" w:space="0" w:color="auto"/>
                        <w:bottom w:val="none" w:sz="0" w:space="0" w:color="auto"/>
                        <w:right w:val="none" w:sz="0" w:space="0" w:color="auto"/>
                      </w:divBdr>
                      <w:divsChild>
                        <w:div w:id="1218052762">
                          <w:marLeft w:val="0"/>
                          <w:marRight w:val="90"/>
                          <w:marTop w:val="0"/>
                          <w:marBottom w:val="0"/>
                          <w:divBdr>
                            <w:top w:val="none" w:sz="0" w:space="0" w:color="auto"/>
                            <w:left w:val="none" w:sz="0" w:space="0" w:color="auto"/>
                            <w:bottom w:val="none" w:sz="0" w:space="0" w:color="auto"/>
                            <w:right w:val="none" w:sz="0" w:space="0" w:color="auto"/>
                          </w:divBdr>
                          <w:divsChild>
                            <w:div w:id="121805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053932">
      <w:marLeft w:val="0"/>
      <w:marRight w:val="0"/>
      <w:marTop w:val="0"/>
      <w:marBottom w:val="0"/>
      <w:divBdr>
        <w:top w:val="none" w:sz="0" w:space="0" w:color="auto"/>
        <w:left w:val="none" w:sz="0" w:space="0" w:color="auto"/>
        <w:bottom w:val="none" w:sz="0" w:space="0" w:color="auto"/>
        <w:right w:val="none" w:sz="0" w:space="0" w:color="auto"/>
      </w:divBdr>
      <w:divsChild>
        <w:div w:id="1218054115">
          <w:marLeft w:val="0"/>
          <w:marRight w:val="0"/>
          <w:marTop w:val="0"/>
          <w:marBottom w:val="0"/>
          <w:divBdr>
            <w:top w:val="none" w:sz="0" w:space="0" w:color="auto"/>
            <w:left w:val="none" w:sz="0" w:space="0" w:color="auto"/>
            <w:bottom w:val="none" w:sz="0" w:space="0" w:color="auto"/>
            <w:right w:val="none" w:sz="0" w:space="0" w:color="auto"/>
          </w:divBdr>
        </w:div>
      </w:divsChild>
    </w:div>
    <w:div w:id="1218054128">
      <w:marLeft w:val="0"/>
      <w:marRight w:val="0"/>
      <w:marTop w:val="0"/>
      <w:marBottom w:val="0"/>
      <w:divBdr>
        <w:top w:val="none" w:sz="0" w:space="0" w:color="auto"/>
        <w:left w:val="none" w:sz="0" w:space="0" w:color="auto"/>
        <w:bottom w:val="none" w:sz="0" w:space="0" w:color="auto"/>
        <w:right w:val="none" w:sz="0" w:space="0" w:color="auto"/>
      </w:divBdr>
      <w:divsChild>
        <w:div w:id="1218052922">
          <w:marLeft w:val="0"/>
          <w:marRight w:val="0"/>
          <w:marTop w:val="0"/>
          <w:marBottom w:val="0"/>
          <w:divBdr>
            <w:top w:val="none" w:sz="0" w:space="0" w:color="auto"/>
            <w:left w:val="none" w:sz="0" w:space="0" w:color="auto"/>
            <w:bottom w:val="none" w:sz="0" w:space="0" w:color="auto"/>
            <w:right w:val="none" w:sz="0" w:space="0" w:color="auto"/>
          </w:divBdr>
          <w:divsChild>
            <w:div w:id="1218053789">
              <w:marLeft w:val="0"/>
              <w:marRight w:val="0"/>
              <w:marTop w:val="0"/>
              <w:marBottom w:val="0"/>
              <w:divBdr>
                <w:top w:val="none" w:sz="0" w:space="0" w:color="auto"/>
                <w:left w:val="none" w:sz="0" w:space="0" w:color="auto"/>
                <w:bottom w:val="none" w:sz="0" w:space="0" w:color="auto"/>
                <w:right w:val="none" w:sz="0" w:space="0" w:color="auto"/>
              </w:divBdr>
              <w:divsChild>
                <w:div w:id="1218053400">
                  <w:marLeft w:val="0"/>
                  <w:marRight w:val="0"/>
                  <w:marTop w:val="120"/>
                  <w:marBottom w:val="0"/>
                  <w:divBdr>
                    <w:top w:val="none" w:sz="0" w:space="0" w:color="auto"/>
                    <w:left w:val="none" w:sz="0" w:space="0" w:color="auto"/>
                    <w:bottom w:val="none" w:sz="0" w:space="0" w:color="auto"/>
                    <w:right w:val="none" w:sz="0" w:space="0" w:color="auto"/>
                  </w:divBdr>
                  <w:divsChild>
                    <w:div w:id="1218054209">
                      <w:marLeft w:val="0"/>
                      <w:marRight w:val="0"/>
                      <w:marTop w:val="0"/>
                      <w:marBottom w:val="0"/>
                      <w:divBdr>
                        <w:top w:val="none" w:sz="0" w:space="0" w:color="auto"/>
                        <w:left w:val="none" w:sz="0" w:space="0" w:color="auto"/>
                        <w:bottom w:val="none" w:sz="0" w:space="0" w:color="auto"/>
                        <w:right w:val="none" w:sz="0" w:space="0" w:color="auto"/>
                      </w:divBdr>
                      <w:divsChild>
                        <w:div w:id="1218052974">
                          <w:marLeft w:val="0"/>
                          <w:marRight w:val="0"/>
                          <w:marTop w:val="0"/>
                          <w:marBottom w:val="0"/>
                          <w:divBdr>
                            <w:top w:val="none" w:sz="0" w:space="0" w:color="auto"/>
                            <w:left w:val="none" w:sz="0" w:space="0" w:color="auto"/>
                            <w:bottom w:val="none" w:sz="0" w:space="0" w:color="auto"/>
                            <w:right w:val="none" w:sz="0" w:space="0" w:color="auto"/>
                          </w:divBdr>
                          <w:divsChild>
                            <w:div w:id="121805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054160">
      <w:marLeft w:val="0"/>
      <w:marRight w:val="0"/>
      <w:marTop w:val="0"/>
      <w:marBottom w:val="0"/>
      <w:divBdr>
        <w:top w:val="none" w:sz="0" w:space="0" w:color="auto"/>
        <w:left w:val="none" w:sz="0" w:space="0" w:color="auto"/>
        <w:bottom w:val="none" w:sz="0" w:space="0" w:color="auto"/>
        <w:right w:val="none" w:sz="0" w:space="0" w:color="auto"/>
      </w:divBdr>
      <w:divsChild>
        <w:div w:id="1218052667">
          <w:marLeft w:val="0"/>
          <w:marRight w:val="0"/>
          <w:marTop w:val="0"/>
          <w:marBottom w:val="0"/>
          <w:divBdr>
            <w:top w:val="none" w:sz="0" w:space="0" w:color="auto"/>
            <w:left w:val="none" w:sz="0" w:space="0" w:color="auto"/>
            <w:bottom w:val="none" w:sz="0" w:space="0" w:color="auto"/>
            <w:right w:val="none" w:sz="0" w:space="0" w:color="auto"/>
          </w:divBdr>
          <w:divsChild>
            <w:div w:id="1218053519">
              <w:marLeft w:val="0"/>
              <w:marRight w:val="0"/>
              <w:marTop w:val="0"/>
              <w:marBottom w:val="0"/>
              <w:divBdr>
                <w:top w:val="none" w:sz="0" w:space="0" w:color="auto"/>
                <w:left w:val="none" w:sz="0" w:space="0" w:color="auto"/>
                <w:bottom w:val="none" w:sz="0" w:space="0" w:color="auto"/>
                <w:right w:val="none" w:sz="0" w:space="0" w:color="auto"/>
              </w:divBdr>
              <w:divsChild>
                <w:div w:id="1218052587">
                  <w:marLeft w:val="0"/>
                  <w:marRight w:val="0"/>
                  <w:marTop w:val="0"/>
                  <w:marBottom w:val="0"/>
                  <w:divBdr>
                    <w:top w:val="none" w:sz="0" w:space="0" w:color="auto"/>
                    <w:left w:val="none" w:sz="0" w:space="0" w:color="auto"/>
                    <w:bottom w:val="none" w:sz="0" w:space="0" w:color="auto"/>
                    <w:right w:val="none" w:sz="0" w:space="0" w:color="auto"/>
                  </w:divBdr>
                  <w:divsChild>
                    <w:div w:id="1218054324">
                      <w:marLeft w:val="0"/>
                      <w:marRight w:val="0"/>
                      <w:marTop w:val="0"/>
                      <w:marBottom w:val="0"/>
                      <w:divBdr>
                        <w:top w:val="none" w:sz="0" w:space="0" w:color="auto"/>
                        <w:left w:val="none" w:sz="0" w:space="0" w:color="auto"/>
                        <w:bottom w:val="none" w:sz="0" w:space="0" w:color="auto"/>
                        <w:right w:val="none" w:sz="0" w:space="0" w:color="auto"/>
                      </w:divBdr>
                      <w:divsChild>
                        <w:div w:id="1218053125">
                          <w:marLeft w:val="0"/>
                          <w:marRight w:val="0"/>
                          <w:marTop w:val="0"/>
                          <w:marBottom w:val="0"/>
                          <w:divBdr>
                            <w:top w:val="single" w:sz="2" w:space="0" w:color="EFEFEF"/>
                            <w:left w:val="none" w:sz="0" w:space="0" w:color="auto"/>
                            <w:bottom w:val="none" w:sz="0" w:space="0" w:color="auto"/>
                            <w:right w:val="none" w:sz="0" w:space="0" w:color="auto"/>
                          </w:divBdr>
                          <w:divsChild>
                            <w:div w:id="1218055250">
                              <w:marLeft w:val="0"/>
                              <w:marRight w:val="0"/>
                              <w:marTop w:val="0"/>
                              <w:marBottom w:val="0"/>
                              <w:divBdr>
                                <w:top w:val="none" w:sz="0" w:space="0" w:color="auto"/>
                                <w:left w:val="none" w:sz="0" w:space="0" w:color="auto"/>
                                <w:bottom w:val="none" w:sz="0" w:space="0" w:color="auto"/>
                                <w:right w:val="none" w:sz="0" w:space="0" w:color="auto"/>
                              </w:divBdr>
                              <w:divsChild>
                                <w:div w:id="1218054712">
                                  <w:marLeft w:val="0"/>
                                  <w:marRight w:val="0"/>
                                  <w:marTop w:val="0"/>
                                  <w:marBottom w:val="0"/>
                                  <w:divBdr>
                                    <w:top w:val="none" w:sz="0" w:space="0" w:color="auto"/>
                                    <w:left w:val="none" w:sz="0" w:space="0" w:color="auto"/>
                                    <w:bottom w:val="none" w:sz="0" w:space="0" w:color="auto"/>
                                    <w:right w:val="none" w:sz="0" w:space="0" w:color="auto"/>
                                  </w:divBdr>
                                  <w:divsChild>
                                    <w:div w:id="1218052470">
                                      <w:marLeft w:val="0"/>
                                      <w:marRight w:val="0"/>
                                      <w:marTop w:val="0"/>
                                      <w:marBottom w:val="0"/>
                                      <w:divBdr>
                                        <w:top w:val="none" w:sz="0" w:space="0" w:color="auto"/>
                                        <w:left w:val="none" w:sz="0" w:space="0" w:color="auto"/>
                                        <w:bottom w:val="none" w:sz="0" w:space="0" w:color="auto"/>
                                        <w:right w:val="none" w:sz="0" w:space="0" w:color="auto"/>
                                      </w:divBdr>
                                      <w:divsChild>
                                        <w:div w:id="1218055055">
                                          <w:marLeft w:val="0"/>
                                          <w:marRight w:val="0"/>
                                          <w:marTop w:val="0"/>
                                          <w:marBottom w:val="0"/>
                                          <w:divBdr>
                                            <w:top w:val="none" w:sz="0" w:space="0" w:color="auto"/>
                                            <w:left w:val="none" w:sz="0" w:space="0" w:color="auto"/>
                                            <w:bottom w:val="none" w:sz="0" w:space="0" w:color="auto"/>
                                            <w:right w:val="none" w:sz="0" w:space="0" w:color="auto"/>
                                          </w:divBdr>
                                          <w:divsChild>
                                            <w:div w:id="1218052724">
                                              <w:marLeft w:val="0"/>
                                              <w:marRight w:val="0"/>
                                              <w:marTop w:val="0"/>
                                              <w:marBottom w:val="0"/>
                                              <w:divBdr>
                                                <w:top w:val="none" w:sz="0" w:space="0" w:color="auto"/>
                                                <w:left w:val="none" w:sz="0" w:space="0" w:color="auto"/>
                                                <w:bottom w:val="none" w:sz="0" w:space="0" w:color="auto"/>
                                                <w:right w:val="none" w:sz="0" w:space="0" w:color="auto"/>
                                              </w:divBdr>
                                              <w:divsChild>
                                                <w:div w:id="1218053327">
                                                  <w:marLeft w:val="0"/>
                                                  <w:marRight w:val="0"/>
                                                  <w:marTop w:val="0"/>
                                                  <w:marBottom w:val="0"/>
                                                  <w:divBdr>
                                                    <w:top w:val="none" w:sz="0" w:space="0" w:color="auto"/>
                                                    <w:left w:val="none" w:sz="0" w:space="0" w:color="auto"/>
                                                    <w:bottom w:val="none" w:sz="0" w:space="0" w:color="auto"/>
                                                    <w:right w:val="none" w:sz="0" w:space="0" w:color="auto"/>
                                                  </w:divBdr>
                                                  <w:divsChild>
                                                    <w:div w:id="1218054484">
                                                      <w:marLeft w:val="0"/>
                                                      <w:marRight w:val="0"/>
                                                      <w:marTop w:val="120"/>
                                                      <w:marBottom w:val="0"/>
                                                      <w:divBdr>
                                                        <w:top w:val="none" w:sz="0" w:space="0" w:color="auto"/>
                                                        <w:left w:val="none" w:sz="0" w:space="0" w:color="auto"/>
                                                        <w:bottom w:val="none" w:sz="0" w:space="0" w:color="auto"/>
                                                        <w:right w:val="none" w:sz="0" w:space="0" w:color="auto"/>
                                                      </w:divBdr>
                                                      <w:divsChild>
                                                        <w:div w:id="1218055035">
                                                          <w:marLeft w:val="0"/>
                                                          <w:marRight w:val="0"/>
                                                          <w:marTop w:val="0"/>
                                                          <w:marBottom w:val="0"/>
                                                          <w:divBdr>
                                                            <w:top w:val="none" w:sz="0" w:space="0" w:color="auto"/>
                                                            <w:left w:val="none" w:sz="0" w:space="0" w:color="auto"/>
                                                            <w:bottom w:val="none" w:sz="0" w:space="0" w:color="auto"/>
                                                            <w:right w:val="none" w:sz="0" w:space="0" w:color="auto"/>
                                                          </w:divBdr>
                                                          <w:divsChild>
                                                            <w:div w:id="1218052956">
                                                              <w:marLeft w:val="0"/>
                                                              <w:marRight w:val="0"/>
                                                              <w:marTop w:val="0"/>
                                                              <w:marBottom w:val="0"/>
                                                              <w:divBdr>
                                                                <w:top w:val="none" w:sz="0" w:space="0" w:color="auto"/>
                                                                <w:left w:val="none" w:sz="0" w:space="0" w:color="auto"/>
                                                                <w:bottom w:val="none" w:sz="0" w:space="0" w:color="auto"/>
                                                                <w:right w:val="none" w:sz="0" w:space="0" w:color="auto"/>
                                                              </w:divBdr>
                                                              <w:divsChild>
                                                                <w:div w:id="1218052388">
                                                                  <w:marLeft w:val="0"/>
                                                                  <w:marRight w:val="0"/>
                                                                  <w:marTop w:val="0"/>
                                                                  <w:marBottom w:val="0"/>
                                                                  <w:divBdr>
                                                                    <w:top w:val="none" w:sz="0" w:space="0" w:color="auto"/>
                                                                    <w:left w:val="none" w:sz="0" w:space="0" w:color="auto"/>
                                                                    <w:bottom w:val="none" w:sz="0" w:space="0" w:color="auto"/>
                                                                    <w:right w:val="none" w:sz="0" w:space="0" w:color="auto"/>
                                                                  </w:divBdr>
                                                                </w:div>
                                                                <w:div w:id="1218052395">
                                                                  <w:marLeft w:val="0"/>
                                                                  <w:marRight w:val="0"/>
                                                                  <w:marTop w:val="0"/>
                                                                  <w:marBottom w:val="0"/>
                                                                  <w:divBdr>
                                                                    <w:top w:val="none" w:sz="0" w:space="0" w:color="auto"/>
                                                                    <w:left w:val="none" w:sz="0" w:space="0" w:color="auto"/>
                                                                    <w:bottom w:val="none" w:sz="0" w:space="0" w:color="auto"/>
                                                                    <w:right w:val="none" w:sz="0" w:space="0" w:color="auto"/>
                                                                  </w:divBdr>
                                                                </w:div>
                                                                <w:div w:id="1218052708">
                                                                  <w:marLeft w:val="0"/>
                                                                  <w:marRight w:val="0"/>
                                                                  <w:marTop w:val="0"/>
                                                                  <w:marBottom w:val="0"/>
                                                                  <w:divBdr>
                                                                    <w:top w:val="none" w:sz="0" w:space="0" w:color="auto"/>
                                                                    <w:left w:val="none" w:sz="0" w:space="0" w:color="auto"/>
                                                                    <w:bottom w:val="none" w:sz="0" w:space="0" w:color="auto"/>
                                                                    <w:right w:val="none" w:sz="0" w:space="0" w:color="auto"/>
                                                                  </w:divBdr>
                                                                </w:div>
                                                                <w:div w:id="1218052793">
                                                                  <w:marLeft w:val="0"/>
                                                                  <w:marRight w:val="0"/>
                                                                  <w:marTop w:val="0"/>
                                                                  <w:marBottom w:val="0"/>
                                                                  <w:divBdr>
                                                                    <w:top w:val="none" w:sz="0" w:space="0" w:color="auto"/>
                                                                    <w:left w:val="none" w:sz="0" w:space="0" w:color="auto"/>
                                                                    <w:bottom w:val="none" w:sz="0" w:space="0" w:color="auto"/>
                                                                    <w:right w:val="none" w:sz="0" w:space="0" w:color="auto"/>
                                                                  </w:divBdr>
                                                                </w:div>
                                                                <w:div w:id="1218052955">
                                                                  <w:marLeft w:val="0"/>
                                                                  <w:marRight w:val="0"/>
                                                                  <w:marTop w:val="0"/>
                                                                  <w:marBottom w:val="0"/>
                                                                  <w:divBdr>
                                                                    <w:top w:val="none" w:sz="0" w:space="0" w:color="auto"/>
                                                                    <w:left w:val="none" w:sz="0" w:space="0" w:color="auto"/>
                                                                    <w:bottom w:val="none" w:sz="0" w:space="0" w:color="auto"/>
                                                                    <w:right w:val="none" w:sz="0" w:space="0" w:color="auto"/>
                                                                  </w:divBdr>
                                                                </w:div>
                                                                <w:div w:id="1218053093">
                                                                  <w:marLeft w:val="0"/>
                                                                  <w:marRight w:val="0"/>
                                                                  <w:marTop w:val="0"/>
                                                                  <w:marBottom w:val="0"/>
                                                                  <w:divBdr>
                                                                    <w:top w:val="none" w:sz="0" w:space="0" w:color="auto"/>
                                                                    <w:left w:val="none" w:sz="0" w:space="0" w:color="auto"/>
                                                                    <w:bottom w:val="none" w:sz="0" w:space="0" w:color="auto"/>
                                                                    <w:right w:val="none" w:sz="0" w:space="0" w:color="auto"/>
                                                                  </w:divBdr>
                                                                </w:div>
                                                                <w:div w:id="1218053183">
                                                                  <w:marLeft w:val="0"/>
                                                                  <w:marRight w:val="0"/>
                                                                  <w:marTop w:val="0"/>
                                                                  <w:marBottom w:val="0"/>
                                                                  <w:divBdr>
                                                                    <w:top w:val="none" w:sz="0" w:space="0" w:color="auto"/>
                                                                    <w:left w:val="none" w:sz="0" w:space="0" w:color="auto"/>
                                                                    <w:bottom w:val="none" w:sz="0" w:space="0" w:color="auto"/>
                                                                    <w:right w:val="none" w:sz="0" w:space="0" w:color="auto"/>
                                                                  </w:divBdr>
                                                                </w:div>
                                                                <w:div w:id="1218053522">
                                                                  <w:marLeft w:val="0"/>
                                                                  <w:marRight w:val="0"/>
                                                                  <w:marTop w:val="0"/>
                                                                  <w:marBottom w:val="0"/>
                                                                  <w:divBdr>
                                                                    <w:top w:val="none" w:sz="0" w:space="0" w:color="auto"/>
                                                                    <w:left w:val="none" w:sz="0" w:space="0" w:color="auto"/>
                                                                    <w:bottom w:val="none" w:sz="0" w:space="0" w:color="auto"/>
                                                                    <w:right w:val="none" w:sz="0" w:space="0" w:color="auto"/>
                                                                  </w:divBdr>
                                                                </w:div>
                                                                <w:div w:id="1218053641">
                                                                  <w:marLeft w:val="0"/>
                                                                  <w:marRight w:val="0"/>
                                                                  <w:marTop w:val="0"/>
                                                                  <w:marBottom w:val="0"/>
                                                                  <w:divBdr>
                                                                    <w:top w:val="none" w:sz="0" w:space="0" w:color="auto"/>
                                                                    <w:left w:val="none" w:sz="0" w:space="0" w:color="auto"/>
                                                                    <w:bottom w:val="none" w:sz="0" w:space="0" w:color="auto"/>
                                                                    <w:right w:val="none" w:sz="0" w:space="0" w:color="auto"/>
                                                                  </w:divBdr>
                                                                </w:div>
                                                                <w:div w:id="1218054103">
                                                                  <w:marLeft w:val="0"/>
                                                                  <w:marRight w:val="0"/>
                                                                  <w:marTop w:val="0"/>
                                                                  <w:marBottom w:val="0"/>
                                                                  <w:divBdr>
                                                                    <w:top w:val="none" w:sz="0" w:space="0" w:color="auto"/>
                                                                    <w:left w:val="none" w:sz="0" w:space="0" w:color="auto"/>
                                                                    <w:bottom w:val="none" w:sz="0" w:space="0" w:color="auto"/>
                                                                    <w:right w:val="none" w:sz="0" w:space="0" w:color="auto"/>
                                                                  </w:divBdr>
                                                                </w:div>
                                                                <w:div w:id="121805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054474">
                                                  <w:marLeft w:val="0"/>
                                                  <w:marRight w:val="0"/>
                                                  <w:marTop w:val="0"/>
                                                  <w:marBottom w:val="0"/>
                                                  <w:divBdr>
                                                    <w:top w:val="none" w:sz="0" w:space="0" w:color="auto"/>
                                                    <w:left w:val="none" w:sz="0" w:space="0" w:color="auto"/>
                                                    <w:bottom w:val="none" w:sz="0" w:space="0" w:color="auto"/>
                                                    <w:right w:val="none" w:sz="0" w:space="0" w:color="auto"/>
                                                  </w:divBdr>
                                                  <w:divsChild>
                                                    <w:div w:id="1218052721">
                                                      <w:marLeft w:val="300"/>
                                                      <w:marRight w:val="0"/>
                                                      <w:marTop w:val="0"/>
                                                      <w:marBottom w:val="0"/>
                                                      <w:divBdr>
                                                        <w:top w:val="none" w:sz="0" w:space="0" w:color="auto"/>
                                                        <w:left w:val="none" w:sz="0" w:space="0" w:color="auto"/>
                                                        <w:bottom w:val="none" w:sz="0" w:space="0" w:color="auto"/>
                                                        <w:right w:val="none" w:sz="0" w:space="0" w:color="auto"/>
                                                      </w:divBdr>
                                                    </w:div>
                                                    <w:div w:id="1218052997">
                                                      <w:marLeft w:val="0"/>
                                                      <w:marRight w:val="0"/>
                                                      <w:marTop w:val="0"/>
                                                      <w:marBottom w:val="0"/>
                                                      <w:divBdr>
                                                        <w:top w:val="none" w:sz="0" w:space="0" w:color="auto"/>
                                                        <w:left w:val="none" w:sz="0" w:space="0" w:color="auto"/>
                                                        <w:bottom w:val="none" w:sz="0" w:space="0" w:color="auto"/>
                                                        <w:right w:val="none" w:sz="0" w:space="0" w:color="auto"/>
                                                      </w:divBdr>
                                                    </w:div>
                                                    <w:div w:id="1218053328">
                                                      <w:marLeft w:val="0"/>
                                                      <w:marRight w:val="0"/>
                                                      <w:marTop w:val="0"/>
                                                      <w:marBottom w:val="0"/>
                                                      <w:divBdr>
                                                        <w:top w:val="none" w:sz="0" w:space="0" w:color="auto"/>
                                                        <w:left w:val="none" w:sz="0" w:space="0" w:color="auto"/>
                                                        <w:bottom w:val="none" w:sz="0" w:space="0" w:color="auto"/>
                                                        <w:right w:val="none" w:sz="0" w:space="0" w:color="auto"/>
                                                      </w:divBdr>
                                                    </w:div>
                                                    <w:div w:id="1218053599">
                                                      <w:marLeft w:val="60"/>
                                                      <w:marRight w:val="0"/>
                                                      <w:marTop w:val="0"/>
                                                      <w:marBottom w:val="0"/>
                                                      <w:divBdr>
                                                        <w:top w:val="none" w:sz="0" w:space="0" w:color="auto"/>
                                                        <w:left w:val="none" w:sz="0" w:space="0" w:color="auto"/>
                                                        <w:bottom w:val="none" w:sz="0" w:space="0" w:color="auto"/>
                                                        <w:right w:val="none" w:sz="0" w:space="0" w:color="auto"/>
                                                      </w:divBdr>
                                                    </w:div>
                                                    <w:div w:id="121805520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218053598">
                                              <w:marLeft w:val="0"/>
                                              <w:marRight w:val="0"/>
                                              <w:marTop w:val="0"/>
                                              <w:marBottom w:val="0"/>
                                              <w:divBdr>
                                                <w:top w:val="none" w:sz="0" w:space="0" w:color="auto"/>
                                                <w:left w:val="none" w:sz="0" w:space="0" w:color="auto"/>
                                                <w:bottom w:val="none" w:sz="0" w:space="0" w:color="auto"/>
                                                <w:right w:val="none" w:sz="0" w:space="0" w:color="auto"/>
                                              </w:divBdr>
                                              <w:divsChild>
                                                <w:div w:id="121805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8054898">
          <w:marLeft w:val="0"/>
          <w:marRight w:val="0"/>
          <w:marTop w:val="0"/>
          <w:marBottom w:val="0"/>
          <w:divBdr>
            <w:top w:val="none" w:sz="0" w:space="0" w:color="auto"/>
            <w:left w:val="none" w:sz="0" w:space="0" w:color="auto"/>
            <w:bottom w:val="none" w:sz="0" w:space="0" w:color="auto"/>
            <w:right w:val="none" w:sz="0" w:space="0" w:color="auto"/>
          </w:divBdr>
          <w:divsChild>
            <w:div w:id="1218052596">
              <w:marLeft w:val="0"/>
              <w:marRight w:val="0"/>
              <w:marTop w:val="0"/>
              <w:marBottom w:val="0"/>
              <w:divBdr>
                <w:top w:val="none" w:sz="0" w:space="0" w:color="auto"/>
                <w:left w:val="none" w:sz="0" w:space="0" w:color="auto"/>
                <w:bottom w:val="none" w:sz="0" w:space="0" w:color="auto"/>
                <w:right w:val="none" w:sz="0" w:space="0" w:color="auto"/>
              </w:divBdr>
              <w:divsChild>
                <w:div w:id="1218052778">
                  <w:marLeft w:val="0"/>
                  <w:marRight w:val="0"/>
                  <w:marTop w:val="0"/>
                  <w:marBottom w:val="0"/>
                  <w:divBdr>
                    <w:top w:val="none" w:sz="0" w:space="0" w:color="auto"/>
                    <w:left w:val="none" w:sz="0" w:space="0" w:color="auto"/>
                    <w:bottom w:val="none" w:sz="0" w:space="0" w:color="auto"/>
                    <w:right w:val="none" w:sz="0" w:space="0" w:color="auto"/>
                  </w:divBdr>
                  <w:divsChild>
                    <w:div w:id="1218055020">
                      <w:marLeft w:val="0"/>
                      <w:marRight w:val="90"/>
                      <w:marTop w:val="0"/>
                      <w:marBottom w:val="0"/>
                      <w:divBdr>
                        <w:top w:val="none" w:sz="0" w:space="0" w:color="auto"/>
                        <w:left w:val="none" w:sz="0" w:space="0" w:color="auto"/>
                        <w:bottom w:val="none" w:sz="0" w:space="0" w:color="auto"/>
                        <w:right w:val="none" w:sz="0" w:space="0" w:color="auto"/>
                      </w:divBdr>
                      <w:divsChild>
                        <w:div w:id="121805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054176">
      <w:marLeft w:val="0"/>
      <w:marRight w:val="0"/>
      <w:marTop w:val="0"/>
      <w:marBottom w:val="0"/>
      <w:divBdr>
        <w:top w:val="none" w:sz="0" w:space="0" w:color="auto"/>
        <w:left w:val="none" w:sz="0" w:space="0" w:color="auto"/>
        <w:bottom w:val="none" w:sz="0" w:space="0" w:color="auto"/>
        <w:right w:val="none" w:sz="0" w:space="0" w:color="auto"/>
      </w:divBdr>
      <w:divsChild>
        <w:div w:id="1218052684">
          <w:marLeft w:val="0"/>
          <w:marRight w:val="0"/>
          <w:marTop w:val="0"/>
          <w:marBottom w:val="0"/>
          <w:divBdr>
            <w:top w:val="none" w:sz="0" w:space="0" w:color="auto"/>
            <w:left w:val="none" w:sz="0" w:space="0" w:color="auto"/>
            <w:bottom w:val="none" w:sz="0" w:space="0" w:color="auto"/>
            <w:right w:val="none" w:sz="0" w:space="0" w:color="auto"/>
          </w:divBdr>
          <w:divsChild>
            <w:div w:id="1218052555">
              <w:marLeft w:val="0"/>
              <w:marRight w:val="0"/>
              <w:marTop w:val="0"/>
              <w:marBottom w:val="0"/>
              <w:divBdr>
                <w:top w:val="none" w:sz="0" w:space="0" w:color="auto"/>
                <w:left w:val="none" w:sz="0" w:space="0" w:color="auto"/>
                <w:bottom w:val="none" w:sz="0" w:space="0" w:color="auto"/>
                <w:right w:val="none" w:sz="0" w:space="0" w:color="auto"/>
              </w:divBdr>
              <w:divsChild>
                <w:div w:id="1218054835">
                  <w:marLeft w:val="0"/>
                  <w:marRight w:val="0"/>
                  <w:marTop w:val="0"/>
                  <w:marBottom w:val="0"/>
                  <w:divBdr>
                    <w:top w:val="none" w:sz="0" w:space="0" w:color="auto"/>
                    <w:left w:val="none" w:sz="0" w:space="0" w:color="auto"/>
                    <w:bottom w:val="none" w:sz="0" w:space="0" w:color="auto"/>
                    <w:right w:val="none" w:sz="0" w:space="0" w:color="auto"/>
                  </w:divBdr>
                  <w:divsChild>
                    <w:div w:id="1218054233">
                      <w:marLeft w:val="0"/>
                      <w:marRight w:val="0"/>
                      <w:marTop w:val="0"/>
                      <w:marBottom w:val="0"/>
                      <w:divBdr>
                        <w:top w:val="none" w:sz="0" w:space="0" w:color="auto"/>
                        <w:left w:val="none" w:sz="0" w:space="0" w:color="auto"/>
                        <w:bottom w:val="none" w:sz="0" w:space="0" w:color="auto"/>
                        <w:right w:val="none" w:sz="0" w:space="0" w:color="auto"/>
                      </w:divBdr>
                      <w:divsChild>
                        <w:div w:id="1218053975">
                          <w:marLeft w:val="0"/>
                          <w:marRight w:val="0"/>
                          <w:marTop w:val="0"/>
                          <w:marBottom w:val="0"/>
                          <w:divBdr>
                            <w:top w:val="none" w:sz="0" w:space="0" w:color="auto"/>
                            <w:left w:val="none" w:sz="0" w:space="0" w:color="auto"/>
                            <w:bottom w:val="none" w:sz="0" w:space="0" w:color="auto"/>
                            <w:right w:val="none" w:sz="0" w:space="0" w:color="auto"/>
                          </w:divBdr>
                          <w:divsChild>
                            <w:div w:id="1218055213">
                              <w:marLeft w:val="0"/>
                              <w:marRight w:val="0"/>
                              <w:marTop w:val="0"/>
                              <w:marBottom w:val="0"/>
                              <w:divBdr>
                                <w:top w:val="none" w:sz="0" w:space="0" w:color="auto"/>
                                <w:left w:val="none" w:sz="0" w:space="0" w:color="auto"/>
                                <w:bottom w:val="none" w:sz="0" w:space="0" w:color="auto"/>
                                <w:right w:val="none" w:sz="0" w:space="0" w:color="auto"/>
                              </w:divBdr>
                              <w:divsChild>
                                <w:div w:id="1218053837">
                                  <w:marLeft w:val="0"/>
                                  <w:marRight w:val="0"/>
                                  <w:marTop w:val="0"/>
                                  <w:marBottom w:val="0"/>
                                  <w:divBdr>
                                    <w:top w:val="none" w:sz="0" w:space="0" w:color="auto"/>
                                    <w:left w:val="none" w:sz="0" w:space="0" w:color="auto"/>
                                    <w:bottom w:val="none" w:sz="0" w:space="0" w:color="auto"/>
                                    <w:right w:val="none" w:sz="0" w:space="0" w:color="auto"/>
                                  </w:divBdr>
                                  <w:divsChild>
                                    <w:div w:id="1218053403">
                                      <w:marLeft w:val="0"/>
                                      <w:marRight w:val="0"/>
                                      <w:marTop w:val="0"/>
                                      <w:marBottom w:val="0"/>
                                      <w:divBdr>
                                        <w:top w:val="none" w:sz="0" w:space="0" w:color="auto"/>
                                        <w:left w:val="none" w:sz="0" w:space="0" w:color="auto"/>
                                        <w:bottom w:val="none" w:sz="0" w:space="0" w:color="auto"/>
                                        <w:right w:val="none" w:sz="0" w:space="0" w:color="auto"/>
                                      </w:divBdr>
                                      <w:divsChild>
                                        <w:div w:id="1218053446">
                                          <w:marLeft w:val="0"/>
                                          <w:marRight w:val="0"/>
                                          <w:marTop w:val="0"/>
                                          <w:marBottom w:val="0"/>
                                          <w:divBdr>
                                            <w:top w:val="none" w:sz="0" w:space="0" w:color="auto"/>
                                            <w:left w:val="none" w:sz="0" w:space="0" w:color="auto"/>
                                            <w:bottom w:val="none" w:sz="0" w:space="0" w:color="auto"/>
                                            <w:right w:val="none" w:sz="0" w:space="0" w:color="auto"/>
                                          </w:divBdr>
                                          <w:divsChild>
                                            <w:div w:id="1218054153">
                                              <w:marLeft w:val="0"/>
                                              <w:marRight w:val="0"/>
                                              <w:marTop w:val="0"/>
                                              <w:marBottom w:val="0"/>
                                              <w:divBdr>
                                                <w:top w:val="none" w:sz="0" w:space="0" w:color="auto"/>
                                                <w:left w:val="none" w:sz="0" w:space="0" w:color="auto"/>
                                                <w:bottom w:val="none" w:sz="0" w:space="0" w:color="auto"/>
                                                <w:right w:val="none" w:sz="0" w:space="0" w:color="auto"/>
                                              </w:divBdr>
                                              <w:divsChild>
                                                <w:div w:id="1218054657">
                                                  <w:marLeft w:val="0"/>
                                                  <w:marRight w:val="0"/>
                                                  <w:marTop w:val="0"/>
                                                  <w:marBottom w:val="0"/>
                                                  <w:divBdr>
                                                    <w:top w:val="none" w:sz="0" w:space="0" w:color="auto"/>
                                                    <w:left w:val="none" w:sz="0" w:space="0" w:color="auto"/>
                                                    <w:bottom w:val="none" w:sz="0" w:space="0" w:color="auto"/>
                                                    <w:right w:val="none" w:sz="0" w:space="0" w:color="auto"/>
                                                  </w:divBdr>
                                                  <w:divsChild>
                                                    <w:div w:id="1218054813">
                                                      <w:marLeft w:val="0"/>
                                                      <w:marRight w:val="0"/>
                                                      <w:marTop w:val="0"/>
                                                      <w:marBottom w:val="0"/>
                                                      <w:divBdr>
                                                        <w:top w:val="none" w:sz="0" w:space="0" w:color="auto"/>
                                                        <w:left w:val="none" w:sz="0" w:space="0" w:color="auto"/>
                                                        <w:bottom w:val="none" w:sz="0" w:space="0" w:color="auto"/>
                                                        <w:right w:val="none" w:sz="0" w:space="0" w:color="auto"/>
                                                      </w:divBdr>
                                                      <w:divsChild>
                                                        <w:div w:id="1218052448">
                                                          <w:marLeft w:val="0"/>
                                                          <w:marRight w:val="0"/>
                                                          <w:marTop w:val="0"/>
                                                          <w:marBottom w:val="0"/>
                                                          <w:divBdr>
                                                            <w:top w:val="none" w:sz="0" w:space="0" w:color="auto"/>
                                                            <w:left w:val="none" w:sz="0" w:space="0" w:color="auto"/>
                                                            <w:bottom w:val="none" w:sz="0" w:space="0" w:color="auto"/>
                                                            <w:right w:val="none" w:sz="0" w:space="0" w:color="auto"/>
                                                          </w:divBdr>
                                                          <w:divsChild>
                                                            <w:div w:id="1218053555">
                                                              <w:marLeft w:val="0"/>
                                                              <w:marRight w:val="0"/>
                                                              <w:marTop w:val="0"/>
                                                              <w:marBottom w:val="0"/>
                                                              <w:divBdr>
                                                                <w:top w:val="none" w:sz="0" w:space="0" w:color="auto"/>
                                                                <w:left w:val="none" w:sz="0" w:space="0" w:color="auto"/>
                                                                <w:bottom w:val="none" w:sz="0" w:space="0" w:color="auto"/>
                                                                <w:right w:val="none" w:sz="0" w:space="0" w:color="auto"/>
                                                              </w:divBdr>
                                                              <w:divsChild>
                                                                <w:div w:id="1218054615">
                                                                  <w:marLeft w:val="0"/>
                                                                  <w:marRight w:val="0"/>
                                                                  <w:marTop w:val="0"/>
                                                                  <w:marBottom w:val="0"/>
                                                                  <w:divBdr>
                                                                    <w:top w:val="none" w:sz="0" w:space="0" w:color="auto"/>
                                                                    <w:left w:val="none" w:sz="0" w:space="0" w:color="auto"/>
                                                                    <w:bottom w:val="none" w:sz="0" w:space="0" w:color="auto"/>
                                                                    <w:right w:val="none" w:sz="0" w:space="0" w:color="auto"/>
                                                                  </w:divBdr>
                                                                  <w:divsChild>
                                                                    <w:div w:id="1218052726">
                                                                      <w:marLeft w:val="0"/>
                                                                      <w:marRight w:val="0"/>
                                                                      <w:marTop w:val="0"/>
                                                                      <w:marBottom w:val="0"/>
                                                                      <w:divBdr>
                                                                        <w:top w:val="none" w:sz="0" w:space="0" w:color="auto"/>
                                                                        <w:left w:val="none" w:sz="0" w:space="0" w:color="auto"/>
                                                                        <w:bottom w:val="none" w:sz="0" w:space="0" w:color="auto"/>
                                                                        <w:right w:val="none" w:sz="0" w:space="0" w:color="auto"/>
                                                                      </w:divBdr>
                                                                      <w:divsChild>
                                                                        <w:div w:id="1218055041">
                                                                          <w:marLeft w:val="0"/>
                                                                          <w:marRight w:val="240"/>
                                                                          <w:marTop w:val="0"/>
                                                                          <w:marBottom w:val="0"/>
                                                                          <w:divBdr>
                                                                            <w:top w:val="none" w:sz="0" w:space="0" w:color="auto"/>
                                                                            <w:left w:val="none" w:sz="0" w:space="0" w:color="auto"/>
                                                                            <w:bottom w:val="none" w:sz="0" w:space="0" w:color="auto"/>
                                                                            <w:right w:val="none" w:sz="0" w:space="0" w:color="auto"/>
                                                                          </w:divBdr>
                                                                          <w:divsChild>
                                                                            <w:div w:id="1218052514">
                                                                              <w:marLeft w:val="0"/>
                                                                              <w:marRight w:val="0"/>
                                                                              <w:marTop w:val="0"/>
                                                                              <w:marBottom w:val="0"/>
                                                                              <w:divBdr>
                                                                                <w:top w:val="none" w:sz="0" w:space="0" w:color="auto"/>
                                                                                <w:left w:val="none" w:sz="0" w:space="0" w:color="auto"/>
                                                                                <w:bottom w:val="none" w:sz="0" w:space="0" w:color="auto"/>
                                                                                <w:right w:val="none" w:sz="0" w:space="0" w:color="auto"/>
                                                                              </w:divBdr>
                                                                              <w:divsChild>
                                                                                <w:div w:id="1218053779">
                                                                                  <w:marLeft w:val="0"/>
                                                                                  <w:marRight w:val="0"/>
                                                                                  <w:marTop w:val="0"/>
                                                                                  <w:marBottom w:val="240"/>
                                                                                  <w:divBdr>
                                                                                    <w:top w:val="none" w:sz="0" w:space="0" w:color="auto"/>
                                                                                    <w:left w:val="none" w:sz="0" w:space="0" w:color="auto"/>
                                                                                    <w:bottom w:val="none" w:sz="0" w:space="0" w:color="auto"/>
                                                                                    <w:right w:val="none" w:sz="0" w:space="0" w:color="auto"/>
                                                                                  </w:divBdr>
                                                                                  <w:divsChild>
                                                                                    <w:div w:id="1218054267">
                                                                                      <w:marLeft w:val="0"/>
                                                                                      <w:marRight w:val="0"/>
                                                                                      <w:marTop w:val="0"/>
                                                                                      <w:marBottom w:val="0"/>
                                                                                      <w:divBdr>
                                                                                        <w:top w:val="none" w:sz="0" w:space="0" w:color="auto"/>
                                                                                        <w:left w:val="none" w:sz="0" w:space="0" w:color="auto"/>
                                                                                        <w:bottom w:val="none" w:sz="0" w:space="0" w:color="auto"/>
                                                                                        <w:right w:val="none" w:sz="0" w:space="0" w:color="auto"/>
                                                                                      </w:divBdr>
                                                                                      <w:divsChild>
                                                                                        <w:div w:id="12180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53748">
                                                                              <w:marLeft w:val="0"/>
                                                                              <w:marRight w:val="0"/>
                                                                              <w:marTop w:val="0"/>
                                                                              <w:marBottom w:val="0"/>
                                                                              <w:divBdr>
                                                                                <w:top w:val="none" w:sz="0" w:space="0" w:color="auto"/>
                                                                                <w:left w:val="none" w:sz="0" w:space="0" w:color="auto"/>
                                                                                <w:bottom w:val="none" w:sz="0" w:space="0" w:color="auto"/>
                                                                                <w:right w:val="none" w:sz="0" w:space="0" w:color="auto"/>
                                                                              </w:divBdr>
                                                                              <w:divsChild>
                                                                                <w:div w:id="1218054736">
                                                                                  <w:marLeft w:val="0"/>
                                                                                  <w:marRight w:val="0"/>
                                                                                  <w:marTop w:val="0"/>
                                                                                  <w:marBottom w:val="0"/>
                                                                                  <w:divBdr>
                                                                                    <w:top w:val="none" w:sz="0" w:space="0" w:color="auto"/>
                                                                                    <w:left w:val="none" w:sz="0" w:space="0" w:color="auto"/>
                                                                                    <w:bottom w:val="none" w:sz="0" w:space="0" w:color="auto"/>
                                                                                    <w:right w:val="none" w:sz="0" w:space="0" w:color="auto"/>
                                                                                  </w:divBdr>
                                                                                  <w:divsChild>
                                                                                    <w:div w:id="1218054391">
                                                                                      <w:marLeft w:val="0"/>
                                                                                      <w:marRight w:val="0"/>
                                                                                      <w:marTop w:val="0"/>
                                                                                      <w:marBottom w:val="0"/>
                                                                                      <w:divBdr>
                                                                                        <w:top w:val="none" w:sz="0" w:space="0" w:color="auto"/>
                                                                                        <w:left w:val="none" w:sz="0" w:space="0" w:color="auto"/>
                                                                                        <w:bottom w:val="none" w:sz="0" w:space="0" w:color="auto"/>
                                                                                        <w:right w:val="none" w:sz="0" w:space="0" w:color="auto"/>
                                                                                      </w:divBdr>
                                                                                      <w:divsChild>
                                                                                        <w:div w:id="1218053237">
                                                                                          <w:marLeft w:val="0"/>
                                                                                          <w:marRight w:val="0"/>
                                                                                          <w:marTop w:val="0"/>
                                                                                          <w:marBottom w:val="0"/>
                                                                                          <w:divBdr>
                                                                                            <w:top w:val="none" w:sz="0" w:space="0" w:color="auto"/>
                                                                                            <w:left w:val="none" w:sz="0" w:space="0" w:color="auto"/>
                                                                                            <w:bottom w:val="none" w:sz="0" w:space="0" w:color="auto"/>
                                                                                            <w:right w:val="none" w:sz="0" w:space="0" w:color="auto"/>
                                                                                          </w:divBdr>
                                                                                          <w:divsChild>
                                                                                            <w:div w:id="1218052733">
                                                                                              <w:marLeft w:val="0"/>
                                                                                              <w:marRight w:val="0"/>
                                                                                              <w:marTop w:val="0"/>
                                                                                              <w:marBottom w:val="0"/>
                                                                                              <w:divBdr>
                                                                                                <w:top w:val="single" w:sz="2" w:space="0" w:color="EFEFEF"/>
                                                                                                <w:left w:val="none" w:sz="0" w:space="0" w:color="auto"/>
                                                                                                <w:bottom w:val="none" w:sz="0" w:space="0" w:color="auto"/>
                                                                                                <w:right w:val="none" w:sz="0" w:space="0" w:color="auto"/>
                                                                                              </w:divBdr>
                                                                                              <w:divsChild>
                                                                                                <w:div w:id="1218054081">
                                                                                                  <w:marLeft w:val="0"/>
                                                                                                  <w:marRight w:val="0"/>
                                                                                                  <w:marTop w:val="0"/>
                                                                                                  <w:marBottom w:val="0"/>
                                                                                                  <w:divBdr>
                                                                                                    <w:top w:val="none" w:sz="0" w:space="0" w:color="auto"/>
                                                                                                    <w:left w:val="none" w:sz="0" w:space="0" w:color="auto"/>
                                                                                                    <w:bottom w:val="none" w:sz="0" w:space="0" w:color="auto"/>
                                                                                                    <w:right w:val="none" w:sz="0" w:space="0" w:color="auto"/>
                                                                                                  </w:divBdr>
                                                                                                  <w:divsChild>
                                                                                                    <w:div w:id="1218054240">
                                                                                                      <w:marLeft w:val="0"/>
                                                                                                      <w:marRight w:val="0"/>
                                                                                                      <w:marTop w:val="0"/>
                                                                                                      <w:marBottom w:val="0"/>
                                                                                                      <w:divBdr>
                                                                                                        <w:top w:val="none" w:sz="0" w:space="0" w:color="auto"/>
                                                                                                        <w:left w:val="none" w:sz="0" w:space="0" w:color="auto"/>
                                                                                                        <w:bottom w:val="none" w:sz="0" w:space="0" w:color="auto"/>
                                                                                                        <w:right w:val="none" w:sz="0" w:space="0" w:color="auto"/>
                                                                                                      </w:divBdr>
                                                                                                      <w:divsChild>
                                                                                                        <w:div w:id="1218054335">
                                                                                                          <w:marLeft w:val="0"/>
                                                                                                          <w:marRight w:val="0"/>
                                                                                                          <w:marTop w:val="0"/>
                                                                                                          <w:marBottom w:val="0"/>
                                                                                                          <w:divBdr>
                                                                                                            <w:top w:val="none" w:sz="0" w:space="0" w:color="auto"/>
                                                                                                            <w:left w:val="none" w:sz="0" w:space="0" w:color="auto"/>
                                                                                                            <w:bottom w:val="none" w:sz="0" w:space="0" w:color="auto"/>
                                                                                                            <w:right w:val="none" w:sz="0" w:space="0" w:color="auto"/>
                                                                                                          </w:divBdr>
                                                                                                          <w:divsChild>
                                                                                                            <w:div w:id="1218052859">
                                                                                                              <w:marLeft w:val="0"/>
                                                                                                              <w:marRight w:val="0"/>
                                                                                                              <w:marTop w:val="0"/>
                                                                                                              <w:marBottom w:val="0"/>
                                                                                                              <w:divBdr>
                                                                                                                <w:top w:val="none" w:sz="0" w:space="0" w:color="auto"/>
                                                                                                                <w:left w:val="none" w:sz="0" w:space="0" w:color="auto"/>
                                                                                                                <w:bottom w:val="none" w:sz="0" w:space="0" w:color="auto"/>
                                                                                                                <w:right w:val="none" w:sz="0" w:space="0" w:color="auto"/>
                                                                                                              </w:divBdr>
                                                                                                              <w:divsChild>
                                                                                                                <w:div w:id="1218054164">
                                                                                                                  <w:marLeft w:val="0"/>
                                                                                                                  <w:marRight w:val="0"/>
                                                                                                                  <w:marTop w:val="0"/>
                                                                                                                  <w:marBottom w:val="0"/>
                                                                                                                  <w:divBdr>
                                                                                                                    <w:top w:val="none" w:sz="0" w:space="0" w:color="auto"/>
                                                                                                                    <w:left w:val="none" w:sz="0" w:space="0" w:color="auto"/>
                                                                                                                    <w:bottom w:val="none" w:sz="0" w:space="0" w:color="auto"/>
                                                                                                                    <w:right w:val="none" w:sz="0" w:space="0" w:color="auto"/>
                                                                                                                  </w:divBdr>
                                                                                                                  <w:divsChild>
                                                                                                                    <w:div w:id="1218055128">
                                                                                                                      <w:marLeft w:val="0"/>
                                                                                                                      <w:marRight w:val="0"/>
                                                                                                                      <w:marTop w:val="0"/>
                                                                                                                      <w:marBottom w:val="0"/>
                                                                                                                      <w:divBdr>
                                                                                                                        <w:top w:val="none" w:sz="0" w:space="0" w:color="auto"/>
                                                                                                                        <w:left w:val="none" w:sz="0" w:space="0" w:color="auto"/>
                                                                                                                        <w:bottom w:val="none" w:sz="0" w:space="0" w:color="auto"/>
                                                                                                                        <w:right w:val="none" w:sz="0" w:space="0" w:color="auto"/>
                                                                                                                      </w:divBdr>
                                                                                                                      <w:divsChild>
                                                                                                                        <w:div w:id="1218053969">
                                                                                                                          <w:marLeft w:val="0"/>
                                                                                                                          <w:marRight w:val="0"/>
                                                                                                                          <w:marTop w:val="0"/>
                                                                                                                          <w:marBottom w:val="0"/>
                                                                                                                          <w:divBdr>
                                                                                                                            <w:top w:val="none" w:sz="0" w:space="0" w:color="auto"/>
                                                                                                                            <w:left w:val="none" w:sz="0" w:space="0" w:color="auto"/>
                                                                                                                            <w:bottom w:val="none" w:sz="0" w:space="0" w:color="auto"/>
                                                                                                                            <w:right w:val="none" w:sz="0" w:space="0" w:color="auto"/>
                                                                                                                          </w:divBdr>
                                                                                                                          <w:divsChild>
                                                                                                                            <w:div w:id="1218053581">
                                                                                                                              <w:marLeft w:val="0"/>
                                                                                                                              <w:marRight w:val="0"/>
                                                                                                                              <w:marTop w:val="0"/>
                                                                                                                              <w:marBottom w:val="0"/>
                                                                                                                              <w:divBdr>
                                                                                                                                <w:top w:val="none" w:sz="0" w:space="0" w:color="auto"/>
                                                                                                                                <w:left w:val="none" w:sz="0" w:space="0" w:color="auto"/>
                                                                                                                                <w:bottom w:val="none" w:sz="0" w:space="0" w:color="auto"/>
                                                                                                                                <w:right w:val="none" w:sz="0" w:space="0" w:color="auto"/>
                                                                                                                              </w:divBdr>
                                                                                                                              <w:divsChild>
                                                                                                                                <w:div w:id="12180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054853">
                                                                                                              <w:marLeft w:val="0"/>
                                                                                                              <w:marRight w:val="0"/>
                                                                                                              <w:marTop w:val="0"/>
                                                                                                              <w:marBottom w:val="0"/>
                                                                                                              <w:divBdr>
                                                                                                                <w:top w:val="none" w:sz="0" w:space="0" w:color="auto"/>
                                                                                                                <w:left w:val="none" w:sz="0" w:space="0" w:color="auto"/>
                                                                                                                <w:bottom w:val="none" w:sz="0" w:space="0" w:color="auto"/>
                                                                                                                <w:right w:val="none" w:sz="0" w:space="0" w:color="auto"/>
                                                                                                              </w:divBdr>
                                                                                                              <w:divsChild>
                                                                                                                <w:div w:id="1218054774">
                                                                                                                  <w:marLeft w:val="0"/>
                                                                                                                  <w:marRight w:val="0"/>
                                                                                                                  <w:marTop w:val="0"/>
                                                                                                                  <w:marBottom w:val="0"/>
                                                                                                                  <w:divBdr>
                                                                                                                    <w:top w:val="none" w:sz="0" w:space="0" w:color="auto"/>
                                                                                                                    <w:left w:val="none" w:sz="0" w:space="0" w:color="auto"/>
                                                                                                                    <w:bottom w:val="none" w:sz="0" w:space="0" w:color="auto"/>
                                                                                                                    <w:right w:val="none" w:sz="0" w:space="0" w:color="auto"/>
                                                                                                                  </w:divBdr>
                                                                                                                  <w:divsChild>
                                                                                                                    <w:div w:id="1218053713">
                                                                                                                      <w:marLeft w:val="0"/>
                                                                                                                      <w:marRight w:val="0"/>
                                                                                                                      <w:marTop w:val="0"/>
                                                                                                                      <w:marBottom w:val="0"/>
                                                                                                                      <w:divBdr>
                                                                                                                        <w:top w:val="none" w:sz="0" w:space="0" w:color="auto"/>
                                                                                                                        <w:left w:val="none" w:sz="0" w:space="0" w:color="auto"/>
                                                                                                                        <w:bottom w:val="none" w:sz="0" w:space="0" w:color="auto"/>
                                                                                                                        <w:right w:val="none" w:sz="0" w:space="0" w:color="auto"/>
                                                                                                                      </w:divBdr>
                                                                                                                      <w:divsChild>
                                                                                                                        <w:div w:id="1218052814">
                                                                                                                          <w:marLeft w:val="0"/>
                                                                                                                          <w:marRight w:val="0"/>
                                                                                                                          <w:marTop w:val="120"/>
                                                                                                                          <w:marBottom w:val="0"/>
                                                                                                                          <w:divBdr>
                                                                                                                            <w:top w:val="none" w:sz="0" w:space="0" w:color="auto"/>
                                                                                                                            <w:left w:val="none" w:sz="0" w:space="0" w:color="auto"/>
                                                                                                                            <w:bottom w:val="none" w:sz="0" w:space="0" w:color="auto"/>
                                                                                                                            <w:right w:val="none" w:sz="0" w:space="0" w:color="auto"/>
                                                                                                                          </w:divBdr>
                                                                                                                          <w:divsChild>
                                                                                                                            <w:div w:id="1218052699">
                                                                                                                              <w:marLeft w:val="0"/>
                                                                                                                              <w:marRight w:val="0"/>
                                                                                                                              <w:marTop w:val="0"/>
                                                                                                                              <w:marBottom w:val="0"/>
                                                                                                                              <w:divBdr>
                                                                                                                                <w:top w:val="none" w:sz="0" w:space="0" w:color="auto"/>
                                                                                                                                <w:left w:val="none" w:sz="0" w:space="0" w:color="auto"/>
                                                                                                                                <w:bottom w:val="none" w:sz="0" w:space="0" w:color="auto"/>
                                                                                                                                <w:right w:val="none" w:sz="0" w:space="0" w:color="auto"/>
                                                                                                                              </w:divBdr>
                                                                                                                              <w:divsChild>
                                                                                                                                <w:div w:id="1218054880">
                                                                                                                                  <w:marLeft w:val="0"/>
                                                                                                                                  <w:marRight w:val="0"/>
                                                                                                                                  <w:marTop w:val="0"/>
                                                                                                                                  <w:marBottom w:val="0"/>
                                                                                                                                  <w:divBdr>
                                                                                                                                    <w:top w:val="none" w:sz="0" w:space="0" w:color="auto"/>
                                                                                                                                    <w:left w:val="none" w:sz="0" w:space="0" w:color="auto"/>
                                                                                                                                    <w:bottom w:val="none" w:sz="0" w:space="0" w:color="auto"/>
                                                                                                                                    <w:right w:val="none" w:sz="0" w:space="0" w:color="auto"/>
                                                                                                                                  </w:divBdr>
                                                                                                                                  <w:divsChild>
                                                                                                                                    <w:div w:id="1218054940">
                                                                                                                                      <w:marLeft w:val="0"/>
                                                                                                                                      <w:marRight w:val="0"/>
                                                                                                                                      <w:marTop w:val="0"/>
                                                                                                                                      <w:marBottom w:val="0"/>
                                                                                                                                      <w:divBdr>
                                                                                                                                        <w:top w:val="none" w:sz="0" w:space="0" w:color="auto"/>
                                                                                                                                        <w:left w:val="none" w:sz="0" w:space="0" w:color="auto"/>
                                                                                                                                        <w:bottom w:val="none" w:sz="0" w:space="0" w:color="auto"/>
                                                                                                                                        <w:right w:val="none" w:sz="0" w:space="0" w:color="auto"/>
                                                                                                                                      </w:divBdr>
                                                                                                                                      <w:divsChild>
                                                                                                                                        <w:div w:id="121805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8054239">
      <w:marLeft w:val="0"/>
      <w:marRight w:val="0"/>
      <w:marTop w:val="0"/>
      <w:marBottom w:val="0"/>
      <w:divBdr>
        <w:top w:val="none" w:sz="0" w:space="0" w:color="auto"/>
        <w:left w:val="none" w:sz="0" w:space="0" w:color="auto"/>
        <w:bottom w:val="none" w:sz="0" w:space="0" w:color="auto"/>
        <w:right w:val="none" w:sz="0" w:space="0" w:color="auto"/>
      </w:divBdr>
      <w:divsChild>
        <w:div w:id="1218053543">
          <w:marLeft w:val="0"/>
          <w:marRight w:val="0"/>
          <w:marTop w:val="0"/>
          <w:marBottom w:val="0"/>
          <w:divBdr>
            <w:top w:val="none" w:sz="0" w:space="0" w:color="auto"/>
            <w:left w:val="none" w:sz="0" w:space="0" w:color="auto"/>
            <w:bottom w:val="none" w:sz="0" w:space="0" w:color="auto"/>
            <w:right w:val="none" w:sz="0" w:space="0" w:color="auto"/>
          </w:divBdr>
          <w:divsChild>
            <w:div w:id="1218055014">
              <w:marLeft w:val="0"/>
              <w:marRight w:val="0"/>
              <w:marTop w:val="0"/>
              <w:marBottom w:val="0"/>
              <w:divBdr>
                <w:top w:val="none" w:sz="0" w:space="0" w:color="auto"/>
                <w:left w:val="none" w:sz="0" w:space="0" w:color="auto"/>
                <w:bottom w:val="none" w:sz="0" w:space="0" w:color="auto"/>
                <w:right w:val="none" w:sz="0" w:space="0" w:color="auto"/>
              </w:divBdr>
              <w:divsChild>
                <w:div w:id="1218052656">
                  <w:marLeft w:val="0"/>
                  <w:marRight w:val="0"/>
                  <w:marTop w:val="0"/>
                  <w:marBottom w:val="0"/>
                  <w:divBdr>
                    <w:top w:val="none" w:sz="0" w:space="0" w:color="auto"/>
                    <w:left w:val="none" w:sz="0" w:space="0" w:color="auto"/>
                    <w:bottom w:val="none" w:sz="0" w:space="0" w:color="auto"/>
                    <w:right w:val="none" w:sz="0" w:space="0" w:color="auto"/>
                  </w:divBdr>
                </w:div>
                <w:div w:id="1218053015">
                  <w:marLeft w:val="0"/>
                  <w:marRight w:val="0"/>
                  <w:marTop w:val="0"/>
                  <w:marBottom w:val="0"/>
                  <w:divBdr>
                    <w:top w:val="none" w:sz="0" w:space="0" w:color="auto"/>
                    <w:left w:val="none" w:sz="0" w:space="0" w:color="auto"/>
                    <w:bottom w:val="none" w:sz="0" w:space="0" w:color="auto"/>
                    <w:right w:val="none" w:sz="0" w:space="0" w:color="auto"/>
                  </w:divBdr>
                  <w:divsChild>
                    <w:div w:id="1218053239">
                      <w:marLeft w:val="0"/>
                      <w:marRight w:val="0"/>
                      <w:marTop w:val="0"/>
                      <w:marBottom w:val="0"/>
                      <w:divBdr>
                        <w:top w:val="none" w:sz="0" w:space="0" w:color="auto"/>
                        <w:left w:val="none" w:sz="0" w:space="0" w:color="auto"/>
                        <w:bottom w:val="none" w:sz="0" w:space="0" w:color="auto"/>
                        <w:right w:val="none" w:sz="0" w:space="0" w:color="auto"/>
                      </w:divBdr>
                      <w:divsChild>
                        <w:div w:id="1218052489">
                          <w:marLeft w:val="0"/>
                          <w:marRight w:val="0"/>
                          <w:marTop w:val="0"/>
                          <w:marBottom w:val="0"/>
                          <w:divBdr>
                            <w:top w:val="none" w:sz="0" w:space="0" w:color="auto"/>
                            <w:left w:val="none" w:sz="0" w:space="0" w:color="auto"/>
                            <w:bottom w:val="none" w:sz="0" w:space="0" w:color="auto"/>
                            <w:right w:val="none" w:sz="0" w:space="0" w:color="auto"/>
                          </w:divBdr>
                        </w:div>
                        <w:div w:id="1218053231">
                          <w:marLeft w:val="0"/>
                          <w:marRight w:val="0"/>
                          <w:marTop w:val="0"/>
                          <w:marBottom w:val="0"/>
                          <w:divBdr>
                            <w:top w:val="none" w:sz="0" w:space="0" w:color="auto"/>
                            <w:left w:val="none" w:sz="0" w:space="0" w:color="auto"/>
                            <w:bottom w:val="none" w:sz="0" w:space="0" w:color="auto"/>
                            <w:right w:val="none" w:sz="0" w:space="0" w:color="auto"/>
                          </w:divBdr>
                          <w:divsChild>
                            <w:div w:id="1218055124">
                              <w:marLeft w:val="0"/>
                              <w:marRight w:val="0"/>
                              <w:marTop w:val="0"/>
                              <w:marBottom w:val="0"/>
                              <w:divBdr>
                                <w:top w:val="none" w:sz="0" w:space="0" w:color="auto"/>
                                <w:left w:val="none" w:sz="0" w:space="0" w:color="auto"/>
                                <w:bottom w:val="none" w:sz="0" w:space="0" w:color="auto"/>
                                <w:right w:val="none" w:sz="0" w:space="0" w:color="auto"/>
                              </w:divBdr>
                              <w:divsChild>
                                <w:div w:id="1218052731">
                                  <w:marLeft w:val="0"/>
                                  <w:marRight w:val="0"/>
                                  <w:marTop w:val="0"/>
                                  <w:marBottom w:val="0"/>
                                  <w:divBdr>
                                    <w:top w:val="none" w:sz="0" w:space="0" w:color="auto"/>
                                    <w:left w:val="none" w:sz="0" w:space="0" w:color="auto"/>
                                    <w:bottom w:val="none" w:sz="0" w:space="0" w:color="auto"/>
                                    <w:right w:val="none" w:sz="0" w:space="0" w:color="auto"/>
                                  </w:divBdr>
                                  <w:divsChild>
                                    <w:div w:id="1218053171">
                                      <w:marLeft w:val="0"/>
                                      <w:marRight w:val="0"/>
                                      <w:marTop w:val="0"/>
                                      <w:marBottom w:val="0"/>
                                      <w:divBdr>
                                        <w:top w:val="none" w:sz="0" w:space="0" w:color="auto"/>
                                        <w:left w:val="none" w:sz="0" w:space="0" w:color="auto"/>
                                        <w:bottom w:val="none" w:sz="0" w:space="0" w:color="auto"/>
                                        <w:right w:val="none" w:sz="0" w:space="0" w:color="auto"/>
                                      </w:divBdr>
                                    </w:div>
                                  </w:divsChild>
                                </w:div>
                                <w:div w:id="12180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3697">
                          <w:marLeft w:val="0"/>
                          <w:marRight w:val="0"/>
                          <w:marTop w:val="0"/>
                          <w:marBottom w:val="0"/>
                          <w:divBdr>
                            <w:top w:val="none" w:sz="0" w:space="0" w:color="auto"/>
                            <w:left w:val="none" w:sz="0" w:space="0" w:color="auto"/>
                            <w:bottom w:val="none" w:sz="0" w:space="0" w:color="auto"/>
                            <w:right w:val="none" w:sz="0" w:space="0" w:color="auto"/>
                          </w:divBdr>
                        </w:div>
                        <w:div w:id="1218053803">
                          <w:marLeft w:val="0"/>
                          <w:marRight w:val="0"/>
                          <w:marTop w:val="0"/>
                          <w:marBottom w:val="0"/>
                          <w:divBdr>
                            <w:top w:val="none" w:sz="0" w:space="0" w:color="auto"/>
                            <w:left w:val="none" w:sz="0" w:space="0" w:color="auto"/>
                            <w:bottom w:val="none" w:sz="0" w:space="0" w:color="auto"/>
                            <w:right w:val="none" w:sz="0" w:space="0" w:color="auto"/>
                          </w:divBdr>
                        </w:div>
                        <w:div w:id="1218054091">
                          <w:marLeft w:val="0"/>
                          <w:marRight w:val="0"/>
                          <w:marTop w:val="0"/>
                          <w:marBottom w:val="0"/>
                          <w:divBdr>
                            <w:top w:val="none" w:sz="0" w:space="0" w:color="auto"/>
                            <w:left w:val="none" w:sz="0" w:space="0" w:color="auto"/>
                            <w:bottom w:val="none" w:sz="0" w:space="0" w:color="auto"/>
                            <w:right w:val="none" w:sz="0" w:space="0" w:color="auto"/>
                          </w:divBdr>
                        </w:div>
                        <w:div w:id="1218054348">
                          <w:marLeft w:val="0"/>
                          <w:marRight w:val="0"/>
                          <w:marTop w:val="0"/>
                          <w:marBottom w:val="0"/>
                          <w:divBdr>
                            <w:top w:val="none" w:sz="0" w:space="0" w:color="auto"/>
                            <w:left w:val="none" w:sz="0" w:space="0" w:color="auto"/>
                            <w:bottom w:val="none" w:sz="0" w:space="0" w:color="auto"/>
                            <w:right w:val="none" w:sz="0" w:space="0" w:color="auto"/>
                          </w:divBdr>
                          <w:divsChild>
                            <w:div w:id="1218053772">
                              <w:marLeft w:val="0"/>
                              <w:marRight w:val="0"/>
                              <w:marTop w:val="0"/>
                              <w:marBottom w:val="0"/>
                              <w:divBdr>
                                <w:top w:val="none" w:sz="0" w:space="0" w:color="auto"/>
                                <w:left w:val="none" w:sz="0" w:space="0" w:color="auto"/>
                                <w:bottom w:val="none" w:sz="0" w:space="0" w:color="auto"/>
                                <w:right w:val="none" w:sz="0" w:space="0" w:color="auto"/>
                              </w:divBdr>
                              <w:divsChild>
                                <w:div w:id="1218055022">
                                  <w:marLeft w:val="0"/>
                                  <w:marRight w:val="0"/>
                                  <w:marTop w:val="0"/>
                                  <w:marBottom w:val="0"/>
                                  <w:divBdr>
                                    <w:top w:val="none" w:sz="0" w:space="0" w:color="auto"/>
                                    <w:left w:val="none" w:sz="0" w:space="0" w:color="auto"/>
                                    <w:bottom w:val="none" w:sz="0" w:space="0" w:color="auto"/>
                                    <w:right w:val="none" w:sz="0" w:space="0" w:color="auto"/>
                                  </w:divBdr>
                                  <w:divsChild>
                                    <w:div w:id="1218053025">
                                      <w:marLeft w:val="0"/>
                                      <w:marRight w:val="0"/>
                                      <w:marTop w:val="0"/>
                                      <w:marBottom w:val="0"/>
                                      <w:divBdr>
                                        <w:top w:val="none" w:sz="0" w:space="0" w:color="auto"/>
                                        <w:left w:val="none" w:sz="0" w:space="0" w:color="auto"/>
                                        <w:bottom w:val="none" w:sz="0" w:space="0" w:color="auto"/>
                                        <w:right w:val="none" w:sz="0" w:space="0" w:color="auto"/>
                                      </w:divBdr>
                                      <w:divsChild>
                                        <w:div w:id="1218053310">
                                          <w:marLeft w:val="0"/>
                                          <w:marRight w:val="0"/>
                                          <w:marTop w:val="0"/>
                                          <w:marBottom w:val="0"/>
                                          <w:divBdr>
                                            <w:top w:val="none" w:sz="0" w:space="0" w:color="auto"/>
                                            <w:left w:val="none" w:sz="0" w:space="0" w:color="auto"/>
                                            <w:bottom w:val="none" w:sz="0" w:space="0" w:color="auto"/>
                                            <w:right w:val="none" w:sz="0" w:space="0" w:color="auto"/>
                                          </w:divBdr>
                                        </w:div>
                                        <w:div w:id="1218053615">
                                          <w:marLeft w:val="0"/>
                                          <w:marRight w:val="0"/>
                                          <w:marTop w:val="0"/>
                                          <w:marBottom w:val="0"/>
                                          <w:divBdr>
                                            <w:top w:val="none" w:sz="0" w:space="0" w:color="auto"/>
                                            <w:left w:val="none" w:sz="0" w:space="0" w:color="auto"/>
                                            <w:bottom w:val="none" w:sz="0" w:space="0" w:color="auto"/>
                                            <w:right w:val="none" w:sz="0" w:space="0" w:color="auto"/>
                                          </w:divBdr>
                                        </w:div>
                                        <w:div w:id="1218053987">
                                          <w:marLeft w:val="0"/>
                                          <w:marRight w:val="0"/>
                                          <w:marTop w:val="0"/>
                                          <w:marBottom w:val="0"/>
                                          <w:divBdr>
                                            <w:top w:val="none" w:sz="0" w:space="0" w:color="auto"/>
                                            <w:left w:val="none" w:sz="0" w:space="0" w:color="auto"/>
                                            <w:bottom w:val="none" w:sz="0" w:space="0" w:color="auto"/>
                                            <w:right w:val="none" w:sz="0" w:space="0" w:color="auto"/>
                                          </w:divBdr>
                                          <w:divsChild>
                                            <w:div w:id="1218053000">
                                              <w:marLeft w:val="0"/>
                                              <w:marRight w:val="0"/>
                                              <w:marTop w:val="0"/>
                                              <w:marBottom w:val="0"/>
                                              <w:divBdr>
                                                <w:top w:val="none" w:sz="0" w:space="0" w:color="auto"/>
                                                <w:left w:val="none" w:sz="0" w:space="0" w:color="auto"/>
                                                <w:bottom w:val="none" w:sz="0" w:space="0" w:color="auto"/>
                                                <w:right w:val="none" w:sz="0" w:space="0" w:color="auto"/>
                                              </w:divBdr>
                                            </w:div>
                                          </w:divsChild>
                                        </w:div>
                                        <w:div w:id="121805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055056">
                          <w:marLeft w:val="0"/>
                          <w:marRight w:val="0"/>
                          <w:marTop w:val="0"/>
                          <w:marBottom w:val="0"/>
                          <w:divBdr>
                            <w:top w:val="none" w:sz="0" w:space="0" w:color="auto"/>
                            <w:left w:val="none" w:sz="0" w:space="0" w:color="auto"/>
                            <w:bottom w:val="none" w:sz="0" w:space="0" w:color="auto"/>
                            <w:right w:val="none" w:sz="0" w:space="0" w:color="auto"/>
                          </w:divBdr>
                        </w:div>
                        <w:div w:id="1218055107">
                          <w:marLeft w:val="0"/>
                          <w:marRight w:val="0"/>
                          <w:marTop w:val="0"/>
                          <w:marBottom w:val="0"/>
                          <w:divBdr>
                            <w:top w:val="none" w:sz="0" w:space="0" w:color="auto"/>
                            <w:left w:val="none" w:sz="0" w:space="0" w:color="auto"/>
                            <w:bottom w:val="none" w:sz="0" w:space="0" w:color="auto"/>
                            <w:right w:val="none" w:sz="0" w:space="0" w:color="auto"/>
                          </w:divBdr>
                        </w:div>
                        <w:div w:id="1218055146">
                          <w:marLeft w:val="0"/>
                          <w:marRight w:val="0"/>
                          <w:marTop w:val="0"/>
                          <w:marBottom w:val="0"/>
                          <w:divBdr>
                            <w:top w:val="none" w:sz="0" w:space="0" w:color="auto"/>
                            <w:left w:val="none" w:sz="0" w:space="0" w:color="auto"/>
                            <w:bottom w:val="none" w:sz="0" w:space="0" w:color="auto"/>
                            <w:right w:val="none" w:sz="0" w:space="0" w:color="auto"/>
                          </w:divBdr>
                        </w:div>
                        <w:div w:id="121805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054775">
          <w:marLeft w:val="0"/>
          <w:marRight w:val="0"/>
          <w:marTop w:val="0"/>
          <w:marBottom w:val="0"/>
          <w:divBdr>
            <w:top w:val="none" w:sz="0" w:space="0" w:color="auto"/>
            <w:left w:val="none" w:sz="0" w:space="0" w:color="auto"/>
            <w:bottom w:val="none" w:sz="0" w:space="0" w:color="auto"/>
            <w:right w:val="none" w:sz="0" w:space="0" w:color="auto"/>
          </w:divBdr>
        </w:div>
      </w:divsChild>
    </w:div>
    <w:div w:id="1218054375">
      <w:marLeft w:val="0"/>
      <w:marRight w:val="0"/>
      <w:marTop w:val="0"/>
      <w:marBottom w:val="0"/>
      <w:divBdr>
        <w:top w:val="none" w:sz="0" w:space="0" w:color="auto"/>
        <w:left w:val="none" w:sz="0" w:space="0" w:color="auto"/>
        <w:bottom w:val="none" w:sz="0" w:space="0" w:color="auto"/>
        <w:right w:val="none" w:sz="0" w:space="0" w:color="auto"/>
      </w:divBdr>
      <w:divsChild>
        <w:div w:id="1218053947">
          <w:marLeft w:val="0"/>
          <w:marRight w:val="0"/>
          <w:marTop w:val="360"/>
          <w:marBottom w:val="0"/>
          <w:divBdr>
            <w:top w:val="none" w:sz="0" w:space="0" w:color="auto"/>
            <w:left w:val="none" w:sz="0" w:space="0" w:color="auto"/>
            <w:bottom w:val="none" w:sz="0" w:space="0" w:color="auto"/>
            <w:right w:val="none" w:sz="0" w:space="0" w:color="auto"/>
          </w:divBdr>
          <w:divsChild>
            <w:div w:id="1218053536">
              <w:marLeft w:val="0"/>
              <w:marRight w:val="0"/>
              <w:marTop w:val="240"/>
              <w:marBottom w:val="240"/>
              <w:divBdr>
                <w:top w:val="none" w:sz="0" w:space="0" w:color="auto"/>
                <w:left w:val="none" w:sz="0" w:space="0" w:color="auto"/>
                <w:bottom w:val="none" w:sz="0" w:space="0" w:color="auto"/>
                <w:right w:val="none" w:sz="0" w:space="0" w:color="auto"/>
              </w:divBdr>
              <w:divsChild>
                <w:div w:id="121805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54396">
      <w:marLeft w:val="0"/>
      <w:marRight w:val="0"/>
      <w:marTop w:val="0"/>
      <w:marBottom w:val="0"/>
      <w:divBdr>
        <w:top w:val="none" w:sz="0" w:space="0" w:color="auto"/>
        <w:left w:val="none" w:sz="0" w:space="0" w:color="auto"/>
        <w:bottom w:val="none" w:sz="0" w:space="0" w:color="auto"/>
        <w:right w:val="none" w:sz="0" w:space="0" w:color="auto"/>
      </w:divBdr>
      <w:divsChild>
        <w:div w:id="1218053508">
          <w:marLeft w:val="0"/>
          <w:marRight w:val="0"/>
          <w:marTop w:val="0"/>
          <w:marBottom w:val="0"/>
          <w:divBdr>
            <w:top w:val="none" w:sz="0" w:space="0" w:color="auto"/>
            <w:left w:val="none" w:sz="0" w:space="0" w:color="auto"/>
            <w:bottom w:val="none" w:sz="0" w:space="0" w:color="auto"/>
            <w:right w:val="none" w:sz="0" w:space="0" w:color="auto"/>
          </w:divBdr>
          <w:divsChild>
            <w:div w:id="1218053215">
              <w:marLeft w:val="0"/>
              <w:marRight w:val="0"/>
              <w:marTop w:val="0"/>
              <w:marBottom w:val="0"/>
              <w:divBdr>
                <w:top w:val="none" w:sz="0" w:space="0" w:color="auto"/>
                <w:left w:val="none" w:sz="0" w:space="0" w:color="auto"/>
                <w:bottom w:val="none" w:sz="0" w:space="0" w:color="auto"/>
                <w:right w:val="none" w:sz="0" w:space="0" w:color="auto"/>
              </w:divBdr>
              <w:divsChild>
                <w:div w:id="1218052903">
                  <w:marLeft w:val="0"/>
                  <w:marRight w:val="0"/>
                  <w:marTop w:val="0"/>
                  <w:marBottom w:val="0"/>
                  <w:divBdr>
                    <w:top w:val="none" w:sz="0" w:space="0" w:color="auto"/>
                    <w:left w:val="none" w:sz="0" w:space="0" w:color="auto"/>
                    <w:bottom w:val="none" w:sz="0" w:space="0" w:color="auto"/>
                    <w:right w:val="none" w:sz="0" w:space="0" w:color="auto"/>
                  </w:divBdr>
                  <w:divsChild>
                    <w:div w:id="1218053182">
                      <w:marLeft w:val="0"/>
                      <w:marRight w:val="0"/>
                      <w:marTop w:val="0"/>
                      <w:marBottom w:val="0"/>
                      <w:divBdr>
                        <w:top w:val="none" w:sz="0" w:space="0" w:color="auto"/>
                        <w:left w:val="none" w:sz="0" w:space="0" w:color="auto"/>
                        <w:bottom w:val="none" w:sz="0" w:space="0" w:color="auto"/>
                        <w:right w:val="none" w:sz="0" w:space="0" w:color="auto"/>
                      </w:divBdr>
                      <w:divsChild>
                        <w:div w:id="1218053821">
                          <w:marLeft w:val="0"/>
                          <w:marRight w:val="0"/>
                          <w:marTop w:val="0"/>
                          <w:marBottom w:val="0"/>
                          <w:divBdr>
                            <w:top w:val="none" w:sz="0" w:space="0" w:color="auto"/>
                            <w:left w:val="none" w:sz="0" w:space="0" w:color="auto"/>
                            <w:bottom w:val="none" w:sz="0" w:space="0" w:color="auto"/>
                            <w:right w:val="none" w:sz="0" w:space="0" w:color="auto"/>
                          </w:divBdr>
                          <w:divsChild>
                            <w:div w:id="1218055191">
                              <w:marLeft w:val="0"/>
                              <w:marRight w:val="0"/>
                              <w:marTop w:val="0"/>
                              <w:marBottom w:val="0"/>
                              <w:divBdr>
                                <w:top w:val="none" w:sz="0" w:space="0" w:color="auto"/>
                                <w:left w:val="none" w:sz="0" w:space="0" w:color="auto"/>
                                <w:bottom w:val="none" w:sz="0" w:space="0" w:color="auto"/>
                                <w:right w:val="none" w:sz="0" w:space="0" w:color="auto"/>
                              </w:divBdr>
                              <w:divsChild>
                                <w:div w:id="1218052782">
                                  <w:marLeft w:val="0"/>
                                  <w:marRight w:val="0"/>
                                  <w:marTop w:val="0"/>
                                  <w:marBottom w:val="0"/>
                                  <w:divBdr>
                                    <w:top w:val="none" w:sz="0" w:space="0" w:color="auto"/>
                                    <w:left w:val="none" w:sz="0" w:space="0" w:color="auto"/>
                                    <w:bottom w:val="none" w:sz="0" w:space="0" w:color="auto"/>
                                    <w:right w:val="none" w:sz="0" w:space="0" w:color="auto"/>
                                  </w:divBdr>
                                  <w:divsChild>
                                    <w:div w:id="1218054135">
                                      <w:marLeft w:val="0"/>
                                      <w:marRight w:val="0"/>
                                      <w:marTop w:val="0"/>
                                      <w:marBottom w:val="0"/>
                                      <w:divBdr>
                                        <w:top w:val="none" w:sz="0" w:space="0" w:color="auto"/>
                                        <w:left w:val="none" w:sz="0" w:space="0" w:color="auto"/>
                                        <w:bottom w:val="none" w:sz="0" w:space="0" w:color="auto"/>
                                        <w:right w:val="none" w:sz="0" w:space="0" w:color="auto"/>
                                      </w:divBdr>
                                      <w:divsChild>
                                        <w:div w:id="1218053208">
                                          <w:marLeft w:val="0"/>
                                          <w:marRight w:val="0"/>
                                          <w:marTop w:val="0"/>
                                          <w:marBottom w:val="0"/>
                                          <w:divBdr>
                                            <w:top w:val="none" w:sz="0" w:space="0" w:color="auto"/>
                                            <w:left w:val="none" w:sz="0" w:space="0" w:color="auto"/>
                                            <w:bottom w:val="none" w:sz="0" w:space="0" w:color="auto"/>
                                            <w:right w:val="none" w:sz="0" w:space="0" w:color="auto"/>
                                          </w:divBdr>
                                          <w:divsChild>
                                            <w:div w:id="1218055088">
                                              <w:marLeft w:val="0"/>
                                              <w:marRight w:val="0"/>
                                              <w:marTop w:val="0"/>
                                              <w:marBottom w:val="0"/>
                                              <w:divBdr>
                                                <w:top w:val="none" w:sz="0" w:space="0" w:color="auto"/>
                                                <w:left w:val="none" w:sz="0" w:space="0" w:color="auto"/>
                                                <w:bottom w:val="none" w:sz="0" w:space="0" w:color="auto"/>
                                                <w:right w:val="none" w:sz="0" w:space="0" w:color="auto"/>
                                              </w:divBdr>
                                              <w:divsChild>
                                                <w:div w:id="1218054089">
                                                  <w:marLeft w:val="0"/>
                                                  <w:marRight w:val="0"/>
                                                  <w:marTop w:val="0"/>
                                                  <w:marBottom w:val="0"/>
                                                  <w:divBdr>
                                                    <w:top w:val="none" w:sz="0" w:space="0" w:color="auto"/>
                                                    <w:left w:val="none" w:sz="0" w:space="0" w:color="auto"/>
                                                    <w:bottom w:val="none" w:sz="0" w:space="0" w:color="auto"/>
                                                    <w:right w:val="none" w:sz="0" w:space="0" w:color="auto"/>
                                                  </w:divBdr>
                                                  <w:divsChild>
                                                    <w:div w:id="1218052855">
                                                      <w:marLeft w:val="0"/>
                                                      <w:marRight w:val="0"/>
                                                      <w:marTop w:val="0"/>
                                                      <w:marBottom w:val="0"/>
                                                      <w:divBdr>
                                                        <w:top w:val="none" w:sz="0" w:space="0" w:color="auto"/>
                                                        <w:left w:val="none" w:sz="0" w:space="0" w:color="auto"/>
                                                        <w:bottom w:val="none" w:sz="0" w:space="0" w:color="auto"/>
                                                        <w:right w:val="none" w:sz="0" w:space="0" w:color="auto"/>
                                                      </w:divBdr>
                                                      <w:divsChild>
                                                        <w:div w:id="1218053550">
                                                          <w:marLeft w:val="0"/>
                                                          <w:marRight w:val="0"/>
                                                          <w:marTop w:val="0"/>
                                                          <w:marBottom w:val="0"/>
                                                          <w:divBdr>
                                                            <w:top w:val="none" w:sz="0" w:space="0" w:color="auto"/>
                                                            <w:left w:val="none" w:sz="0" w:space="0" w:color="auto"/>
                                                            <w:bottom w:val="none" w:sz="0" w:space="0" w:color="auto"/>
                                                            <w:right w:val="none" w:sz="0" w:space="0" w:color="auto"/>
                                                          </w:divBdr>
                                                          <w:divsChild>
                                                            <w:div w:id="1218053038">
                                                              <w:marLeft w:val="0"/>
                                                              <w:marRight w:val="0"/>
                                                              <w:marTop w:val="0"/>
                                                              <w:marBottom w:val="0"/>
                                                              <w:divBdr>
                                                                <w:top w:val="none" w:sz="0" w:space="0" w:color="auto"/>
                                                                <w:left w:val="none" w:sz="0" w:space="0" w:color="auto"/>
                                                                <w:bottom w:val="none" w:sz="0" w:space="0" w:color="auto"/>
                                                                <w:right w:val="none" w:sz="0" w:space="0" w:color="auto"/>
                                                              </w:divBdr>
                                                              <w:divsChild>
                                                                <w:div w:id="1218054134">
                                                                  <w:marLeft w:val="0"/>
                                                                  <w:marRight w:val="0"/>
                                                                  <w:marTop w:val="0"/>
                                                                  <w:marBottom w:val="0"/>
                                                                  <w:divBdr>
                                                                    <w:top w:val="none" w:sz="0" w:space="0" w:color="auto"/>
                                                                    <w:left w:val="none" w:sz="0" w:space="0" w:color="auto"/>
                                                                    <w:bottom w:val="none" w:sz="0" w:space="0" w:color="auto"/>
                                                                    <w:right w:val="none" w:sz="0" w:space="0" w:color="auto"/>
                                                                  </w:divBdr>
                                                                  <w:divsChild>
                                                                    <w:div w:id="1218054166">
                                                                      <w:marLeft w:val="0"/>
                                                                      <w:marRight w:val="0"/>
                                                                      <w:marTop w:val="0"/>
                                                                      <w:marBottom w:val="0"/>
                                                                      <w:divBdr>
                                                                        <w:top w:val="none" w:sz="0" w:space="0" w:color="auto"/>
                                                                        <w:left w:val="none" w:sz="0" w:space="0" w:color="auto"/>
                                                                        <w:bottom w:val="none" w:sz="0" w:space="0" w:color="auto"/>
                                                                        <w:right w:val="none" w:sz="0" w:space="0" w:color="auto"/>
                                                                      </w:divBdr>
                                                                      <w:divsChild>
                                                                        <w:div w:id="1218053609">
                                                                          <w:marLeft w:val="0"/>
                                                                          <w:marRight w:val="240"/>
                                                                          <w:marTop w:val="0"/>
                                                                          <w:marBottom w:val="0"/>
                                                                          <w:divBdr>
                                                                            <w:top w:val="none" w:sz="0" w:space="0" w:color="auto"/>
                                                                            <w:left w:val="none" w:sz="0" w:space="0" w:color="auto"/>
                                                                            <w:bottom w:val="none" w:sz="0" w:space="0" w:color="auto"/>
                                                                            <w:right w:val="none" w:sz="0" w:space="0" w:color="auto"/>
                                                                          </w:divBdr>
                                                                          <w:divsChild>
                                                                            <w:div w:id="1218052915">
                                                                              <w:marLeft w:val="0"/>
                                                                              <w:marRight w:val="0"/>
                                                                              <w:marTop w:val="0"/>
                                                                              <w:marBottom w:val="0"/>
                                                                              <w:divBdr>
                                                                                <w:top w:val="none" w:sz="0" w:space="0" w:color="auto"/>
                                                                                <w:left w:val="none" w:sz="0" w:space="0" w:color="auto"/>
                                                                                <w:bottom w:val="none" w:sz="0" w:space="0" w:color="auto"/>
                                                                                <w:right w:val="none" w:sz="0" w:space="0" w:color="auto"/>
                                                                              </w:divBdr>
                                                                              <w:divsChild>
                                                                                <w:div w:id="1218053882">
                                                                                  <w:marLeft w:val="0"/>
                                                                                  <w:marRight w:val="0"/>
                                                                                  <w:marTop w:val="0"/>
                                                                                  <w:marBottom w:val="0"/>
                                                                                  <w:divBdr>
                                                                                    <w:top w:val="none" w:sz="0" w:space="0" w:color="auto"/>
                                                                                    <w:left w:val="none" w:sz="0" w:space="0" w:color="auto"/>
                                                                                    <w:bottom w:val="none" w:sz="0" w:space="0" w:color="auto"/>
                                                                                    <w:right w:val="none" w:sz="0" w:space="0" w:color="auto"/>
                                                                                  </w:divBdr>
                                                                                  <w:divsChild>
                                                                                    <w:div w:id="1218054072">
                                                                                      <w:marLeft w:val="0"/>
                                                                                      <w:marRight w:val="0"/>
                                                                                      <w:marTop w:val="0"/>
                                                                                      <w:marBottom w:val="0"/>
                                                                                      <w:divBdr>
                                                                                        <w:top w:val="none" w:sz="0" w:space="0" w:color="auto"/>
                                                                                        <w:left w:val="none" w:sz="0" w:space="0" w:color="auto"/>
                                                                                        <w:bottom w:val="none" w:sz="0" w:space="0" w:color="auto"/>
                                                                                        <w:right w:val="none" w:sz="0" w:space="0" w:color="auto"/>
                                                                                      </w:divBdr>
                                                                                      <w:divsChild>
                                                                                        <w:div w:id="1218054204">
                                                                                          <w:marLeft w:val="0"/>
                                                                                          <w:marRight w:val="0"/>
                                                                                          <w:marTop w:val="0"/>
                                                                                          <w:marBottom w:val="0"/>
                                                                                          <w:divBdr>
                                                                                            <w:top w:val="none" w:sz="0" w:space="0" w:color="auto"/>
                                                                                            <w:left w:val="none" w:sz="0" w:space="0" w:color="auto"/>
                                                                                            <w:bottom w:val="none" w:sz="0" w:space="0" w:color="auto"/>
                                                                                            <w:right w:val="none" w:sz="0" w:space="0" w:color="auto"/>
                                                                                          </w:divBdr>
                                                                                          <w:divsChild>
                                                                                            <w:div w:id="1218053971">
                                                                                              <w:marLeft w:val="0"/>
                                                                                              <w:marRight w:val="0"/>
                                                                                              <w:marTop w:val="0"/>
                                                                                              <w:marBottom w:val="0"/>
                                                                                              <w:divBdr>
                                                                                                <w:top w:val="single" w:sz="2" w:space="0" w:color="EFEFEF"/>
                                                                                                <w:left w:val="none" w:sz="0" w:space="0" w:color="auto"/>
                                                                                                <w:bottom w:val="none" w:sz="0" w:space="0" w:color="auto"/>
                                                                                                <w:right w:val="none" w:sz="0" w:space="0" w:color="auto"/>
                                                                                              </w:divBdr>
                                                                                              <w:divsChild>
                                                                                                <w:div w:id="1218053720">
                                                                                                  <w:marLeft w:val="0"/>
                                                                                                  <w:marRight w:val="0"/>
                                                                                                  <w:marTop w:val="0"/>
                                                                                                  <w:marBottom w:val="0"/>
                                                                                                  <w:divBdr>
                                                                                                    <w:top w:val="none" w:sz="0" w:space="0" w:color="auto"/>
                                                                                                    <w:left w:val="none" w:sz="0" w:space="0" w:color="auto"/>
                                                                                                    <w:bottom w:val="none" w:sz="0" w:space="0" w:color="auto"/>
                                                                                                    <w:right w:val="none" w:sz="0" w:space="0" w:color="auto"/>
                                                                                                  </w:divBdr>
                                                                                                  <w:divsChild>
                                                                                                    <w:div w:id="1218054139">
                                                                                                      <w:marLeft w:val="0"/>
                                                                                                      <w:marRight w:val="0"/>
                                                                                                      <w:marTop w:val="0"/>
                                                                                                      <w:marBottom w:val="0"/>
                                                                                                      <w:divBdr>
                                                                                                        <w:top w:val="none" w:sz="0" w:space="0" w:color="auto"/>
                                                                                                        <w:left w:val="none" w:sz="0" w:space="0" w:color="auto"/>
                                                                                                        <w:bottom w:val="none" w:sz="0" w:space="0" w:color="auto"/>
                                                                                                        <w:right w:val="none" w:sz="0" w:space="0" w:color="auto"/>
                                                                                                      </w:divBdr>
                                                                                                      <w:divsChild>
                                                                                                        <w:div w:id="1218052380">
                                                                                                          <w:marLeft w:val="0"/>
                                                                                                          <w:marRight w:val="0"/>
                                                                                                          <w:marTop w:val="0"/>
                                                                                                          <w:marBottom w:val="0"/>
                                                                                                          <w:divBdr>
                                                                                                            <w:top w:val="none" w:sz="0" w:space="0" w:color="auto"/>
                                                                                                            <w:left w:val="none" w:sz="0" w:space="0" w:color="auto"/>
                                                                                                            <w:bottom w:val="none" w:sz="0" w:space="0" w:color="auto"/>
                                                                                                            <w:right w:val="none" w:sz="0" w:space="0" w:color="auto"/>
                                                                                                          </w:divBdr>
                                                                                                          <w:divsChild>
                                                                                                            <w:div w:id="1218052583">
                                                                                                              <w:marLeft w:val="0"/>
                                                                                                              <w:marRight w:val="0"/>
                                                                                                              <w:marTop w:val="0"/>
                                                                                                              <w:marBottom w:val="0"/>
                                                                                                              <w:divBdr>
                                                                                                                <w:top w:val="none" w:sz="0" w:space="0" w:color="auto"/>
                                                                                                                <w:left w:val="none" w:sz="0" w:space="0" w:color="auto"/>
                                                                                                                <w:bottom w:val="none" w:sz="0" w:space="0" w:color="auto"/>
                                                                                                                <w:right w:val="none" w:sz="0" w:space="0" w:color="auto"/>
                                                                                                              </w:divBdr>
                                                                                                              <w:divsChild>
                                                                                                                <w:div w:id="1218054015">
                                                                                                                  <w:marLeft w:val="0"/>
                                                                                                                  <w:marRight w:val="0"/>
                                                                                                                  <w:marTop w:val="0"/>
                                                                                                                  <w:marBottom w:val="0"/>
                                                                                                                  <w:divBdr>
                                                                                                                    <w:top w:val="none" w:sz="0" w:space="0" w:color="auto"/>
                                                                                                                    <w:left w:val="none" w:sz="0" w:space="0" w:color="auto"/>
                                                                                                                    <w:bottom w:val="none" w:sz="0" w:space="0" w:color="auto"/>
                                                                                                                    <w:right w:val="none" w:sz="0" w:space="0" w:color="auto"/>
                                                                                                                  </w:divBdr>
                                                                                                                  <w:divsChild>
                                                                                                                    <w:div w:id="1218053990">
                                                                                                                      <w:marLeft w:val="0"/>
                                                                                                                      <w:marRight w:val="0"/>
                                                                                                                      <w:marTop w:val="0"/>
                                                                                                                      <w:marBottom w:val="0"/>
                                                                                                                      <w:divBdr>
                                                                                                                        <w:top w:val="none" w:sz="0" w:space="0" w:color="auto"/>
                                                                                                                        <w:left w:val="none" w:sz="0" w:space="0" w:color="auto"/>
                                                                                                                        <w:bottom w:val="none" w:sz="0" w:space="0" w:color="auto"/>
                                                                                                                        <w:right w:val="none" w:sz="0" w:space="0" w:color="auto"/>
                                                                                                                      </w:divBdr>
                                                                                                                      <w:divsChild>
                                                                                                                        <w:div w:id="1218052985">
                                                                                                                          <w:marLeft w:val="0"/>
                                                                                                                          <w:marRight w:val="0"/>
                                                                                                                          <w:marTop w:val="120"/>
                                                                                                                          <w:marBottom w:val="0"/>
                                                                                                                          <w:divBdr>
                                                                                                                            <w:top w:val="none" w:sz="0" w:space="0" w:color="auto"/>
                                                                                                                            <w:left w:val="none" w:sz="0" w:space="0" w:color="auto"/>
                                                                                                                            <w:bottom w:val="none" w:sz="0" w:space="0" w:color="auto"/>
                                                                                                                            <w:right w:val="none" w:sz="0" w:space="0" w:color="auto"/>
                                                                                                                          </w:divBdr>
                                                                                                                          <w:divsChild>
                                                                                                                            <w:div w:id="1218054318">
                                                                                                                              <w:marLeft w:val="0"/>
                                                                                                                              <w:marRight w:val="0"/>
                                                                                                                              <w:marTop w:val="0"/>
                                                                                                                              <w:marBottom w:val="0"/>
                                                                                                                              <w:divBdr>
                                                                                                                                <w:top w:val="none" w:sz="0" w:space="0" w:color="auto"/>
                                                                                                                                <w:left w:val="none" w:sz="0" w:space="0" w:color="auto"/>
                                                                                                                                <w:bottom w:val="none" w:sz="0" w:space="0" w:color="auto"/>
                                                                                                                                <w:right w:val="none" w:sz="0" w:space="0" w:color="auto"/>
                                                                                                                              </w:divBdr>
                                                                                                                              <w:divsChild>
                                                                                                                                <w:div w:id="1218053115">
                                                                                                                                  <w:marLeft w:val="0"/>
                                                                                                                                  <w:marRight w:val="0"/>
                                                                                                                                  <w:marTop w:val="0"/>
                                                                                                                                  <w:marBottom w:val="0"/>
                                                                                                                                  <w:divBdr>
                                                                                                                                    <w:top w:val="none" w:sz="0" w:space="0" w:color="auto"/>
                                                                                                                                    <w:left w:val="none" w:sz="0" w:space="0" w:color="auto"/>
                                                                                                                                    <w:bottom w:val="none" w:sz="0" w:space="0" w:color="auto"/>
                                                                                                                                    <w:right w:val="none" w:sz="0" w:space="0" w:color="auto"/>
                                                                                                                                  </w:divBdr>
                                                                                                                                  <w:divsChild>
                                                                                                                                    <w:div w:id="1218052368">
                                                                                                                                      <w:marLeft w:val="0"/>
                                                                                                                                      <w:marRight w:val="0"/>
                                                                                                                                      <w:marTop w:val="0"/>
                                                                                                                                      <w:marBottom w:val="0"/>
                                                                                                                                      <w:divBdr>
                                                                                                                                        <w:top w:val="none" w:sz="0" w:space="0" w:color="auto"/>
                                                                                                                                        <w:left w:val="none" w:sz="0" w:space="0" w:color="auto"/>
                                                                                                                                        <w:bottom w:val="none" w:sz="0" w:space="0" w:color="auto"/>
                                                                                                                                        <w:right w:val="none" w:sz="0" w:space="0" w:color="auto"/>
                                                                                                                                      </w:divBdr>
                                                                                                                                      <w:divsChild>
                                                                                                                                        <w:div w:id="1218053878">
                                                                                                                                          <w:marLeft w:val="0"/>
                                                                                                                                          <w:marRight w:val="0"/>
                                                                                                                                          <w:marTop w:val="0"/>
                                                                                                                                          <w:marBottom w:val="0"/>
                                                                                                                                          <w:divBdr>
                                                                                                                                            <w:top w:val="none" w:sz="0" w:space="0" w:color="auto"/>
                                                                                                                                            <w:left w:val="none" w:sz="0" w:space="0" w:color="auto"/>
                                                                                                                                            <w:bottom w:val="none" w:sz="0" w:space="0" w:color="auto"/>
                                                                                                                                            <w:right w:val="none" w:sz="0" w:space="0" w:color="auto"/>
                                                                                                                                          </w:divBdr>
                                                                                                                                        </w:div>
                                                                                                                                        <w:div w:id="12180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8054818">
                                                                                                              <w:marLeft w:val="0"/>
                                                                                                              <w:marRight w:val="0"/>
                                                                                                              <w:marTop w:val="0"/>
                                                                                                              <w:marBottom w:val="0"/>
                                                                                                              <w:divBdr>
                                                                                                                <w:top w:val="none" w:sz="0" w:space="0" w:color="auto"/>
                                                                                                                <w:left w:val="none" w:sz="0" w:space="0" w:color="auto"/>
                                                                                                                <w:bottom w:val="none" w:sz="0" w:space="0" w:color="auto"/>
                                                                                                                <w:right w:val="none" w:sz="0" w:space="0" w:color="auto"/>
                                                                                                              </w:divBdr>
                                                                                                              <w:divsChild>
                                                                                                                <w:div w:id="1218053805">
                                                                                                                  <w:marLeft w:val="0"/>
                                                                                                                  <w:marRight w:val="0"/>
                                                                                                                  <w:marTop w:val="0"/>
                                                                                                                  <w:marBottom w:val="0"/>
                                                                                                                  <w:divBdr>
                                                                                                                    <w:top w:val="none" w:sz="0" w:space="0" w:color="auto"/>
                                                                                                                    <w:left w:val="none" w:sz="0" w:space="0" w:color="auto"/>
                                                                                                                    <w:bottom w:val="none" w:sz="0" w:space="0" w:color="auto"/>
                                                                                                                    <w:right w:val="none" w:sz="0" w:space="0" w:color="auto"/>
                                                                                                                  </w:divBdr>
                                                                                                                  <w:divsChild>
                                                                                                                    <w:div w:id="1218054537">
                                                                                                                      <w:marLeft w:val="0"/>
                                                                                                                      <w:marRight w:val="0"/>
                                                                                                                      <w:marTop w:val="0"/>
                                                                                                                      <w:marBottom w:val="0"/>
                                                                                                                      <w:divBdr>
                                                                                                                        <w:top w:val="none" w:sz="0" w:space="0" w:color="auto"/>
                                                                                                                        <w:left w:val="none" w:sz="0" w:space="0" w:color="auto"/>
                                                                                                                        <w:bottom w:val="none" w:sz="0" w:space="0" w:color="auto"/>
                                                                                                                        <w:right w:val="none" w:sz="0" w:space="0" w:color="auto"/>
                                                                                                                      </w:divBdr>
                                                                                                                      <w:divsChild>
                                                                                                                        <w:div w:id="1218053672">
                                                                                                                          <w:marLeft w:val="0"/>
                                                                                                                          <w:marRight w:val="0"/>
                                                                                                                          <w:marTop w:val="0"/>
                                                                                                                          <w:marBottom w:val="0"/>
                                                                                                                          <w:divBdr>
                                                                                                                            <w:top w:val="none" w:sz="0" w:space="0" w:color="auto"/>
                                                                                                                            <w:left w:val="none" w:sz="0" w:space="0" w:color="auto"/>
                                                                                                                            <w:bottom w:val="none" w:sz="0" w:space="0" w:color="auto"/>
                                                                                                                            <w:right w:val="none" w:sz="0" w:space="0" w:color="auto"/>
                                                                                                                          </w:divBdr>
                                                                                                                          <w:divsChild>
                                                                                                                            <w:div w:id="1218052712">
                                                                                                                              <w:marLeft w:val="0"/>
                                                                                                                              <w:marRight w:val="0"/>
                                                                                                                              <w:marTop w:val="0"/>
                                                                                                                              <w:marBottom w:val="0"/>
                                                                                                                              <w:divBdr>
                                                                                                                                <w:top w:val="none" w:sz="0" w:space="0" w:color="auto"/>
                                                                                                                                <w:left w:val="none" w:sz="0" w:space="0" w:color="auto"/>
                                                                                                                                <w:bottom w:val="none" w:sz="0" w:space="0" w:color="auto"/>
                                                                                                                                <w:right w:val="none" w:sz="0" w:space="0" w:color="auto"/>
                                                                                                                              </w:divBdr>
                                                                                                                              <w:divsChild>
                                                                                                                                <w:div w:id="121805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8054475">
      <w:marLeft w:val="0"/>
      <w:marRight w:val="0"/>
      <w:marTop w:val="0"/>
      <w:marBottom w:val="0"/>
      <w:divBdr>
        <w:top w:val="none" w:sz="0" w:space="0" w:color="auto"/>
        <w:left w:val="none" w:sz="0" w:space="0" w:color="auto"/>
        <w:bottom w:val="none" w:sz="0" w:space="0" w:color="auto"/>
        <w:right w:val="none" w:sz="0" w:space="0" w:color="auto"/>
      </w:divBdr>
      <w:divsChild>
        <w:div w:id="1218052460">
          <w:marLeft w:val="0"/>
          <w:marRight w:val="0"/>
          <w:marTop w:val="0"/>
          <w:marBottom w:val="0"/>
          <w:divBdr>
            <w:top w:val="none" w:sz="0" w:space="0" w:color="auto"/>
            <w:left w:val="none" w:sz="0" w:space="0" w:color="auto"/>
            <w:bottom w:val="none" w:sz="0" w:space="0" w:color="auto"/>
            <w:right w:val="none" w:sz="0" w:space="0" w:color="auto"/>
          </w:divBdr>
        </w:div>
        <w:div w:id="1218052870">
          <w:marLeft w:val="0"/>
          <w:marRight w:val="0"/>
          <w:marTop w:val="0"/>
          <w:marBottom w:val="0"/>
          <w:divBdr>
            <w:top w:val="none" w:sz="0" w:space="0" w:color="auto"/>
            <w:left w:val="none" w:sz="0" w:space="0" w:color="auto"/>
            <w:bottom w:val="none" w:sz="0" w:space="0" w:color="auto"/>
            <w:right w:val="none" w:sz="0" w:space="0" w:color="auto"/>
          </w:divBdr>
        </w:div>
        <w:div w:id="1218053721">
          <w:marLeft w:val="0"/>
          <w:marRight w:val="0"/>
          <w:marTop w:val="0"/>
          <w:marBottom w:val="0"/>
          <w:divBdr>
            <w:top w:val="none" w:sz="0" w:space="0" w:color="auto"/>
            <w:left w:val="none" w:sz="0" w:space="0" w:color="auto"/>
            <w:bottom w:val="none" w:sz="0" w:space="0" w:color="auto"/>
            <w:right w:val="none" w:sz="0" w:space="0" w:color="auto"/>
          </w:divBdr>
        </w:div>
        <w:div w:id="1218053937">
          <w:marLeft w:val="0"/>
          <w:marRight w:val="0"/>
          <w:marTop w:val="0"/>
          <w:marBottom w:val="0"/>
          <w:divBdr>
            <w:top w:val="none" w:sz="0" w:space="0" w:color="auto"/>
            <w:left w:val="none" w:sz="0" w:space="0" w:color="auto"/>
            <w:bottom w:val="none" w:sz="0" w:space="0" w:color="auto"/>
            <w:right w:val="none" w:sz="0" w:space="0" w:color="auto"/>
          </w:divBdr>
        </w:div>
        <w:div w:id="1218054182">
          <w:marLeft w:val="0"/>
          <w:marRight w:val="0"/>
          <w:marTop w:val="0"/>
          <w:marBottom w:val="0"/>
          <w:divBdr>
            <w:top w:val="none" w:sz="0" w:space="0" w:color="auto"/>
            <w:left w:val="none" w:sz="0" w:space="0" w:color="auto"/>
            <w:bottom w:val="none" w:sz="0" w:space="0" w:color="auto"/>
            <w:right w:val="none" w:sz="0" w:space="0" w:color="auto"/>
          </w:divBdr>
        </w:div>
        <w:div w:id="1218054243">
          <w:marLeft w:val="0"/>
          <w:marRight w:val="0"/>
          <w:marTop w:val="0"/>
          <w:marBottom w:val="0"/>
          <w:divBdr>
            <w:top w:val="none" w:sz="0" w:space="0" w:color="auto"/>
            <w:left w:val="none" w:sz="0" w:space="0" w:color="auto"/>
            <w:bottom w:val="none" w:sz="0" w:space="0" w:color="auto"/>
            <w:right w:val="none" w:sz="0" w:space="0" w:color="auto"/>
          </w:divBdr>
        </w:div>
        <w:div w:id="1218054271">
          <w:marLeft w:val="0"/>
          <w:marRight w:val="0"/>
          <w:marTop w:val="0"/>
          <w:marBottom w:val="0"/>
          <w:divBdr>
            <w:top w:val="none" w:sz="0" w:space="0" w:color="auto"/>
            <w:left w:val="none" w:sz="0" w:space="0" w:color="auto"/>
            <w:bottom w:val="none" w:sz="0" w:space="0" w:color="auto"/>
            <w:right w:val="none" w:sz="0" w:space="0" w:color="auto"/>
          </w:divBdr>
        </w:div>
        <w:div w:id="1218054756">
          <w:marLeft w:val="0"/>
          <w:marRight w:val="0"/>
          <w:marTop w:val="0"/>
          <w:marBottom w:val="0"/>
          <w:divBdr>
            <w:top w:val="none" w:sz="0" w:space="0" w:color="auto"/>
            <w:left w:val="none" w:sz="0" w:space="0" w:color="auto"/>
            <w:bottom w:val="none" w:sz="0" w:space="0" w:color="auto"/>
            <w:right w:val="none" w:sz="0" w:space="0" w:color="auto"/>
          </w:divBdr>
        </w:div>
        <w:div w:id="1218054805">
          <w:marLeft w:val="0"/>
          <w:marRight w:val="0"/>
          <w:marTop w:val="0"/>
          <w:marBottom w:val="0"/>
          <w:divBdr>
            <w:top w:val="none" w:sz="0" w:space="0" w:color="auto"/>
            <w:left w:val="none" w:sz="0" w:space="0" w:color="auto"/>
            <w:bottom w:val="none" w:sz="0" w:space="0" w:color="auto"/>
            <w:right w:val="none" w:sz="0" w:space="0" w:color="auto"/>
          </w:divBdr>
          <w:divsChild>
            <w:div w:id="1218053967">
              <w:marLeft w:val="0"/>
              <w:marRight w:val="0"/>
              <w:marTop w:val="0"/>
              <w:marBottom w:val="0"/>
              <w:divBdr>
                <w:top w:val="none" w:sz="0" w:space="0" w:color="auto"/>
                <w:left w:val="none" w:sz="0" w:space="0" w:color="auto"/>
                <w:bottom w:val="none" w:sz="0" w:space="0" w:color="auto"/>
                <w:right w:val="none" w:sz="0" w:space="0" w:color="auto"/>
              </w:divBdr>
            </w:div>
          </w:divsChild>
        </w:div>
        <w:div w:id="1218055180">
          <w:marLeft w:val="0"/>
          <w:marRight w:val="0"/>
          <w:marTop w:val="0"/>
          <w:marBottom w:val="0"/>
          <w:divBdr>
            <w:top w:val="none" w:sz="0" w:space="0" w:color="auto"/>
            <w:left w:val="none" w:sz="0" w:space="0" w:color="auto"/>
            <w:bottom w:val="none" w:sz="0" w:space="0" w:color="auto"/>
            <w:right w:val="none" w:sz="0" w:space="0" w:color="auto"/>
          </w:divBdr>
        </w:div>
      </w:divsChild>
    </w:div>
    <w:div w:id="1218054545">
      <w:marLeft w:val="0"/>
      <w:marRight w:val="0"/>
      <w:marTop w:val="0"/>
      <w:marBottom w:val="0"/>
      <w:divBdr>
        <w:top w:val="none" w:sz="0" w:space="0" w:color="auto"/>
        <w:left w:val="none" w:sz="0" w:space="0" w:color="auto"/>
        <w:bottom w:val="none" w:sz="0" w:space="0" w:color="auto"/>
        <w:right w:val="none" w:sz="0" w:space="0" w:color="auto"/>
      </w:divBdr>
      <w:divsChild>
        <w:div w:id="1218053039">
          <w:marLeft w:val="0"/>
          <w:marRight w:val="0"/>
          <w:marTop w:val="0"/>
          <w:marBottom w:val="0"/>
          <w:divBdr>
            <w:top w:val="none" w:sz="0" w:space="0" w:color="auto"/>
            <w:left w:val="none" w:sz="0" w:space="0" w:color="auto"/>
            <w:bottom w:val="none" w:sz="0" w:space="0" w:color="auto"/>
            <w:right w:val="none" w:sz="0" w:space="0" w:color="auto"/>
          </w:divBdr>
          <w:divsChild>
            <w:div w:id="1218055134">
              <w:marLeft w:val="0"/>
              <w:marRight w:val="0"/>
              <w:marTop w:val="0"/>
              <w:marBottom w:val="0"/>
              <w:divBdr>
                <w:top w:val="none" w:sz="0" w:space="0" w:color="auto"/>
                <w:left w:val="none" w:sz="0" w:space="0" w:color="auto"/>
                <w:bottom w:val="none" w:sz="0" w:space="0" w:color="auto"/>
                <w:right w:val="none" w:sz="0" w:space="0" w:color="auto"/>
              </w:divBdr>
              <w:divsChild>
                <w:div w:id="1218052637">
                  <w:marLeft w:val="0"/>
                  <w:marRight w:val="0"/>
                  <w:marTop w:val="0"/>
                  <w:marBottom w:val="0"/>
                  <w:divBdr>
                    <w:top w:val="none" w:sz="0" w:space="0" w:color="auto"/>
                    <w:left w:val="none" w:sz="0" w:space="0" w:color="auto"/>
                    <w:bottom w:val="none" w:sz="0" w:space="0" w:color="auto"/>
                    <w:right w:val="none" w:sz="0" w:space="0" w:color="auto"/>
                  </w:divBdr>
                  <w:divsChild>
                    <w:div w:id="1218053861">
                      <w:marLeft w:val="0"/>
                      <w:marRight w:val="0"/>
                      <w:marTop w:val="120"/>
                      <w:marBottom w:val="0"/>
                      <w:divBdr>
                        <w:top w:val="none" w:sz="0" w:space="0" w:color="auto"/>
                        <w:left w:val="none" w:sz="0" w:space="0" w:color="auto"/>
                        <w:bottom w:val="none" w:sz="0" w:space="0" w:color="auto"/>
                        <w:right w:val="none" w:sz="0" w:space="0" w:color="auto"/>
                      </w:divBdr>
                      <w:divsChild>
                        <w:div w:id="1218053534">
                          <w:marLeft w:val="0"/>
                          <w:marRight w:val="0"/>
                          <w:marTop w:val="0"/>
                          <w:marBottom w:val="0"/>
                          <w:divBdr>
                            <w:top w:val="none" w:sz="0" w:space="0" w:color="auto"/>
                            <w:left w:val="none" w:sz="0" w:space="0" w:color="auto"/>
                            <w:bottom w:val="none" w:sz="0" w:space="0" w:color="auto"/>
                            <w:right w:val="none" w:sz="0" w:space="0" w:color="auto"/>
                          </w:divBdr>
                          <w:divsChild>
                            <w:div w:id="1218053018">
                              <w:marLeft w:val="0"/>
                              <w:marRight w:val="0"/>
                              <w:marTop w:val="0"/>
                              <w:marBottom w:val="0"/>
                              <w:divBdr>
                                <w:top w:val="none" w:sz="0" w:space="0" w:color="auto"/>
                                <w:left w:val="none" w:sz="0" w:space="0" w:color="auto"/>
                                <w:bottom w:val="none" w:sz="0" w:space="0" w:color="auto"/>
                                <w:right w:val="none" w:sz="0" w:space="0" w:color="auto"/>
                              </w:divBdr>
                              <w:divsChild>
                                <w:div w:id="1218052713">
                                  <w:marLeft w:val="0"/>
                                  <w:marRight w:val="0"/>
                                  <w:marTop w:val="0"/>
                                  <w:marBottom w:val="0"/>
                                  <w:divBdr>
                                    <w:top w:val="none" w:sz="0" w:space="0" w:color="auto"/>
                                    <w:left w:val="none" w:sz="0" w:space="0" w:color="auto"/>
                                    <w:bottom w:val="none" w:sz="0" w:space="0" w:color="auto"/>
                                    <w:right w:val="none" w:sz="0" w:space="0" w:color="auto"/>
                                  </w:divBdr>
                                </w:div>
                                <w:div w:id="121805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053168">
          <w:marLeft w:val="0"/>
          <w:marRight w:val="0"/>
          <w:marTop w:val="0"/>
          <w:marBottom w:val="0"/>
          <w:divBdr>
            <w:top w:val="none" w:sz="0" w:space="0" w:color="auto"/>
            <w:left w:val="none" w:sz="0" w:space="0" w:color="auto"/>
            <w:bottom w:val="none" w:sz="0" w:space="0" w:color="auto"/>
            <w:right w:val="none" w:sz="0" w:space="0" w:color="auto"/>
          </w:divBdr>
          <w:divsChild>
            <w:div w:id="1218052957">
              <w:marLeft w:val="0"/>
              <w:marRight w:val="0"/>
              <w:marTop w:val="0"/>
              <w:marBottom w:val="0"/>
              <w:divBdr>
                <w:top w:val="none" w:sz="0" w:space="0" w:color="auto"/>
                <w:left w:val="none" w:sz="0" w:space="0" w:color="auto"/>
                <w:bottom w:val="none" w:sz="0" w:space="0" w:color="auto"/>
                <w:right w:val="none" w:sz="0" w:space="0" w:color="auto"/>
              </w:divBdr>
              <w:divsChild>
                <w:div w:id="1218055048">
                  <w:marLeft w:val="0"/>
                  <w:marRight w:val="0"/>
                  <w:marTop w:val="0"/>
                  <w:marBottom w:val="0"/>
                  <w:divBdr>
                    <w:top w:val="none" w:sz="0" w:space="0" w:color="auto"/>
                    <w:left w:val="none" w:sz="0" w:space="0" w:color="auto"/>
                    <w:bottom w:val="none" w:sz="0" w:space="0" w:color="auto"/>
                    <w:right w:val="none" w:sz="0" w:space="0" w:color="auto"/>
                  </w:divBdr>
                  <w:divsChild>
                    <w:div w:id="1218052756">
                      <w:marLeft w:val="0"/>
                      <w:marRight w:val="0"/>
                      <w:marTop w:val="0"/>
                      <w:marBottom w:val="0"/>
                      <w:divBdr>
                        <w:top w:val="none" w:sz="0" w:space="0" w:color="auto"/>
                        <w:left w:val="none" w:sz="0" w:space="0" w:color="auto"/>
                        <w:bottom w:val="none" w:sz="0" w:space="0" w:color="auto"/>
                        <w:right w:val="none" w:sz="0" w:space="0" w:color="auto"/>
                      </w:divBdr>
                      <w:divsChild>
                        <w:div w:id="1218055253">
                          <w:marLeft w:val="0"/>
                          <w:marRight w:val="0"/>
                          <w:marTop w:val="0"/>
                          <w:marBottom w:val="0"/>
                          <w:divBdr>
                            <w:top w:val="none" w:sz="0" w:space="0" w:color="auto"/>
                            <w:left w:val="none" w:sz="0" w:space="0" w:color="auto"/>
                            <w:bottom w:val="none" w:sz="0" w:space="0" w:color="auto"/>
                            <w:right w:val="none" w:sz="0" w:space="0" w:color="auto"/>
                          </w:divBdr>
                          <w:divsChild>
                            <w:div w:id="121805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054608">
      <w:marLeft w:val="0"/>
      <w:marRight w:val="0"/>
      <w:marTop w:val="0"/>
      <w:marBottom w:val="0"/>
      <w:divBdr>
        <w:top w:val="none" w:sz="0" w:space="0" w:color="auto"/>
        <w:left w:val="none" w:sz="0" w:space="0" w:color="auto"/>
        <w:bottom w:val="none" w:sz="0" w:space="0" w:color="auto"/>
        <w:right w:val="none" w:sz="0" w:space="0" w:color="auto"/>
      </w:divBdr>
    </w:div>
    <w:div w:id="1218054609">
      <w:marLeft w:val="0"/>
      <w:marRight w:val="0"/>
      <w:marTop w:val="0"/>
      <w:marBottom w:val="0"/>
      <w:divBdr>
        <w:top w:val="none" w:sz="0" w:space="0" w:color="auto"/>
        <w:left w:val="none" w:sz="0" w:space="0" w:color="auto"/>
        <w:bottom w:val="none" w:sz="0" w:space="0" w:color="auto"/>
        <w:right w:val="none" w:sz="0" w:space="0" w:color="auto"/>
      </w:divBdr>
      <w:divsChild>
        <w:div w:id="1218053823">
          <w:marLeft w:val="0"/>
          <w:marRight w:val="0"/>
          <w:marTop w:val="0"/>
          <w:marBottom w:val="0"/>
          <w:divBdr>
            <w:top w:val="none" w:sz="0" w:space="0" w:color="auto"/>
            <w:left w:val="none" w:sz="0" w:space="0" w:color="auto"/>
            <w:bottom w:val="none" w:sz="0" w:space="0" w:color="auto"/>
            <w:right w:val="none" w:sz="0" w:space="0" w:color="auto"/>
          </w:divBdr>
          <w:divsChild>
            <w:div w:id="1218052491">
              <w:marLeft w:val="300"/>
              <w:marRight w:val="0"/>
              <w:marTop w:val="0"/>
              <w:marBottom w:val="0"/>
              <w:divBdr>
                <w:top w:val="none" w:sz="0" w:space="0" w:color="auto"/>
                <w:left w:val="none" w:sz="0" w:space="0" w:color="auto"/>
                <w:bottom w:val="none" w:sz="0" w:space="0" w:color="auto"/>
                <w:right w:val="none" w:sz="0" w:space="0" w:color="auto"/>
              </w:divBdr>
            </w:div>
            <w:div w:id="1218053685">
              <w:marLeft w:val="60"/>
              <w:marRight w:val="0"/>
              <w:marTop w:val="0"/>
              <w:marBottom w:val="0"/>
              <w:divBdr>
                <w:top w:val="none" w:sz="0" w:space="0" w:color="auto"/>
                <w:left w:val="none" w:sz="0" w:space="0" w:color="auto"/>
                <w:bottom w:val="none" w:sz="0" w:space="0" w:color="auto"/>
                <w:right w:val="none" w:sz="0" w:space="0" w:color="auto"/>
              </w:divBdr>
            </w:div>
            <w:div w:id="1218054194">
              <w:marLeft w:val="0"/>
              <w:marRight w:val="0"/>
              <w:marTop w:val="0"/>
              <w:marBottom w:val="0"/>
              <w:divBdr>
                <w:top w:val="none" w:sz="0" w:space="0" w:color="auto"/>
                <w:left w:val="none" w:sz="0" w:space="0" w:color="auto"/>
                <w:bottom w:val="none" w:sz="0" w:space="0" w:color="auto"/>
                <w:right w:val="none" w:sz="0" w:space="0" w:color="auto"/>
              </w:divBdr>
            </w:div>
            <w:div w:id="1218054527">
              <w:marLeft w:val="0"/>
              <w:marRight w:val="0"/>
              <w:marTop w:val="0"/>
              <w:marBottom w:val="0"/>
              <w:divBdr>
                <w:top w:val="none" w:sz="0" w:space="0" w:color="auto"/>
                <w:left w:val="none" w:sz="0" w:space="0" w:color="auto"/>
                <w:bottom w:val="none" w:sz="0" w:space="0" w:color="auto"/>
                <w:right w:val="none" w:sz="0" w:space="0" w:color="auto"/>
              </w:divBdr>
            </w:div>
            <w:div w:id="1218054956">
              <w:marLeft w:val="300"/>
              <w:marRight w:val="0"/>
              <w:marTop w:val="0"/>
              <w:marBottom w:val="0"/>
              <w:divBdr>
                <w:top w:val="none" w:sz="0" w:space="0" w:color="auto"/>
                <w:left w:val="none" w:sz="0" w:space="0" w:color="auto"/>
                <w:bottom w:val="none" w:sz="0" w:space="0" w:color="auto"/>
                <w:right w:val="none" w:sz="0" w:space="0" w:color="auto"/>
              </w:divBdr>
            </w:div>
          </w:divsChild>
        </w:div>
        <w:div w:id="1218054910">
          <w:marLeft w:val="0"/>
          <w:marRight w:val="0"/>
          <w:marTop w:val="0"/>
          <w:marBottom w:val="0"/>
          <w:divBdr>
            <w:top w:val="none" w:sz="0" w:space="0" w:color="auto"/>
            <w:left w:val="none" w:sz="0" w:space="0" w:color="auto"/>
            <w:bottom w:val="none" w:sz="0" w:space="0" w:color="auto"/>
            <w:right w:val="none" w:sz="0" w:space="0" w:color="auto"/>
          </w:divBdr>
          <w:divsChild>
            <w:div w:id="1218053722">
              <w:marLeft w:val="0"/>
              <w:marRight w:val="0"/>
              <w:marTop w:val="120"/>
              <w:marBottom w:val="0"/>
              <w:divBdr>
                <w:top w:val="none" w:sz="0" w:space="0" w:color="auto"/>
                <w:left w:val="none" w:sz="0" w:space="0" w:color="auto"/>
                <w:bottom w:val="none" w:sz="0" w:space="0" w:color="auto"/>
                <w:right w:val="none" w:sz="0" w:space="0" w:color="auto"/>
              </w:divBdr>
              <w:divsChild>
                <w:div w:id="1218054892">
                  <w:marLeft w:val="0"/>
                  <w:marRight w:val="0"/>
                  <w:marTop w:val="0"/>
                  <w:marBottom w:val="0"/>
                  <w:divBdr>
                    <w:top w:val="none" w:sz="0" w:space="0" w:color="auto"/>
                    <w:left w:val="none" w:sz="0" w:space="0" w:color="auto"/>
                    <w:bottom w:val="none" w:sz="0" w:space="0" w:color="auto"/>
                    <w:right w:val="none" w:sz="0" w:space="0" w:color="auto"/>
                  </w:divBdr>
                  <w:divsChild>
                    <w:div w:id="121805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054624">
      <w:marLeft w:val="0"/>
      <w:marRight w:val="0"/>
      <w:marTop w:val="0"/>
      <w:marBottom w:val="0"/>
      <w:divBdr>
        <w:top w:val="none" w:sz="0" w:space="0" w:color="auto"/>
        <w:left w:val="none" w:sz="0" w:space="0" w:color="auto"/>
        <w:bottom w:val="none" w:sz="0" w:space="0" w:color="auto"/>
        <w:right w:val="none" w:sz="0" w:space="0" w:color="auto"/>
      </w:divBdr>
    </w:div>
    <w:div w:id="1218054629">
      <w:marLeft w:val="0"/>
      <w:marRight w:val="0"/>
      <w:marTop w:val="0"/>
      <w:marBottom w:val="0"/>
      <w:divBdr>
        <w:top w:val="none" w:sz="0" w:space="0" w:color="auto"/>
        <w:left w:val="none" w:sz="0" w:space="0" w:color="auto"/>
        <w:bottom w:val="none" w:sz="0" w:space="0" w:color="auto"/>
        <w:right w:val="none" w:sz="0" w:space="0" w:color="auto"/>
      </w:divBdr>
      <w:divsChild>
        <w:div w:id="1218053955">
          <w:marLeft w:val="0"/>
          <w:marRight w:val="0"/>
          <w:marTop w:val="0"/>
          <w:marBottom w:val="0"/>
          <w:divBdr>
            <w:top w:val="none" w:sz="0" w:space="0" w:color="auto"/>
            <w:left w:val="none" w:sz="0" w:space="0" w:color="auto"/>
            <w:bottom w:val="none" w:sz="0" w:space="0" w:color="auto"/>
            <w:right w:val="none" w:sz="0" w:space="0" w:color="auto"/>
          </w:divBdr>
          <w:divsChild>
            <w:div w:id="1218052678">
              <w:marLeft w:val="0"/>
              <w:marRight w:val="0"/>
              <w:marTop w:val="0"/>
              <w:marBottom w:val="0"/>
              <w:divBdr>
                <w:top w:val="none" w:sz="0" w:space="0" w:color="auto"/>
                <w:left w:val="none" w:sz="0" w:space="0" w:color="auto"/>
                <w:bottom w:val="none" w:sz="0" w:space="0" w:color="auto"/>
                <w:right w:val="none" w:sz="0" w:space="0" w:color="auto"/>
              </w:divBdr>
              <w:divsChild>
                <w:div w:id="1218052527">
                  <w:marLeft w:val="0"/>
                  <w:marRight w:val="0"/>
                  <w:marTop w:val="0"/>
                  <w:marBottom w:val="0"/>
                  <w:divBdr>
                    <w:top w:val="none" w:sz="0" w:space="0" w:color="auto"/>
                    <w:left w:val="none" w:sz="0" w:space="0" w:color="auto"/>
                    <w:bottom w:val="none" w:sz="0" w:space="0" w:color="auto"/>
                    <w:right w:val="none" w:sz="0" w:space="0" w:color="auto"/>
                  </w:divBdr>
                </w:div>
                <w:div w:id="1218053679">
                  <w:marLeft w:val="0"/>
                  <w:marRight w:val="0"/>
                  <w:marTop w:val="0"/>
                  <w:marBottom w:val="0"/>
                  <w:divBdr>
                    <w:top w:val="none" w:sz="0" w:space="0" w:color="auto"/>
                    <w:left w:val="none" w:sz="0" w:space="0" w:color="auto"/>
                    <w:bottom w:val="none" w:sz="0" w:space="0" w:color="auto"/>
                    <w:right w:val="none" w:sz="0" w:space="0" w:color="auto"/>
                  </w:divBdr>
                  <w:divsChild>
                    <w:div w:id="1218052829">
                      <w:marLeft w:val="0"/>
                      <w:marRight w:val="0"/>
                      <w:marTop w:val="0"/>
                      <w:marBottom w:val="0"/>
                      <w:divBdr>
                        <w:top w:val="none" w:sz="0" w:space="0" w:color="auto"/>
                        <w:left w:val="none" w:sz="0" w:space="0" w:color="auto"/>
                        <w:bottom w:val="none" w:sz="0" w:space="0" w:color="auto"/>
                        <w:right w:val="none" w:sz="0" w:space="0" w:color="auto"/>
                      </w:divBdr>
                    </w:div>
                  </w:divsChild>
                </w:div>
                <w:div w:id="1218054179">
                  <w:marLeft w:val="0"/>
                  <w:marRight w:val="0"/>
                  <w:marTop w:val="0"/>
                  <w:marBottom w:val="0"/>
                  <w:divBdr>
                    <w:top w:val="none" w:sz="0" w:space="0" w:color="auto"/>
                    <w:left w:val="none" w:sz="0" w:space="0" w:color="auto"/>
                    <w:bottom w:val="none" w:sz="0" w:space="0" w:color="auto"/>
                    <w:right w:val="none" w:sz="0" w:space="0" w:color="auto"/>
                  </w:divBdr>
                  <w:divsChild>
                    <w:div w:id="1218053959">
                      <w:marLeft w:val="96"/>
                      <w:marRight w:val="0"/>
                      <w:marTop w:val="100"/>
                      <w:marBottom w:val="100"/>
                      <w:divBdr>
                        <w:top w:val="none" w:sz="0" w:space="0" w:color="auto"/>
                        <w:left w:val="single" w:sz="8" w:space="6" w:color="CCCCCC"/>
                        <w:bottom w:val="none" w:sz="0" w:space="0" w:color="auto"/>
                        <w:right w:val="none" w:sz="0" w:space="0" w:color="auto"/>
                      </w:divBdr>
                    </w:div>
                    <w:div w:id="121805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054642">
      <w:marLeft w:val="0"/>
      <w:marRight w:val="0"/>
      <w:marTop w:val="0"/>
      <w:marBottom w:val="0"/>
      <w:divBdr>
        <w:top w:val="none" w:sz="0" w:space="0" w:color="auto"/>
        <w:left w:val="none" w:sz="0" w:space="0" w:color="auto"/>
        <w:bottom w:val="none" w:sz="0" w:space="0" w:color="auto"/>
        <w:right w:val="none" w:sz="0" w:space="0" w:color="auto"/>
      </w:divBdr>
      <w:divsChild>
        <w:div w:id="1218052904">
          <w:marLeft w:val="0"/>
          <w:marRight w:val="0"/>
          <w:marTop w:val="0"/>
          <w:marBottom w:val="0"/>
          <w:divBdr>
            <w:top w:val="none" w:sz="0" w:space="0" w:color="auto"/>
            <w:left w:val="none" w:sz="0" w:space="0" w:color="auto"/>
            <w:bottom w:val="none" w:sz="0" w:space="0" w:color="auto"/>
            <w:right w:val="none" w:sz="0" w:space="0" w:color="auto"/>
          </w:divBdr>
          <w:divsChild>
            <w:div w:id="1218053632">
              <w:marLeft w:val="0"/>
              <w:marRight w:val="0"/>
              <w:marTop w:val="0"/>
              <w:marBottom w:val="0"/>
              <w:divBdr>
                <w:top w:val="none" w:sz="0" w:space="0" w:color="auto"/>
                <w:left w:val="none" w:sz="0" w:space="0" w:color="auto"/>
                <w:bottom w:val="none" w:sz="0" w:space="0" w:color="auto"/>
                <w:right w:val="none" w:sz="0" w:space="0" w:color="auto"/>
              </w:divBdr>
              <w:divsChild>
                <w:div w:id="1218053666">
                  <w:marLeft w:val="0"/>
                  <w:marRight w:val="0"/>
                  <w:marTop w:val="0"/>
                  <w:marBottom w:val="0"/>
                  <w:divBdr>
                    <w:top w:val="none" w:sz="0" w:space="0" w:color="auto"/>
                    <w:left w:val="none" w:sz="0" w:space="0" w:color="auto"/>
                    <w:bottom w:val="none" w:sz="0" w:space="0" w:color="auto"/>
                    <w:right w:val="none" w:sz="0" w:space="0" w:color="auto"/>
                  </w:divBdr>
                  <w:divsChild>
                    <w:div w:id="1218054893">
                      <w:marLeft w:val="0"/>
                      <w:marRight w:val="90"/>
                      <w:marTop w:val="0"/>
                      <w:marBottom w:val="0"/>
                      <w:divBdr>
                        <w:top w:val="none" w:sz="0" w:space="0" w:color="auto"/>
                        <w:left w:val="none" w:sz="0" w:space="0" w:color="auto"/>
                        <w:bottom w:val="none" w:sz="0" w:space="0" w:color="auto"/>
                        <w:right w:val="none" w:sz="0" w:space="0" w:color="auto"/>
                      </w:divBdr>
                      <w:divsChild>
                        <w:div w:id="12180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055057">
          <w:marLeft w:val="0"/>
          <w:marRight w:val="0"/>
          <w:marTop w:val="0"/>
          <w:marBottom w:val="0"/>
          <w:divBdr>
            <w:top w:val="none" w:sz="0" w:space="0" w:color="auto"/>
            <w:left w:val="none" w:sz="0" w:space="0" w:color="auto"/>
            <w:bottom w:val="none" w:sz="0" w:space="0" w:color="auto"/>
            <w:right w:val="none" w:sz="0" w:space="0" w:color="auto"/>
          </w:divBdr>
          <w:divsChild>
            <w:div w:id="1218054076">
              <w:marLeft w:val="0"/>
              <w:marRight w:val="0"/>
              <w:marTop w:val="0"/>
              <w:marBottom w:val="0"/>
              <w:divBdr>
                <w:top w:val="none" w:sz="0" w:space="0" w:color="auto"/>
                <w:left w:val="none" w:sz="0" w:space="0" w:color="auto"/>
                <w:bottom w:val="none" w:sz="0" w:space="0" w:color="auto"/>
                <w:right w:val="none" w:sz="0" w:space="0" w:color="auto"/>
              </w:divBdr>
              <w:divsChild>
                <w:div w:id="1218054814">
                  <w:marLeft w:val="0"/>
                  <w:marRight w:val="0"/>
                  <w:marTop w:val="0"/>
                  <w:marBottom w:val="0"/>
                  <w:divBdr>
                    <w:top w:val="none" w:sz="0" w:space="0" w:color="auto"/>
                    <w:left w:val="none" w:sz="0" w:space="0" w:color="auto"/>
                    <w:bottom w:val="none" w:sz="0" w:space="0" w:color="auto"/>
                    <w:right w:val="none" w:sz="0" w:space="0" w:color="auto"/>
                  </w:divBdr>
                  <w:divsChild>
                    <w:div w:id="1218054301">
                      <w:marLeft w:val="0"/>
                      <w:marRight w:val="0"/>
                      <w:marTop w:val="0"/>
                      <w:marBottom w:val="0"/>
                      <w:divBdr>
                        <w:top w:val="none" w:sz="0" w:space="0" w:color="auto"/>
                        <w:left w:val="none" w:sz="0" w:space="0" w:color="auto"/>
                        <w:bottom w:val="none" w:sz="0" w:space="0" w:color="auto"/>
                        <w:right w:val="none" w:sz="0" w:space="0" w:color="auto"/>
                      </w:divBdr>
                      <w:divsChild>
                        <w:div w:id="1218053074">
                          <w:marLeft w:val="0"/>
                          <w:marRight w:val="0"/>
                          <w:marTop w:val="0"/>
                          <w:marBottom w:val="0"/>
                          <w:divBdr>
                            <w:top w:val="single" w:sz="2" w:space="0" w:color="EFEFEF"/>
                            <w:left w:val="none" w:sz="0" w:space="0" w:color="auto"/>
                            <w:bottom w:val="none" w:sz="0" w:space="0" w:color="auto"/>
                            <w:right w:val="none" w:sz="0" w:space="0" w:color="auto"/>
                          </w:divBdr>
                          <w:divsChild>
                            <w:div w:id="1218052988">
                              <w:marLeft w:val="0"/>
                              <w:marRight w:val="0"/>
                              <w:marTop w:val="0"/>
                              <w:marBottom w:val="0"/>
                              <w:divBdr>
                                <w:top w:val="none" w:sz="0" w:space="0" w:color="auto"/>
                                <w:left w:val="none" w:sz="0" w:space="0" w:color="auto"/>
                                <w:bottom w:val="none" w:sz="0" w:space="0" w:color="auto"/>
                                <w:right w:val="none" w:sz="0" w:space="0" w:color="auto"/>
                              </w:divBdr>
                              <w:divsChild>
                                <w:div w:id="1218054844">
                                  <w:marLeft w:val="0"/>
                                  <w:marRight w:val="0"/>
                                  <w:marTop w:val="0"/>
                                  <w:marBottom w:val="0"/>
                                  <w:divBdr>
                                    <w:top w:val="none" w:sz="0" w:space="0" w:color="auto"/>
                                    <w:left w:val="none" w:sz="0" w:space="0" w:color="auto"/>
                                    <w:bottom w:val="none" w:sz="0" w:space="0" w:color="auto"/>
                                    <w:right w:val="none" w:sz="0" w:space="0" w:color="auto"/>
                                  </w:divBdr>
                                  <w:divsChild>
                                    <w:div w:id="1218054819">
                                      <w:marLeft w:val="0"/>
                                      <w:marRight w:val="0"/>
                                      <w:marTop w:val="0"/>
                                      <w:marBottom w:val="0"/>
                                      <w:divBdr>
                                        <w:top w:val="none" w:sz="0" w:space="0" w:color="auto"/>
                                        <w:left w:val="none" w:sz="0" w:space="0" w:color="auto"/>
                                        <w:bottom w:val="none" w:sz="0" w:space="0" w:color="auto"/>
                                        <w:right w:val="none" w:sz="0" w:space="0" w:color="auto"/>
                                      </w:divBdr>
                                      <w:divsChild>
                                        <w:div w:id="1218053608">
                                          <w:marLeft w:val="0"/>
                                          <w:marRight w:val="0"/>
                                          <w:marTop w:val="0"/>
                                          <w:marBottom w:val="0"/>
                                          <w:divBdr>
                                            <w:top w:val="none" w:sz="0" w:space="0" w:color="auto"/>
                                            <w:left w:val="none" w:sz="0" w:space="0" w:color="auto"/>
                                            <w:bottom w:val="none" w:sz="0" w:space="0" w:color="auto"/>
                                            <w:right w:val="none" w:sz="0" w:space="0" w:color="auto"/>
                                          </w:divBdr>
                                          <w:divsChild>
                                            <w:div w:id="1218052895">
                                              <w:marLeft w:val="0"/>
                                              <w:marRight w:val="0"/>
                                              <w:marTop w:val="0"/>
                                              <w:marBottom w:val="0"/>
                                              <w:divBdr>
                                                <w:top w:val="none" w:sz="0" w:space="0" w:color="auto"/>
                                                <w:left w:val="none" w:sz="0" w:space="0" w:color="auto"/>
                                                <w:bottom w:val="none" w:sz="0" w:space="0" w:color="auto"/>
                                                <w:right w:val="none" w:sz="0" w:space="0" w:color="auto"/>
                                              </w:divBdr>
                                              <w:divsChild>
                                                <w:div w:id="1218053031">
                                                  <w:marLeft w:val="0"/>
                                                  <w:marRight w:val="0"/>
                                                  <w:marTop w:val="0"/>
                                                  <w:marBottom w:val="0"/>
                                                  <w:divBdr>
                                                    <w:top w:val="none" w:sz="0" w:space="0" w:color="auto"/>
                                                    <w:left w:val="none" w:sz="0" w:space="0" w:color="auto"/>
                                                    <w:bottom w:val="none" w:sz="0" w:space="0" w:color="auto"/>
                                                    <w:right w:val="none" w:sz="0" w:space="0" w:color="auto"/>
                                                  </w:divBdr>
                                                  <w:divsChild>
                                                    <w:div w:id="1218052571">
                                                      <w:marLeft w:val="0"/>
                                                      <w:marRight w:val="0"/>
                                                      <w:marTop w:val="120"/>
                                                      <w:marBottom w:val="0"/>
                                                      <w:divBdr>
                                                        <w:top w:val="none" w:sz="0" w:space="0" w:color="auto"/>
                                                        <w:left w:val="none" w:sz="0" w:space="0" w:color="auto"/>
                                                        <w:bottom w:val="none" w:sz="0" w:space="0" w:color="auto"/>
                                                        <w:right w:val="none" w:sz="0" w:space="0" w:color="auto"/>
                                                      </w:divBdr>
                                                      <w:divsChild>
                                                        <w:div w:id="1218053944">
                                                          <w:marLeft w:val="0"/>
                                                          <w:marRight w:val="0"/>
                                                          <w:marTop w:val="0"/>
                                                          <w:marBottom w:val="0"/>
                                                          <w:divBdr>
                                                            <w:top w:val="none" w:sz="0" w:space="0" w:color="auto"/>
                                                            <w:left w:val="none" w:sz="0" w:space="0" w:color="auto"/>
                                                            <w:bottom w:val="none" w:sz="0" w:space="0" w:color="auto"/>
                                                            <w:right w:val="none" w:sz="0" w:space="0" w:color="auto"/>
                                                          </w:divBdr>
                                                          <w:divsChild>
                                                            <w:div w:id="1218054277">
                                                              <w:marLeft w:val="0"/>
                                                              <w:marRight w:val="0"/>
                                                              <w:marTop w:val="0"/>
                                                              <w:marBottom w:val="0"/>
                                                              <w:divBdr>
                                                                <w:top w:val="none" w:sz="0" w:space="0" w:color="auto"/>
                                                                <w:left w:val="none" w:sz="0" w:space="0" w:color="auto"/>
                                                                <w:bottom w:val="none" w:sz="0" w:space="0" w:color="auto"/>
                                                                <w:right w:val="none" w:sz="0" w:space="0" w:color="auto"/>
                                                              </w:divBdr>
                                                              <w:divsChild>
                                                                <w:div w:id="1218053454">
                                                                  <w:marLeft w:val="0"/>
                                                                  <w:marRight w:val="0"/>
                                                                  <w:marTop w:val="0"/>
                                                                  <w:marBottom w:val="0"/>
                                                                  <w:divBdr>
                                                                    <w:top w:val="none" w:sz="0" w:space="0" w:color="auto"/>
                                                                    <w:left w:val="none" w:sz="0" w:space="0" w:color="auto"/>
                                                                    <w:bottom w:val="none" w:sz="0" w:space="0" w:color="auto"/>
                                                                    <w:right w:val="none" w:sz="0" w:space="0" w:color="auto"/>
                                                                  </w:divBdr>
                                                                </w:div>
                                                                <w:div w:id="1218053486">
                                                                  <w:marLeft w:val="0"/>
                                                                  <w:marRight w:val="0"/>
                                                                  <w:marTop w:val="0"/>
                                                                  <w:marBottom w:val="0"/>
                                                                  <w:divBdr>
                                                                    <w:top w:val="none" w:sz="0" w:space="0" w:color="auto"/>
                                                                    <w:left w:val="none" w:sz="0" w:space="0" w:color="auto"/>
                                                                    <w:bottom w:val="none" w:sz="0" w:space="0" w:color="auto"/>
                                                                    <w:right w:val="none" w:sz="0" w:space="0" w:color="auto"/>
                                                                  </w:divBdr>
                                                                </w:div>
                                                                <w:div w:id="121805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054966">
                                                  <w:marLeft w:val="0"/>
                                                  <w:marRight w:val="0"/>
                                                  <w:marTop w:val="0"/>
                                                  <w:marBottom w:val="0"/>
                                                  <w:divBdr>
                                                    <w:top w:val="none" w:sz="0" w:space="0" w:color="auto"/>
                                                    <w:left w:val="none" w:sz="0" w:space="0" w:color="auto"/>
                                                    <w:bottom w:val="none" w:sz="0" w:space="0" w:color="auto"/>
                                                    <w:right w:val="none" w:sz="0" w:space="0" w:color="auto"/>
                                                  </w:divBdr>
                                                  <w:divsChild>
                                                    <w:div w:id="1218052797">
                                                      <w:marLeft w:val="0"/>
                                                      <w:marRight w:val="0"/>
                                                      <w:marTop w:val="0"/>
                                                      <w:marBottom w:val="0"/>
                                                      <w:divBdr>
                                                        <w:top w:val="none" w:sz="0" w:space="0" w:color="auto"/>
                                                        <w:left w:val="none" w:sz="0" w:space="0" w:color="auto"/>
                                                        <w:bottom w:val="none" w:sz="0" w:space="0" w:color="auto"/>
                                                        <w:right w:val="none" w:sz="0" w:space="0" w:color="auto"/>
                                                      </w:divBdr>
                                                    </w:div>
                                                    <w:div w:id="1218053169">
                                                      <w:marLeft w:val="0"/>
                                                      <w:marRight w:val="0"/>
                                                      <w:marTop w:val="0"/>
                                                      <w:marBottom w:val="0"/>
                                                      <w:divBdr>
                                                        <w:top w:val="none" w:sz="0" w:space="0" w:color="auto"/>
                                                        <w:left w:val="none" w:sz="0" w:space="0" w:color="auto"/>
                                                        <w:bottom w:val="none" w:sz="0" w:space="0" w:color="auto"/>
                                                        <w:right w:val="none" w:sz="0" w:space="0" w:color="auto"/>
                                                      </w:divBdr>
                                                    </w:div>
                                                    <w:div w:id="1218054055">
                                                      <w:marLeft w:val="60"/>
                                                      <w:marRight w:val="0"/>
                                                      <w:marTop w:val="0"/>
                                                      <w:marBottom w:val="0"/>
                                                      <w:divBdr>
                                                        <w:top w:val="none" w:sz="0" w:space="0" w:color="auto"/>
                                                        <w:left w:val="none" w:sz="0" w:space="0" w:color="auto"/>
                                                        <w:bottom w:val="none" w:sz="0" w:space="0" w:color="auto"/>
                                                        <w:right w:val="none" w:sz="0" w:space="0" w:color="auto"/>
                                                      </w:divBdr>
                                                    </w:div>
                                                    <w:div w:id="1218054293">
                                                      <w:marLeft w:val="300"/>
                                                      <w:marRight w:val="0"/>
                                                      <w:marTop w:val="0"/>
                                                      <w:marBottom w:val="0"/>
                                                      <w:divBdr>
                                                        <w:top w:val="none" w:sz="0" w:space="0" w:color="auto"/>
                                                        <w:left w:val="none" w:sz="0" w:space="0" w:color="auto"/>
                                                        <w:bottom w:val="none" w:sz="0" w:space="0" w:color="auto"/>
                                                        <w:right w:val="none" w:sz="0" w:space="0" w:color="auto"/>
                                                      </w:divBdr>
                                                    </w:div>
                                                    <w:div w:id="121805474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218053248">
                                              <w:marLeft w:val="0"/>
                                              <w:marRight w:val="0"/>
                                              <w:marTop w:val="0"/>
                                              <w:marBottom w:val="0"/>
                                              <w:divBdr>
                                                <w:top w:val="none" w:sz="0" w:space="0" w:color="auto"/>
                                                <w:left w:val="none" w:sz="0" w:space="0" w:color="auto"/>
                                                <w:bottom w:val="none" w:sz="0" w:space="0" w:color="auto"/>
                                                <w:right w:val="none" w:sz="0" w:space="0" w:color="auto"/>
                                              </w:divBdr>
                                              <w:divsChild>
                                                <w:div w:id="121805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8054656">
      <w:marLeft w:val="0"/>
      <w:marRight w:val="0"/>
      <w:marTop w:val="0"/>
      <w:marBottom w:val="0"/>
      <w:divBdr>
        <w:top w:val="none" w:sz="0" w:space="0" w:color="auto"/>
        <w:left w:val="none" w:sz="0" w:space="0" w:color="auto"/>
        <w:bottom w:val="none" w:sz="0" w:space="0" w:color="auto"/>
        <w:right w:val="none" w:sz="0" w:space="0" w:color="auto"/>
      </w:divBdr>
      <w:divsChild>
        <w:div w:id="1218052458">
          <w:marLeft w:val="0"/>
          <w:marRight w:val="0"/>
          <w:marTop w:val="0"/>
          <w:marBottom w:val="0"/>
          <w:divBdr>
            <w:top w:val="none" w:sz="0" w:space="0" w:color="auto"/>
            <w:left w:val="none" w:sz="0" w:space="0" w:color="auto"/>
            <w:bottom w:val="none" w:sz="0" w:space="0" w:color="auto"/>
            <w:right w:val="none" w:sz="0" w:space="0" w:color="auto"/>
          </w:divBdr>
          <w:divsChild>
            <w:div w:id="1218054479">
              <w:marLeft w:val="0"/>
              <w:marRight w:val="0"/>
              <w:marTop w:val="0"/>
              <w:marBottom w:val="0"/>
              <w:divBdr>
                <w:top w:val="none" w:sz="0" w:space="0" w:color="auto"/>
                <w:left w:val="none" w:sz="0" w:space="0" w:color="auto"/>
                <w:bottom w:val="none" w:sz="0" w:space="0" w:color="auto"/>
                <w:right w:val="none" w:sz="0" w:space="0" w:color="auto"/>
              </w:divBdr>
              <w:divsChild>
                <w:div w:id="1218053557">
                  <w:marLeft w:val="0"/>
                  <w:marRight w:val="0"/>
                  <w:marTop w:val="0"/>
                  <w:marBottom w:val="0"/>
                  <w:divBdr>
                    <w:top w:val="none" w:sz="0" w:space="0" w:color="auto"/>
                    <w:left w:val="none" w:sz="0" w:space="0" w:color="auto"/>
                    <w:bottom w:val="none" w:sz="0" w:space="0" w:color="auto"/>
                    <w:right w:val="none" w:sz="0" w:space="0" w:color="auto"/>
                  </w:divBdr>
                  <w:divsChild>
                    <w:div w:id="1218054785">
                      <w:marLeft w:val="0"/>
                      <w:marRight w:val="90"/>
                      <w:marTop w:val="0"/>
                      <w:marBottom w:val="0"/>
                      <w:divBdr>
                        <w:top w:val="none" w:sz="0" w:space="0" w:color="auto"/>
                        <w:left w:val="none" w:sz="0" w:space="0" w:color="auto"/>
                        <w:bottom w:val="none" w:sz="0" w:space="0" w:color="auto"/>
                        <w:right w:val="none" w:sz="0" w:space="0" w:color="auto"/>
                      </w:divBdr>
                      <w:divsChild>
                        <w:div w:id="12180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054936">
          <w:marLeft w:val="0"/>
          <w:marRight w:val="0"/>
          <w:marTop w:val="0"/>
          <w:marBottom w:val="0"/>
          <w:divBdr>
            <w:top w:val="none" w:sz="0" w:space="0" w:color="auto"/>
            <w:left w:val="none" w:sz="0" w:space="0" w:color="auto"/>
            <w:bottom w:val="none" w:sz="0" w:space="0" w:color="auto"/>
            <w:right w:val="none" w:sz="0" w:space="0" w:color="auto"/>
          </w:divBdr>
          <w:divsChild>
            <w:div w:id="1218053151">
              <w:marLeft w:val="0"/>
              <w:marRight w:val="0"/>
              <w:marTop w:val="0"/>
              <w:marBottom w:val="0"/>
              <w:divBdr>
                <w:top w:val="none" w:sz="0" w:space="0" w:color="auto"/>
                <w:left w:val="none" w:sz="0" w:space="0" w:color="auto"/>
                <w:bottom w:val="none" w:sz="0" w:space="0" w:color="auto"/>
                <w:right w:val="none" w:sz="0" w:space="0" w:color="auto"/>
              </w:divBdr>
              <w:divsChild>
                <w:div w:id="1218053498">
                  <w:marLeft w:val="0"/>
                  <w:marRight w:val="0"/>
                  <w:marTop w:val="0"/>
                  <w:marBottom w:val="0"/>
                  <w:divBdr>
                    <w:top w:val="none" w:sz="0" w:space="0" w:color="auto"/>
                    <w:left w:val="none" w:sz="0" w:space="0" w:color="auto"/>
                    <w:bottom w:val="none" w:sz="0" w:space="0" w:color="auto"/>
                    <w:right w:val="none" w:sz="0" w:space="0" w:color="auto"/>
                  </w:divBdr>
                  <w:divsChild>
                    <w:div w:id="1218054558">
                      <w:marLeft w:val="0"/>
                      <w:marRight w:val="0"/>
                      <w:marTop w:val="0"/>
                      <w:marBottom w:val="0"/>
                      <w:divBdr>
                        <w:top w:val="none" w:sz="0" w:space="0" w:color="auto"/>
                        <w:left w:val="none" w:sz="0" w:space="0" w:color="auto"/>
                        <w:bottom w:val="none" w:sz="0" w:space="0" w:color="auto"/>
                        <w:right w:val="none" w:sz="0" w:space="0" w:color="auto"/>
                      </w:divBdr>
                      <w:divsChild>
                        <w:div w:id="1218053299">
                          <w:marLeft w:val="0"/>
                          <w:marRight w:val="0"/>
                          <w:marTop w:val="0"/>
                          <w:marBottom w:val="0"/>
                          <w:divBdr>
                            <w:top w:val="single" w:sz="2" w:space="0" w:color="EFEFEF"/>
                            <w:left w:val="none" w:sz="0" w:space="0" w:color="auto"/>
                            <w:bottom w:val="none" w:sz="0" w:space="0" w:color="auto"/>
                            <w:right w:val="none" w:sz="0" w:space="0" w:color="auto"/>
                          </w:divBdr>
                          <w:divsChild>
                            <w:div w:id="1218052743">
                              <w:marLeft w:val="0"/>
                              <w:marRight w:val="0"/>
                              <w:marTop w:val="0"/>
                              <w:marBottom w:val="0"/>
                              <w:divBdr>
                                <w:top w:val="none" w:sz="0" w:space="0" w:color="auto"/>
                                <w:left w:val="none" w:sz="0" w:space="0" w:color="auto"/>
                                <w:bottom w:val="none" w:sz="0" w:space="0" w:color="auto"/>
                                <w:right w:val="none" w:sz="0" w:space="0" w:color="auto"/>
                              </w:divBdr>
                              <w:divsChild>
                                <w:div w:id="1218054678">
                                  <w:marLeft w:val="0"/>
                                  <w:marRight w:val="0"/>
                                  <w:marTop w:val="0"/>
                                  <w:marBottom w:val="0"/>
                                  <w:divBdr>
                                    <w:top w:val="none" w:sz="0" w:space="0" w:color="auto"/>
                                    <w:left w:val="none" w:sz="0" w:space="0" w:color="auto"/>
                                    <w:bottom w:val="none" w:sz="0" w:space="0" w:color="auto"/>
                                    <w:right w:val="none" w:sz="0" w:space="0" w:color="auto"/>
                                  </w:divBdr>
                                  <w:divsChild>
                                    <w:div w:id="1218052961">
                                      <w:marLeft w:val="0"/>
                                      <w:marRight w:val="0"/>
                                      <w:marTop w:val="0"/>
                                      <w:marBottom w:val="0"/>
                                      <w:divBdr>
                                        <w:top w:val="none" w:sz="0" w:space="0" w:color="auto"/>
                                        <w:left w:val="none" w:sz="0" w:space="0" w:color="auto"/>
                                        <w:bottom w:val="none" w:sz="0" w:space="0" w:color="auto"/>
                                        <w:right w:val="none" w:sz="0" w:space="0" w:color="auto"/>
                                      </w:divBdr>
                                      <w:divsChild>
                                        <w:div w:id="1218052954">
                                          <w:marLeft w:val="0"/>
                                          <w:marRight w:val="0"/>
                                          <w:marTop w:val="0"/>
                                          <w:marBottom w:val="0"/>
                                          <w:divBdr>
                                            <w:top w:val="none" w:sz="0" w:space="0" w:color="auto"/>
                                            <w:left w:val="none" w:sz="0" w:space="0" w:color="auto"/>
                                            <w:bottom w:val="none" w:sz="0" w:space="0" w:color="auto"/>
                                            <w:right w:val="none" w:sz="0" w:space="0" w:color="auto"/>
                                          </w:divBdr>
                                          <w:divsChild>
                                            <w:div w:id="1218053312">
                                              <w:marLeft w:val="0"/>
                                              <w:marRight w:val="0"/>
                                              <w:marTop w:val="0"/>
                                              <w:marBottom w:val="0"/>
                                              <w:divBdr>
                                                <w:top w:val="none" w:sz="0" w:space="0" w:color="auto"/>
                                                <w:left w:val="none" w:sz="0" w:space="0" w:color="auto"/>
                                                <w:bottom w:val="none" w:sz="0" w:space="0" w:color="auto"/>
                                                <w:right w:val="none" w:sz="0" w:space="0" w:color="auto"/>
                                              </w:divBdr>
                                              <w:divsChild>
                                                <w:div w:id="1218052804">
                                                  <w:marLeft w:val="0"/>
                                                  <w:marRight w:val="0"/>
                                                  <w:marTop w:val="0"/>
                                                  <w:marBottom w:val="0"/>
                                                  <w:divBdr>
                                                    <w:top w:val="none" w:sz="0" w:space="0" w:color="auto"/>
                                                    <w:left w:val="none" w:sz="0" w:space="0" w:color="auto"/>
                                                    <w:bottom w:val="none" w:sz="0" w:space="0" w:color="auto"/>
                                                    <w:right w:val="none" w:sz="0" w:space="0" w:color="auto"/>
                                                  </w:divBdr>
                                                  <w:divsChild>
                                                    <w:div w:id="1218053005">
                                                      <w:marLeft w:val="60"/>
                                                      <w:marRight w:val="0"/>
                                                      <w:marTop w:val="0"/>
                                                      <w:marBottom w:val="0"/>
                                                      <w:divBdr>
                                                        <w:top w:val="none" w:sz="0" w:space="0" w:color="auto"/>
                                                        <w:left w:val="none" w:sz="0" w:space="0" w:color="auto"/>
                                                        <w:bottom w:val="none" w:sz="0" w:space="0" w:color="auto"/>
                                                        <w:right w:val="none" w:sz="0" w:space="0" w:color="auto"/>
                                                      </w:divBdr>
                                                    </w:div>
                                                    <w:div w:id="1218054415">
                                                      <w:marLeft w:val="300"/>
                                                      <w:marRight w:val="0"/>
                                                      <w:marTop w:val="0"/>
                                                      <w:marBottom w:val="0"/>
                                                      <w:divBdr>
                                                        <w:top w:val="none" w:sz="0" w:space="0" w:color="auto"/>
                                                        <w:left w:val="none" w:sz="0" w:space="0" w:color="auto"/>
                                                        <w:bottom w:val="none" w:sz="0" w:space="0" w:color="auto"/>
                                                        <w:right w:val="none" w:sz="0" w:space="0" w:color="auto"/>
                                                      </w:divBdr>
                                                    </w:div>
                                                    <w:div w:id="1218054423">
                                                      <w:marLeft w:val="0"/>
                                                      <w:marRight w:val="0"/>
                                                      <w:marTop w:val="0"/>
                                                      <w:marBottom w:val="0"/>
                                                      <w:divBdr>
                                                        <w:top w:val="none" w:sz="0" w:space="0" w:color="auto"/>
                                                        <w:left w:val="none" w:sz="0" w:space="0" w:color="auto"/>
                                                        <w:bottom w:val="none" w:sz="0" w:space="0" w:color="auto"/>
                                                        <w:right w:val="none" w:sz="0" w:space="0" w:color="auto"/>
                                                      </w:divBdr>
                                                    </w:div>
                                                    <w:div w:id="1218054564">
                                                      <w:marLeft w:val="300"/>
                                                      <w:marRight w:val="0"/>
                                                      <w:marTop w:val="0"/>
                                                      <w:marBottom w:val="0"/>
                                                      <w:divBdr>
                                                        <w:top w:val="none" w:sz="0" w:space="0" w:color="auto"/>
                                                        <w:left w:val="none" w:sz="0" w:space="0" w:color="auto"/>
                                                        <w:bottom w:val="none" w:sz="0" w:space="0" w:color="auto"/>
                                                        <w:right w:val="none" w:sz="0" w:space="0" w:color="auto"/>
                                                      </w:divBdr>
                                                    </w:div>
                                                    <w:div w:id="1218055263">
                                                      <w:marLeft w:val="0"/>
                                                      <w:marRight w:val="0"/>
                                                      <w:marTop w:val="0"/>
                                                      <w:marBottom w:val="0"/>
                                                      <w:divBdr>
                                                        <w:top w:val="none" w:sz="0" w:space="0" w:color="auto"/>
                                                        <w:left w:val="none" w:sz="0" w:space="0" w:color="auto"/>
                                                        <w:bottom w:val="none" w:sz="0" w:space="0" w:color="auto"/>
                                                        <w:right w:val="none" w:sz="0" w:space="0" w:color="auto"/>
                                                      </w:divBdr>
                                                    </w:div>
                                                  </w:divsChild>
                                                </w:div>
                                                <w:div w:id="1218055221">
                                                  <w:marLeft w:val="0"/>
                                                  <w:marRight w:val="0"/>
                                                  <w:marTop w:val="0"/>
                                                  <w:marBottom w:val="0"/>
                                                  <w:divBdr>
                                                    <w:top w:val="none" w:sz="0" w:space="0" w:color="auto"/>
                                                    <w:left w:val="none" w:sz="0" w:space="0" w:color="auto"/>
                                                    <w:bottom w:val="none" w:sz="0" w:space="0" w:color="auto"/>
                                                    <w:right w:val="none" w:sz="0" w:space="0" w:color="auto"/>
                                                  </w:divBdr>
                                                  <w:divsChild>
                                                    <w:div w:id="1218054884">
                                                      <w:marLeft w:val="0"/>
                                                      <w:marRight w:val="0"/>
                                                      <w:marTop w:val="120"/>
                                                      <w:marBottom w:val="0"/>
                                                      <w:divBdr>
                                                        <w:top w:val="none" w:sz="0" w:space="0" w:color="auto"/>
                                                        <w:left w:val="none" w:sz="0" w:space="0" w:color="auto"/>
                                                        <w:bottom w:val="none" w:sz="0" w:space="0" w:color="auto"/>
                                                        <w:right w:val="none" w:sz="0" w:space="0" w:color="auto"/>
                                                      </w:divBdr>
                                                      <w:divsChild>
                                                        <w:div w:id="1218052993">
                                                          <w:marLeft w:val="0"/>
                                                          <w:marRight w:val="0"/>
                                                          <w:marTop w:val="0"/>
                                                          <w:marBottom w:val="0"/>
                                                          <w:divBdr>
                                                            <w:top w:val="none" w:sz="0" w:space="0" w:color="auto"/>
                                                            <w:left w:val="none" w:sz="0" w:space="0" w:color="auto"/>
                                                            <w:bottom w:val="none" w:sz="0" w:space="0" w:color="auto"/>
                                                            <w:right w:val="none" w:sz="0" w:space="0" w:color="auto"/>
                                                          </w:divBdr>
                                                          <w:divsChild>
                                                            <w:div w:id="1218052436">
                                                              <w:marLeft w:val="0"/>
                                                              <w:marRight w:val="0"/>
                                                              <w:marTop w:val="0"/>
                                                              <w:marBottom w:val="0"/>
                                                              <w:divBdr>
                                                                <w:top w:val="none" w:sz="0" w:space="0" w:color="auto"/>
                                                                <w:left w:val="none" w:sz="0" w:space="0" w:color="auto"/>
                                                                <w:bottom w:val="none" w:sz="0" w:space="0" w:color="auto"/>
                                                                <w:right w:val="none" w:sz="0" w:space="0" w:color="auto"/>
                                                              </w:divBdr>
                                                              <w:divsChild>
                                                                <w:div w:id="1218052474">
                                                                  <w:marLeft w:val="0"/>
                                                                  <w:marRight w:val="0"/>
                                                                  <w:marTop w:val="0"/>
                                                                  <w:marBottom w:val="0"/>
                                                                  <w:divBdr>
                                                                    <w:top w:val="none" w:sz="0" w:space="0" w:color="auto"/>
                                                                    <w:left w:val="none" w:sz="0" w:space="0" w:color="auto"/>
                                                                    <w:bottom w:val="none" w:sz="0" w:space="0" w:color="auto"/>
                                                                    <w:right w:val="none" w:sz="0" w:space="0" w:color="auto"/>
                                                                  </w:divBdr>
                                                                </w:div>
                                                                <w:div w:id="1218052783">
                                                                  <w:marLeft w:val="0"/>
                                                                  <w:marRight w:val="0"/>
                                                                  <w:marTop w:val="0"/>
                                                                  <w:marBottom w:val="0"/>
                                                                  <w:divBdr>
                                                                    <w:top w:val="none" w:sz="0" w:space="0" w:color="auto"/>
                                                                    <w:left w:val="none" w:sz="0" w:space="0" w:color="auto"/>
                                                                    <w:bottom w:val="none" w:sz="0" w:space="0" w:color="auto"/>
                                                                    <w:right w:val="none" w:sz="0" w:space="0" w:color="auto"/>
                                                                  </w:divBdr>
                                                                </w:div>
                                                                <w:div w:id="1218053017">
                                                                  <w:marLeft w:val="0"/>
                                                                  <w:marRight w:val="0"/>
                                                                  <w:marTop w:val="0"/>
                                                                  <w:marBottom w:val="0"/>
                                                                  <w:divBdr>
                                                                    <w:top w:val="none" w:sz="0" w:space="0" w:color="auto"/>
                                                                    <w:left w:val="none" w:sz="0" w:space="0" w:color="auto"/>
                                                                    <w:bottom w:val="none" w:sz="0" w:space="0" w:color="auto"/>
                                                                    <w:right w:val="none" w:sz="0" w:space="0" w:color="auto"/>
                                                                  </w:divBdr>
                                                                </w:div>
                                                                <w:div w:id="1218053945">
                                                                  <w:marLeft w:val="0"/>
                                                                  <w:marRight w:val="0"/>
                                                                  <w:marTop w:val="0"/>
                                                                  <w:marBottom w:val="0"/>
                                                                  <w:divBdr>
                                                                    <w:top w:val="none" w:sz="0" w:space="0" w:color="auto"/>
                                                                    <w:left w:val="none" w:sz="0" w:space="0" w:color="auto"/>
                                                                    <w:bottom w:val="none" w:sz="0" w:space="0" w:color="auto"/>
                                                                    <w:right w:val="none" w:sz="0" w:space="0" w:color="auto"/>
                                                                  </w:divBdr>
                                                                </w:div>
                                                                <w:div w:id="1218053960">
                                                                  <w:marLeft w:val="0"/>
                                                                  <w:marRight w:val="0"/>
                                                                  <w:marTop w:val="0"/>
                                                                  <w:marBottom w:val="0"/>
                                                                  <w:divBdr>
                                                                    <w:top w:val="none" w:sz="0" w:space="0" w:color="auto"/>
                                                                    <w:left w:val="none" w:sz="0" w:space="0" w:color="auto"/>
                                                                    <w:bottom w:val="none" w:sz="0" w:space="0" w:color="auto"/>
                                                                    <w:right w:val="none" w:sz="0" w:space="0" w:color="auto"/>
                                                                  </w:divBdr>
                                                                </w:div>
                                                                <w:div w:id="1218054403">
                                                                  <w:marLeft w:val="0"/>
                                                                  <w:marRight w:val="0"/>
                                                                  <w:marTop w:val="0"/>
                                                                  <w:marBottom w:val="0"/>
                                                                  <w:divBdr>
                                                                    <w:top w:val="none" w:sz="0" w:space="0" w:color="auto"/>
                                                                    <w:left w:val="none" w:sz="0" w:space="0" w:color="auto"/>
                                                                    <w:bottom w:val="none" w:sz="0" w:space="0" w:color="auto"/>
                                                                    <w:right w:val="none" w:sz="0" w:space="0" w:color="auto"/>
                                                                  </w:divBdr>
                                                                </w:div>
                                                                <w:div w:id="1218054619">
                                                                  <w:marLeft w:val="0"/>
                                                                  <w:marRight w:val="0"/>
                                                                  <w:marTop w:val="0"/>
                                                                  <w:marBottom w:val="0"/>
                                                                  <w:divBdr>
                                                                    <w:top w:val="none" w:sz="0" w:space="0" w:color="auto"/>
                                                                    <w:left w:val="none" w:sz="0" w:space="0" w:color="auto"/>
                                                                    <w:bottom w:val="none" w:sz="0" w:space="0" w:color="auto"/>
                                                                    <w:right w:val="none" w:sz="0" w:space="0" w:color="auto"/>
                                                                  </w:divBdr>
                                                                </w:div>
                                                                <w:div w:id="1218054803">
                                                                  <w:marLeft w:val="0"/>
                                                                  <w:marRight w:val="0"/>
                                                                  <w:marTop w:val="0"/>
                                                                  <w:marBottom w:val="0"/>
                                                                  <w:divBdr>
                                                                    <w:top w:val="none" w:sz="0" w:space="0" w:color="auto"/>
                                                                    <w:left w:val="none" w:sz="0" w:space="0" w:color="auto"/>
                                                                    <w:bottom w:val="none" w:sz="0" w:space="0" w:color="auto"/>
                                                                    <w:right w:val="none" w:sz="0" w:space="0" w:color="auto"/>
                                                                  </w:divBdr>
                                                                </w:div>
                                                                <w:div w:id="12180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054986">
                                              <w:marLeft w:val="0"/>
                                              <w:marRight w:val="0"/>
                                              <w:marTop w:val="0"/>
                                              <w:marBottom w:val="0"/>
                                              <w:divBdr>
                                                <w:top w:val="none" w:sz="0" w:space="0" w:color="auto"/>
                                                <w:left w:val="none" w:sz="0" w:space="0" w:color="auto"/>
                                                <w:bottom w:val="none" w:sz="0" w:space="0" w:color="auto"/>
                                                <w:right w:val="none" w:sz="0" w:space="0" w:color="auto"/>
                                              </w:divBdr>
                                              <w:divsChild>
                                                <w:div w:id="121805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5026">
                                          <w:marLeft w:val="0"/>
                                          <w:marRight w:val="0"/>
                                          <w:marTop w:val="0"/>
                                          <w:marBottom w:val="0"/>
                                          <w:divBdr>
                                            <w:top w:val="none" w:sz="0" w:space="0" w:color="auto"/>
                                            <w:left w:val="none" w:sz="0" w:space="0" w:color="auto"/>
                                            <w:bottom w:val="none" w:sz="0" w:space="0" w:color="auto"/>
                                            <w:right w:val="none" w:sz="0" w:space="0" w:color="auto"/>
                                          </w:divBdr>
                                          <w:divsChild>
                                            <w:div w:id="1218052868">
                                              <w:marLeft w:val="0"/>
                                              <w:marRight w:val="0"/>
                                              <w:marTop w:val="0"/>
                                              <w:marBottom w:val="0"/>
                                              <w:divBdr>
                                                <w:top w:val="none" w:sz="0" w:space="0" w:color="auto"/>
                                                <w:left w:val="none" w:sz="0" w:space="0" w:color="auto"/>
                                                <w:bottom w:val="none" w:sz="0" w:space="0" w:color="auto"/>
                                                <w:right w:val="none" w:sz="0" w:space="0" w:color="auto"/>
                                              </w:divBdr>
                                              <w:divsChild>
                                                <w:div w:id="1218052378">
                                                  <w:marLeft w:val="0"/>
                                                  <w:marRight w:val="0"/>
                                                  <w:marTop w:val="0"/>
                                                  <w:marBottom w:val="0"/>
                                                  <w:divBdr>
                                                    <w:top w:val="none" w:sz="0" w:space="0" w:color="auto"/>
                                                    <w:left w:val="none" w:sz="0" w:space="0" w:color="auto"/>
                                                    <w:bottom w:val="none" w:sz="0" w:space="0" w:color="auto"/>
                                                    <w:right w:val="none" w:sz="0" w:space="0" w:color="auto"/>
                                                  </w:divBdr>
                                                  <w:divsChild>
                                                    <w:div w:id="1218053174">
                                                      <w:marLeft w:val="0"/>
                                                      <w:marRight w:val="0"/>
                                                      <w:marTop w:val="0"/>
                                                      <w:marBottom w:val="0"/>
                                                      <w:divBdr>
                                                        <w:top w:val="none" w:sz="0" w:space="0" w:color="auto"/>
                                                        <w:left w:val="none" w:sz="0" w:space="0" w:color="auto"/>
                                                        <w:bottom w:val="none" w:sz="0" w:space="0" w:color="auto"/>
                                                        <w:right w:val="none" w:sz="0" w:space="0" w:color="auto"/>
                                                      </w:divBdr>
                                                      <w:divsChild>
                                                        <w:div w:id="1218054509">
                                                          <w:marLeft w:val="0"/>
                                                          <w:marRight w:val="0"/>
                                                          <w:marTop w:val="0"/>
                                                          <w:marBottom w:val="0"/>
                                                          <w:divBdr>
                                                            <w:top w:val="none" w:sz="0" w:space="0" w:color="auto"/>
                                                            <w:left w:val="none" w:sz="0" w:space="0" w:color="auto"/>
                                                            <w:bottom w:val="none" w:sz="0" w:space="0" w:color="auto"/>
                                                            <w:right w:val="none" w:sz="0" w:space="0" w:color="auto"/>
                                                          </w:divBdr>
                                                          <w:divsChild>
                                                            <w:div w:id="121805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18054697">
      <w:marLeft w:val="0"/>
      <w:marRight w:val="0"/>
      <w:marTop w:val="0"/>
      <w:marBottom w:val="0"/>
      <w:divBdr>
        <w:top w:val="none" w:sz="0" w:space="0" w:color="auto"/>
        <w:left w:val="none" w:sz="0" w:space="0" w:color="auto"/>
        <w:bottom w:val="none" w:sz="0" w:space="0" w:color="auto"/>
        <w:right w:val="none" w:sz="0" w:space="0" w:color="auto"/>
      </w:divBdr>
      <w:divsChild>
        <w:div w:id="1218052572">
          <w:marLeft w:val="0"/>
          <w:marRight w:val="0"/>
          <w:marTop w:val="0"/>
          <w:marBottom w:val="0"/>
          <w:divBdr>
            <w:top w:val="none" w:sz="0" w:space="0" w:color="auto"/>
            <w:left w:val="none" w:sz="0" w:space="0" w:color="auto"/>
            <w:bottom w:val="none" w:sz="0" w:space="0" w:color="auto"/>
            <w:right w:val="none" w:sz="0" w:space="0" w:color="auto"/>
          </w:divBdr>
          <w:divsChild>
            <w:div w:id="1218053275">
              <w:marLeft w:val="0"/>
              <w:marRight w:val="0"/>
              <w:marTop w:val="120"/>
              <w:marBottom w:val="0"/>
              <w:divBdr>
                <w:top w:val="none" w:sz="0" w:space="0" w:color="auto"/>
                <w:left w:val="none" w:sz="0" w:space="0" w:color="auto"/>
                <w:bottom w:val="none" w:sz="0" w:space="0" w:color="auto"/>
                <w:right w:val="none" w:sz="0" w:space="0" w:color="auto"/>
              </w:divBdr>
              <w:divsChild>
                <w:div w:id="1218054524">
                  <w:marLeft w:val="0"/>
                  <w:marRight w:val="0"/>
                  <w:marTop w:val="0"/>
                  <w:marBottom w:val="0"/>
                  <w:divBdr>
                    <w:top w:val="none" w:sz="0" w:space="0" w:color="auto"/>
                    <w:left w:val="none" w:sz="0" w:space="0" w:color="auto"/>
                    <w:bottom w:val="none" w:sz="0" w:space="0" w:color="auto"/>
                    <w:right w:val="none" w:sz="0" w:space="0" w:color="auto"/>
                  </w:divBdr>
                  <w:divsChild>
                    <w:div w:id="121805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53993">
          <w:marLeft w:val="0"/>
          <w:marRight w:val="0"/>
          <w:marTop w:val="0"/>
          <w:marBottom w:val="0"/>
          <w:divBdr>
            <w:top w:val="none" w:sz="0" w:space="0" w:color="auto"/>
            <w:left w:val="none" w:sz="0" w:space="0" w:color="auto"/>
            <w:bottom w:val="none" w:sz="0" w:space="0" w:color="auto"/>
            <w:right w:val="none" w:sz="0" w:space="0" w:color="auto"/>
          </w:divBdr>
          <w:divsChild>
            <w:div w:id="1218053127">
              <w:marLeft w:val="300"/>
              <w:marRight w:val="0"/>
              <w:marTop w:val="0"/>
              <w:marBottom w:val="0"/>
              <w:divBdr>
                <w:top w:val="none" w:sz="0" w:space="0" w:color="auto"/>
                <w:left w:val="none" w:sz="0" w:space="0" w:color="auto"/>
                <w:bottom w:val="none" w:sz="0" w:space="0" w:color="auto"/>
                <w:right w:val="none" w:sz="0" w:space="0" w:color="auto"/>
              </w:divBdr>
            </w:div>
            <w:div w:id="1218053510">
              <w:marLeft w:val="300"/>
              <w:marRight w:val="0"/>
              <w:marTop w:val="0"/>
              <w:marBottom w:val="0"/>
              <w:divBdr>
                <w:top w:val="none" w:sz="0" w:space="0" w:color="auto"/>
                <w:left w:val="none" w:sz="0" w:space="0" w:color="auto"/>
                <w:bottom w:val="none" w:sz="0" w:space="0" w:color="auto"/>
                <w:right w:val="none" w:sz="0" w:space="0" w:color="auto"/>
              </w:divBdr>
            </w:div>
            <w:div w:id="1218053539">
              <w:marLeft w:val="0"/>
              <w:marRight w:val="0"/>
              <w:marTop w:val="0"/>
              <w:marBottom w:val="0"/>
              <w:divBdr>
                <w:top w:val="none" w:sz="0" w:space="0" w:color="auto"/>
                <w:left w:val="none" w:sz="0" w:space="0" w:color="auto"/>
                <w:bottom w:val="none" w:sz="0" w:space="0" w:color="auto"/>
                <w:right w:val="none" w:sz="0" w:space="0" w:color="auto"/>
              </w:divBdr>
            </w:div>
            <w:div w:id="1218054630">
              <w:marLeft w:val="0"/>
              <w:marRight w:val="0"/>
              <w:marTop w:val="0"/>
              <w:marBottom w:val="0"/>
              <w:divBdr>
                <w:top w:val="none" w:sz="0" w:space="0" w:color="auto"/>
                <w:left w:val="none" w:sz="0" w:space="0" w:color="auto"/>
                <w:bottom w:val="none" w:sz="0" w:space="0" w:color="auto"/>
                <w:right w:val="none" w:sz="0" w:space="0" w:color="auto"/>
              </w:divBdr>
            </w:div>
            <w:div w:id="121805500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218054768">
      <w:marLeft w:val="0"/>
      <w:marRight w:val="0"/>
      <w:marTop w:val="0"/>
      <w:marBottom w:val="0"/>
      <w:divBdr>
        <w:top w:val="none" w:sz="0" w:space="0" w:color="auto"/>
        <w:left w:val="none" w:sz="0" w:space="0" w:color="auto"/>
        <w:bottom w:val="none" w:sz="0" w:space="0" w:color="auto"/>
        <w:right w:val="none" w:sz="0" w:space="0" w:color="auto"/>
      </w:divBdr>
      <w:divsChild>
        <w:div w:id="1218052459">
          <w:marLeft w:val="0"/>
          <w:marRight w:val="0"/>
          <w:marTop w:val="0"/>
          <w:marBottom w:val="0"/>
          <w:divBdr>
            <w:top w:val="none" w:sz="0" w:space="0" w:color="auto"/>
            <w:left w:val="none" w:sz="0" w:space="0" w:color="auto"/>
            <w:bottom w:val="none" w:sz="0" w:space="0" w:color="auto"/>
            <w:right w:val="none" w:sz="0" w:space="0" w:color="auto"/>
          </w:divBdr>
        </w:div>
        <w:div w:id="1218052789">
          <w:marLeft w:val="0"/>
          <w:marRight w:val="0"/>
          <w:marTop w:val="0"/>
          <w:marBottom w:val="0"/>
          <w:divBdr>
            <w:top w:val="none" w:sz="0" w:space="0" w:color="auto"/>
            <w:left w:val="none" w:sz="0" w:space="0" w:color="auto"/>
            <w:bottom w:val="none" w:sz="0" w:space="0" w:color="auto"/>
            <w:right w:val="none" w:sz="0" w:space="0" w:color="auto"/>
          </w:divBdr>
        </w:div>
        <w:div w:id="1218052790">
          <w:marLeft w:val="0"/>
          <w:marRight w:val="0"/>
          <w:marTop w:val="0"/>
          <w:marBottom w:val="0"/>
          <w:divBdr>
            <w:top w:val="none" w:sz="0" w:space="0" w:color="auto"/>
            <w:left w:val="none" w:sz="0" w:space="0" w:color="auto"/>
            <w:bottom w:val="none" w:sz="0" w:space="0" w:color="auto"/>
            <w:right w:val="none" w:sz="0" w:space="0" w:color="auto"/>
          </w:divBdr>
        </w:div>
        <w:div w:id="1218052991">
          <w:marLeft w:val="0"/>
          <w:marRight w:val="0"/>
          <w:marTop w:val="0"/>
          <w:marBottom w:val="0"/>
          <w:divBdr>
            <w:top w:val="none" w:sz="0" w:space="0" w:color="auto"/>
            <w:left w:val="none" w:sz="0" w:space="0" w:color="auto"/>
            <w:bottom w:val="none" w:sz="0" w:space="0" w:color="auto"/>
            <w:right w:val="none" w:sz="0" w:space="0" w:color="auto"/>
          </w:divBdr>
        </w:div>
        <w:div w:id="1218053321">
          <w:marLeft w:val="0"/>
          <w:marRight w:val="0"/>
          <w:marTop w:val="0"/>
          <w:marBottom w:val="0"/>
          <w:divBdr>
            <w:top w:val="none" w:sz="0" w:space="0" w:color="auto"/>
            <w:left w:val="none" w:sz="0" w:space="0" w:color="auto"/>
            <w:bottom w:val="none" w:sz="0" w:space="0" w:color="auto"/>
            <w:right w:val="none" w:sz="0" w:space="0" w:color="auto"/>
          </w:divBdr>
        </w:div>
        <w:div w:id="1218053353">
          <w:marLeft w:val="0"/>
          <w:marRight w:val="0"/>
          <w:marTop w:val="0"/>
          <w:marBottom w:val="0"/>
          <w:divBdr>
            <w:top w:val="none" w:sz="0" w:space="0" w:color="auto"/>
            <w:left w:val="none" w:sz="0" w:space="0" w:color="auto"/>
            <w:bottom w:val="none" w:sz="0" w:space="0" w:color="auto"/>
            <w:right w:val="none" w:sz="0" w:space="0" w:color="auto"/>
          </w:divBdr>
        </w:div>
        <w:div w:id="1218053367">
          <w:marLeft w:val="0"/>
          <w:marRight w:val="0"/>
          <w:marTop w:val="0"/>
          <w:marBottom w:val="0"/>
          <w:divBdr>
            <w:top w:val="none" w:sz="0" w:space="0" w:color="auto"/>
            <w:left w:val="none" w:sz="0" w:space="0" w:color="auto"/>
            <w:bottom w:val="none" w:sz="0" w:space="0" w:color="auto"/>
            <w:right w:val="none" w:sz="0" w:space="0" w:color="auto"/>
          </w:divBdr>
        </w:div>
        <w:div w:id="1218053391">
          <w:marLeft w:val="0"/>
          <w:marRight w:val="0"/>
          <w:marTop w:val="0"/>
          <w:marBottom w:val="0"/>
          <w:divBdr>
            <w:top w:val="none" w:sz="0" w:space="0" w:color="auto"/>
            <w:left w:val="none" w:sz="0" w:space="0" w:color="auto"/>
            <w:bottom w:val="none" w:sz="0" w:space="0" w:color="auto"/>
            <w:right w:val="none" w:sz="0" w:space="0" w:color="auto"/>
          </w:divBdr>
        </w:div>
        <w:div w:id="1218053624">
          <w:marLeft w:val="0"/>
          <w:marRight w:val="0"/>
          <w:marTop w:val="0"/>
          <w:marBottom w:val="0"/>
          <w:divBdr>
            <w:top w:val="none" w:sz="0" w:space="0" w:color="auto"/>
            <w:left w:val="none" w:sz="0" w:space="0" w:color="auto"/>
            <w:bottom w:val="none" w:sz="0" w:space="0" w:color="auto"/>
            <w:right w:val="none" w:sz="0" w:space="0" w:color="auto"/>
          </w:divBdr>
        </w:div>
        <w:div w:id="1218053763">
          <w:marLeft w:val="0"/>
          <w:marRight w:val="0"/>
          <w:marTop w:val="0"/>
          <w:marBottom w:val="0"/>
          <w:divBdr>
            <w:top w:val="none" w:sz="0" w:space="0" w:color="auto"/>
            <w:left w:val="none" w:sz="0" w:space="0" w:color="auto"/>
            <w:bottom w:val="none" w:sz="0" w:space="0" w:color="auto"/>
            <w:right w:val="none" w:sz="0" w:space="0" w:color="auto"/>
          </w:divBdr>
        </w:div>
        <w:div w:id="1218053865">
          <w:marLeft w:val="0"/>
          <w:marRight w:val="0"/>
          <w:marTop w:val="0"/>
          <w:marBottom w:val="0"/>
          <w:divBdr>
            <w:top w:val="none" w:sz="0" w:space="0" w:color="auto"/>
            <w:left w:val="none" w:sz="0" w:space="0" w:color="auto"/>
            <w:bottom w:val="none" w:sz="0" w:space="0" w:color="auto"/>
            <w:right w:val="none" w:sz="0" w:space="0" w:color="auto"/>
          </w:divBdr>
        </w:div>
        <w:div w:id="1218053939">
          <w:marLeft w:val="0"/>
          <w:marRight w:val="0"/>
          <w:marTop w:val="0"/>
          <w:marBottom w:val="0"/>
          <w:divBdr>
            <w:top w:val="none" w:sz="0" w:space="0" w:color="auto"/>
            <w:left w:val="none" w:sz="0" w:space="0" w:color="auto"/>
            <w:bottom w:val="none" w:sz="0" w:space="0" w:color="auto"/>
            <w:right w:val="none" w:sz="0" w:space="0" w:color="auto"/>
          </w:divBdr>
        </w:div>
        <w:div w:id="1218053965">
          <w:marLeft w:val="0"/>
          <w:marRight w:val="0"/>
          <w:marTop w:val="0"/>
          <w:marBottom w:val="0"/>
          <w:divBdr>
            <w:top w:val="none" w:sz="0" w:space="0" w:color="auto"/>
            <w:left w:val="none" w:sz="0" w:space="0" w:color="auto"/>
            <w:bottom w:val="none" w:sz="0" w:space="0" w:color="auto"/>
            <w:right w:val="none" w:sz="0" w:space="0" w:color="auto"/>
          </w:divBdr>
        </w:div>
        <w:div w:id="1218054045">
          <w:marLeft w:val="0"/>
          <w:marRight w:val="0"/>
          <w:marTop w:val="0"/>
          <w:marBottom w:val="0"/>
          <w:divBdr>
            <w:top w:val="none" w:sz="0" w:space="0" w:color="auto"/>
            <w:left w:val="none" w:sz="0" w:space="0" w:color="auto"/>
            <w:bottom w:val="none" w:sz="0" w:space="0" w:color="auto"/>
            <w:right w:val="none" w:sz="0" w:space="0" w:color="auto"/>
          </w:divBdr>
        </w:div>
        <w:div w:id="1218054165">
          <w:marLeft w:val="0"/>
          <w:marRight w:val="0"/>
          <w:marTop w:val="0"/>
          <w:marBottom w:val="0"/>
          <w:divBdr>
            <w:top w:val="none" w:sz="0" w:space="0" w:color="auto"/>
            <w:left w:val="none" w:sz="0" w:space="0" w:color="auto"/>
            <w:bottom w:val="none" w:sz="0" w:space="0" w:color="auto"/>
            <w:right w:val="none" w:sz="0" w:space="0" w:color="auto"/>
          </w:divBdr>
        </w:div>
        <w:div w:id="1218054186">
          <w:marLeft w:val="0"/>
          <w:marRight w:val="0"/>
          <w:marTop w:val="0"/>
          <w:marBottom w:val="0"/>
          <w:divBdr>
            <w:top w:val="none" w:sz="0" w:space="0" w:color="auto"/>
            <w:left w:val="none" w:sz="0" w:space="0" w:color="auto"/>
            <w:bottom w:val="none" w:sz="0" w:space="0" w:color="auto"/>
            <w:right w:val="none" w:sz="0" w:space="0" w:color="auto"/>
          </w:divBdr>
        </w:div>
        <w:div w:id="1218054587">
          <w:marLeft w:val="0"/>
          <w:marRight w:val="0"/>
          <w:marTop w:val="0"/>
          <w:marBottom w:val="0"/>
          <w:divBdr>
            <w:top w:val="none" w:sz="0" w:space="0" w:color="auto"/>
            <w:left w:val="none" w:sz="0" w:space="0" w:color="auto"/>
            <w:bottom w:val="none" w:sz="0" w:space="0" w:color="auto"/>
            <w:right w:val="none" w:sz="0" w:space="0" w:color="auto"/>
          </w:divBdr>
        </w:div>
        <w:div w:id="1218054643">
          <w:marLeft w:val="0"/>
          <w:marRight w:val="0"/>
          <w:marTop w:val="0"/>
          <w:marBottom w:val="0"/>
          <w:divBdr>
            <w:top w:val="none" w:sz="0" w:space="0" w:color="auto"/>
            <w:left w:val="none" w:sz="0" w:space="0" w:color="auto"/>
            <w:bottom w:val="none" w:sz="0" w:space="0" w:color="auto"/>
            <w:right w:val="none" w:sz="0" w:space="0" w:color="auto"/>
          </w:divBdr>
        </w:div>
        <w:div w:id="1218054784">
          <w:marLeft w:val="0"/>
          <w:marRight w:val="0"/>
          <w:marTop w:val="0"/>
          <w:marBottom w:val="0"/>
          <w:divBdr>
            <w:top w:val="none" w:sz="0" w:space="0" w:color="auto"/>
            <w:left w:val="none" w:sz="0" w:space="0" w:color="auto"/>
            <w:bottom w:val="none" w:sz="0" w:space="0" w:color="auto"/>
            <w:right w:val="none" w:sz="0" w:space="0" w:color="auto"/>
          </w:divBdr>
        </w:div>
        <w:div w:id="1218054921">
          <w:marLeft w:val="0"/>
          <w:marRight w:val="0"/>
          <w:marTop w:val="0"/>
          <w:marBottom w:val="0"/>
          <w:divBdr>
            <w:top w:val="none" w:sz="0" w:space="0" w:color="auto"/>
            <w:left w:val="none" w:sz="0" w:space="0" w:color="auto"/>
            <w:bottom w:val="none" w:sz="0" w:space="0" w:color="auto"/>
            <w:right w:val="none" w:sz="0" w:space="0" w:color="auto"/>
          </w:divBdr>
        </w:div>
      </w:divsChild>
    </w:div>
    <w:div w:id="1218054841">
      <w:marLeft w:val="0"/>
      <w:marRight w:val="0"/>
      <w:marTop w:val="0"/>
      <w:marBottom w:val="0"/>
      <w:divBdr>
        <w:top w:val="none" w:sz="0" w:space="0" w:color="auto"/>
        <w:left w:val="none" w:sz="0" w:space="0" w:color="auto"/>
        <w:bottom w:val="none" w:sz="0" w:space="0" w:color="auto"/>
        <w:right w:val="none" w:sz="0" w:space="0" w:color="auto"/>
      </w:divBdr>
    </w:div>
    <w:div w:id="1218054857">
      <w:marLeft w:val="0"/>
      <w:marRight w:val="0"/>
      <w:marTop w:val="0"/>
      <w:marBottom w:val="0"/>
      <w:divBdr>
        <w:top w:val="none" w:sz="0" w:space="0" w:color="auto"/>
        <w:left w:val="none" w:sz="0" w:space="0" w:color="auto"/>
        <w:bottom w:val="none" w:sz="0" w:space="0" w:color="auto"/>
        <w:right w:val="none" w:sz="0" w:space="0" w:color="auto"/>
      </w:divBdr>
    </w:div>
    <w:div w:id="1218054944">
      <w:marLeft w:val="0"/>
      <w:marRight w:val="0"/>
      <w:marTop w:val="0"/>
      <w:marBottom w:val="0"/>
      <w:divBdr>
        <w:top w:val="none" w:sz="0" w:space="0" w:color="auto"/>
        <w:left w:val="none" w:sz="0" w:space="0" w:color="auto"/>
        <w:bottom w:val="none" w:sz="0" w:space="0" w:color="auto"/>
        <w:right w:val="none" w:sz="0" w:space="0" w:color="auto"/>
      </w:divBdr>
      <w:divsChild>
        <w:div w:id="1218052947">
          <w:marLeft w:val="0"/>
          <w:marRight w:val="0"/>
          <w:marTop w:val="15"/>
          <w:marBottom w:val="0"/>
          <w:divBdr>
            <w:top w:val="none" w:sz="0" w:space="0" w:color="auto"/>
            <w:left w:val="none" w:sz="0" w:space="0" w:color="auto"/>
            <w:bottom w:val="none" w:sz="0" w:space="0" w:color="auto"/>
            <w:right w:val="none" w:sz="0" w:space="0" w:color="auto"/>
          </w:divBdr>
          <w:divsChild>
            <w:div w:id="1218054420">
              <w:marLeft w:val="0"/>
              <w:marRight w:val="0"/>
              <w:marTop w:val="0"/>
              <w:marBottom w:val="0"/>
              <w:divBdr>
                <w:top w:val="none" w:sz="0" w:space="0" w:color="auto"/>
                <w:left w:val="none" w:sz="0" w:space="0" w:color="auto"/>
                <w:bottom w:val="none" w:sz="0" w:space="0" w:color="auto"/>
                <w:right w:val="none" w:sz="0" w:space="0" w:color="auto"/>
              </w:divBdr>
              <w:divsChild>
                <w:div w:id="1218052371">
                  <w:marLeft w:val="0"/>
                  <w:marRight w:val="0"/>
                  <w:marTop w:val="0"/>
                  <w:marBottom w:val="0"/>
                  <w:divBdr>
                    <w:top w:val="none" w:sz="0" w:space="0" w:color="auto"/>
                    <w:left w:val="none" w:sz="0" w:space="0" w:color="auto"/>
                    <w:bottom w:val="none" w:sz="0" w:space="0" w:color="auto"/>
                    <w:right w:val="none" w:sz="0" w:space="0" w:color="auto"/>
                  </w:divBdr>
                </w:div>
                <w:div w:id="1218052373">
                  <w:marLeft w:val="0"/>
                  <w:marRight w:val="0"/>
                  <w:marTop w:val="0"/>
                  <w:marBottom w:val="0"/>
                  <w:divBdr>
                    <w:top w:val="none" w:sz="0" w:space="0" w:color="auto"/>
                    <w:left w:val="none" w:sz="0" w:space="0" w:color="auto"/>
                    <w:bottom w:val="none" w:sz="0" w:space="0" w:color="auto"/>
                    <w:right w:val="none" w:sz="0" w:space="0" w:color="auto"/>
                  </w:divBdr>
                </w:div>
                <w:div w:id="1218052375">
                  <w:marLeft w:val="0"/>
                  <w:marRight w:val="0"/>
                  <w:marTop w:val="0"/>
                  <w:marBottom w:val="0"/>
                  <w:divBdr>
                    <w:top w:val="none" w:sz="0" w:space="0" w:color="auto"/>
                    <w:left w:val="none" w:sz="0" w:space="0" w:color="auto"/>
                    <w:bottom w:val="none" w:sz="0" w:space="0" w:color="auto"/>
                    <w:right w:val="none" w:sz="0" w:space="0" w:color="auto"/>
                  </w:divBdr>
                </w:div>
                <w:div w:id="1218052403">
                  <w:marLeft w:val="0"/>
                  <w:marRight w:val="0"/>
                  <w:marTop w:val="0"/>
                  <w:marBottom w:val="0"/>
                  <w:divBdr>
                    <w:top w:val="none" w:sz="0" w:space="0" w:color="auto"/>
                    <w:left w:val="none" w:sz="0" w:space="0" w:color="auto"/>
                    <w:bottom w:val="none" w:sz="0" w:space="0" w:color="auto"/>
                    <w:right w:val="none" w:sz="0" w:space="0" w:color="auto"/>
                  </w:divBdr>
                </w:div>
                <w:div w:id="1218052476">
                  <w:marLeft w:val="0"/>
                  <w:marRight w:val="0"/>
                  <w:marTop w:val="0"/>
                  <w:marBottom w:val="0"/>
                  <w:divBdr>
                    <w:top w:val="none" w:sz="0" w:space="0" w:color="auto"/>
                    <w:left w:val="none" w:sz="0" w:space="0" w:color="auto"/>
                    <w:bottom w:val="none" w:sz="0" w:space="0" w:color="auto"/>
                    <w:right w:val="none" w:sz="0" w:space="0" w:color="auto"/>
                  </w:divBdr>
                </w:div>
                <w:div w:id="1218052485">
                  <w:marLeft w:val="0"/>
                  <w:marRight w:val="0"/>
                  <w:marTop w:val="0"/>
                  <w:marBottom w:val="0"/>
                  <w:divBdr>
                    <w:top w:val="none" w:sz="0" w:space="0" w:color="auto"/>
                    <w:left w:val="none" w:sz="0" w:space="0" w:color="auto"/>
                    <w:bottom w:val="none" w:sz="0" w:space="0" w:color="auto"/>
                    <w:right w:val="none" w:sz="0" w:space="0" w:color="auto"/>
                  </w:divBdr>
                </w:div>
                <w:div w:id="1218052490">
                  <w:marLeft w:val="0"/>
                  <w:marRight w:val="0"/>
                  <w:marTop w:val="0"/>
                  <w:marBottom w:val="0"/>
                  <w:divBdr>
                    <w:top w:val="none" w:sz="0" w:space="0" w:color="auto"/>
                    <w:left w:val="none" w:sz="0" w:space="0" w:color="auto"/>
                    <w:bottom w:val="none" w:sz="0" w:space="0" w:color="auto"/>
                    <w:right w:val="none" w:sz="0" w:space="0" w:color="auto"/>
                  </w:divBdr>
                </w:div>
                <w:div w:id="1218052505">
                  <w:marLeft w:val="0"/>
                  <w:marRight w:val="0"/>
                  <w:marTop w:val="0"/>
                  <w:marBottom w:val="0"/>
                  <w:divBdr>
                    <w:top w:val="none" w:sz="0" w:space="0" w:color="auto"/>
                    <w:left w:val="none" w:sz="0" w:space="0" w:color="auto"/>
                    <w:bottom w:val="none" w:sz="0" w:space="0" w:color="auto"/>
                    <w:right w:val="none" w:sz="0" w:space="0" w:color="auto"/>
                  </w:divBdr>
                </w:div>
                <w:div w:id="1218052523">
                  <w:marLeft w:val="0"/>
                  <w:marRight w:val="0"/>
                  <w:marTop w:val="0"/>
                  <w:marBottom w:val="0"/>
                  <w:divBdr>
                    <w:top w:val="none" w:sz="0" w:space="0" w:color="auto"/>
                    <w:left w:val="none" w:sz="0" w:space="0" w:color="auto"/>
                    <w:bottom w:val="none" w:sz="0" w:space="0" w:color="auto"/>
                    <w:right w:val="none" w:sz="0" w:space="0" w:color="auto"/>
                  </w:divBdr>
                </w:div>
                <w:div w:id="1218052544">
                  <w:marLeft w:val="0"/>
                  <w:marRight w:val="0"/>
                  <w:marTop w:val="0"/>
                  <w:marBottom w:val="0"/>
                  <w:divBdr>
                    <w:top w:val="none" w:sz="0" w:space="0" w:color="auto"/>
                    <w:left w:val="none" w:sz="0" w:space="0" w:color="auto"/>
                    <w:bottom w:val="none" w:sz="0" w:space="0" w:color="auto"/>
                    <w:right w:val="none" w:sz="0" w:space="0" w:color="auto"/>
                  </w:divBdr>
                </w:div>
                <w:div w:id="1218052608">
                  <w:marLeft w:val="0"/>
                  <w:marRight w:val="0"/>
                  <w:marTop w:val="0"/>
                  <w:marBottom w:val="0"/>
                  <w:divBdr>
                    <w:top w:val="none" w:sz="0" w:space="0" w:color="auto"/>
                    <w:left w:val="none" w:sz="0" w:space="0" w:color="auto"/>
                    <w:bottom w:val="none" w:sz="0" w:space="0" w:color="auto"/>
                    <w:right w:val="none" w:sz="0" w:space="0" w:color="auto"/>
                  </w:divBdr>
                </w:div>
                <w:div w:id="1218052613">
                  <w:marLeft w:val="0"/>
                  <w:marRight w:val="0"/>
                  <w:marTop w:val="0"/>
                  <w:marBottom w:val="0"/>
                  <w:divBdr>
                    <w:top w:val="none" w:sz="0" w:space="0" w:color="auto"/>
                    <w:left w:val="none" w:sz="0" w:space="0" w:color="auto"/>
                    <w:bottom w:val="none" w:sz="0" w:space="0" w:color="auto"/>
                    <w:right w:val="none" w:sz="0" w:space="0" w:color="auto"/>
                  </w:divBdr>
                </w:div>
                <w:div w:id="1218052615">
                  <w:marLeft w:val="0"/>
                  <w:marRight w:val="0"/>
                  <w:marTop w:val="0"/>
                  <w:marBottom w:val="0"/>
                  <w:divBdr>
                    <w:top w:val="none" w:sz="0" w:space="0" w:color="auto"/>
                    <w:left w:val="none" w:sz="0" w:space="0" w:color="auto"/>
                    <w:bottom w:val="none" w:sz="0" w:space="0" w:color="auto"/>
                    <w:right w:val="none" w:sz="0" w:space="0" w:color="auto"/>
                  </w:divBdr>
                </w:div>
                <w:div w:id="1218052624">
                  <w:marLeft w:val="0"/>
                  <w:marRight w:val="0"/>
                  <w:marTop w:val="0"/>
                  <w:marBottom w:val="0"/>
                  <w:divBdr>
                    <w:top w:val="none" w:sz="0" w:space="0" w:color="auto"/>
                    <w:left w:val="none" w:sz="0" w:space="0" w:color="auto"/>
                    <w:bottom w:val="none" w:sz="0" w:space="0" w:color="auto"/>
                    <w:right w:val="none" w:sz="0" w:space="0" w:color="auto"/>
                  </w:divBdr>
                </w:div>
                <w:div w:id="1218052627">
                  <w:marLeft w:val="0"/>
                  <w:marRight w:val="0"/>
                  <w:marTop w:val="0"/>
                  <w:marBottom w:val="0"/>
                  <w:divBdr>
                    <w:top w:val="none" w:sz="0" w:space="0" w:color="auto"/>
                    <w:left w:val="none" w:sz="0" w:space="0" w:color="auto"/>
                    <w:bottom w:val="none" w:sz="0" w:space="0" w:color="auto"/>
                    <w:right w:val="none" w:sz="0" w:space="0" w:color="auto"/>
                  </w:divBdr>
                </w:div>
                <w:div w:id="1218052646">
                  <w:marLeft w:val="0"/>
                  <w:marRight w:val="0"/>
                  <w:marTop w:val="0"/>
                  <w:marBottom w:val="0"/>
                  <w:divBdr>
                    <w:top w:val="none" w:sz="0" w:space="0" w:color="auto"/>
                    <w:left w:val="none" w:sz="0" w:space="0" w:color="auto"/>
                    <w:bottom w:val="none" w:sz="0" w:space="0" w:color="auto"/>
                    <w:right w:val="none" w:sz="0" w:space="0" w:color="auto"/>
                  </w:divBdr>
                </w:div>
                <w:div w:id="1218052704">
                  <w:marLeft w:val="0"/>
                  <w:marRight w:val="0"/>
                  <w:marTop w:val="0"/>
                  <w:marBottom w:val="0"/>
                  <w:divBdr>
                    <w:top w:val="none" w:sz="0" w:space="0" w:color="auto"/>
                    <w:left w:val="none" w:sz="0" w:space="0" w:color="auto"/>
                    <w:bottom w:val="none" w:sz="0" w:space="0" w:color="auto"/>
                    <w:right w:val="none" w:sz="0" w:space="0" w:color="auto"/>
                  </w:divBdr>
                </w:div>
                <w:div w:id="1218052717">
                  <w:marLeft w:val="0"/>
                  <w:marRight w:val="0"/>
                  <w:marTop w:val="0"/>
                  <w:marBottom w:val="0"/>
                  <w:divBdr>
                    <w:top w:val="none" w:sz="0" w:space="0" w:color="auto"/>
                    <w:left w:val="none" w:sz="0" w:space="0" w:color="auto"/>
                    <w:bottom w:val="none" w:sz="0" w:space="0" w:color="auto"/>
                    <w:right w:val="none" w:sz="0" w:space="0" w:color="auto"/>
                  </w:divBdr>
                </w:div>
                <w:div w:id="1218052728">
                  <w:marLeft w:val="0"/>
                  <w:marRight w:val="0"/>
                  <w:marTop w:val="0"/>
                  <w:marBottom w:val="0"/>
                  <w:divBdr>
                    <w:top w:val="none" w:sz="0" w:space="0" w:color="auto"/>
                    <w:left w:val="none" w:sz="0" w:space="0" w:color="auto"/>
                    <w:bottom w:val="none" w:sz="0" w:space="0" w:color="auto"/>
                    <w:right w:val="none" w:sz="0" w:space="0" w:color="auto"/>
                  </w:divBdr>
                </w:div>
                <w:div w:id="1218052774">
                  <w:marLeft w:val="0"/>
                  <w:marRight w:val="0"/>
                  <w:marTop w:val="0"/>
                  <w:marBottom w:val="0"/>
                  <w:divBdr>
                    <w:top w:val="none" w:sz="0" w:space="0" w:color="auto"/>
                    <w:left w:val="none" w:sz="0" w:space="0" w:color="auto"/>
                    <w:bottom w:val="none" w:sz="0" w:space="0" w:color="auto"/>
                    <w:right w:val="none" w:sz="0" w:space="0" w:color="auto"/>
                  </w:divBdr>
                </w:div>
                <w:div w:id="1218052828">
                  <w:marLeft w:val="0"/>
                  <w:marRight w:val="0"/>
                  <w:marTop w:val="0"/>
                  <w:marBottom w:val="0"/>
                  <w:divBdr>
                    <w:top w:val="none" w:sz="0" w:space="0" w:color="auto"/>
                    <w:left w:val="none" w:sz="0" w:space="0" w:color="auto"/>
                    <w:bottom w:val="none" w:sz="0" w:space="0" w:color="auto"/>
                    <w:right w:val="none" w:sz="0" w:space="0" w:color="auto"/>
                  </w:divBdr>
                </w:div>
                <w:div w:id="1218052927">
                  <w:marLeft w:val="0"/>
                  <w:marRight w:val="0"/>
                  <w:marTop w:val="0"/>
                  <w:marBottom w:val="0"/>
                  <w:divBdr>
                    <w:top w:val="none" w:sz="0" w:space="0" w:color="auto"/>
                    <w:left w:val="none" w:sz="0" w:space="0" w:color="auto"/>
                    <w:bottom w:val="none" w:sz="0" w:space="0" w:color="auto"/>
                    <w:right w:val="none" w:sz="0" w:space="0" w:color="auto"/>
                  </w:divBdr>
                </w:div>
                <w:div w:id="1218052934">
                  <w:marLeft w:val="0"/>
                  <w:marRight w:val="0"/>
                  <w:marTop w:val="0"/>
                  <w:marBottom w:val="0"/>
                  <w:divBdr>
                    <w:top w:val="none" w:sz="0" w:space="0" w:color="auto"/>
                    <w:left w:val="none" w:sz="0" w:space="0" w:color="auto"/>
                    <w:bottom w:val="none" w:sz="0" w:space="0" w:color="auto"/>
                    <w:right w:val="none" w:sz="0" w:space="0" w:color="auto"/>
                  </w:divBdr>
                </w:div>
                <w:div w:id="1218052944">
                  <w:marLeft w:val="0"/>
                  <w:marRight w:val="0"/>
                  <w:marTop w:val="0"/>
                  <w:marBottom w:val="0"/>
                  <w:divBdr>
                    <w:top w:val="none" w:sz="0" w:space="0" w:color="auto"/>
                    <w:left w:val="none" w:sz="0" w:space="0" w:color="auto"/>
                    <w:bottom w:val="none" w:sz="0" w:space="0" w:color="auto"/>
                    <w:right w:val="none" w:sz="0" w:space="0" w:color="auto"/>
                  </w:divBdr>
                </w:div>
                <w:div w:id="1218053006">
                  <w:marLeft w:val="0"/>
                  <w:marRight w:val="0"/>
                  <w:marTop w:val="0"/>
                  <w:marBottom w:val="0"/>
                  <w:divBdr>
                    <w:top w:val="none" w:sz="0" w:space="0" w:color="auto"/>
                    <w:left w:val="none" w:sz="0" w:space="0" w:color="auto"/>
                    <w:bottom w:val="none" w:sz="0" w:space="0" w:color="auto"/>
                    <w:right w:val="none" w:sz="0" w:space="0" w:color="auto"/>
                  </w:divBdr>
                </w:div>
                <w:div w:id="1218053014">
                  <w:marLeft w:val="0"/>
                  <w:marRight w:val="0"/>
                  <w:marTop w:val="0"/>
                  <w:marBottom w:val="0"/>
                  <w:divBdr>
                    <w:top w:val="none" w:sz="0" w:space="0" w:color="auto"/>
                    <w:left w:val="none" w:sz="0" w:space="0" w:color="auto"/>
                    <w:bottom w:val="none" w:sz="0" w:space="0" w:color="auto"/>
                    <w:right w:val="none" w:sz="0" w:space="0" w:color="auto"/>
                  </w:divBdr>
                </w:div>
                <w:div w:id="1218053045">
                  <w:marLeft w:val="0"/>
                  <w:marRight w:val="0"/>
                  <w:marTop w:val="0"/>
                  <w:marBottom w:val="0"/>
                  <w:divBdr>
                    <w:top w:val="none" w:sz="0" w:space="0" w:color="auto"/>
                    <w:left w:val="none" w:sz="0" w:space="0" w:color="auto"/>
                    <w:bottom w:val="none" w:sz="0" w:space="0" w:color="auto"/>
                    <w:right w:val="none" w:sz="0" w:space="0" w:color="auto"/>
                  </w:divBdr>
                </w:div>
                <w:div w:id="1218053061">
                  <w:marLeft w:val="0"/>
                  <w:marRight w:val="0"/>
                  <w:marTop w:val="0"/>
                  <w:marBottom w:val="0"/>
                  <w:divBdr>
                    <w:top w:val="none" w:sz="0" w:space="0" w:color="auto"/>
                    <w:left w:val="none" w:sz="0" w:space="0" w:color="auto"/>
                    <w:bottom w:val="none" w:sz="0" w:space="0" w:color="auto"/>
                    <w:right w:val="none" w:sz="0" w:space="0" w:color="auto"/>
                  </w:divBdr>
                </w:div>
                <w:div w:id="1218053159">
                  <w:marLeft w:val="0"/>
                  <w:marRight w:val="0"/>
                  <w:marTop w:val="0"/>
                  <w:marBottom w:val="0"/>
                  <w:divBdr>
                    <w:top w:val="none" w:sz="0" w:space="0" w:color="auto"/>
                    <w:left w:val="none" w:sz="0" w:space="0" w:color="auto"/>
                    <w:bottom w:val="none" w:sz="0" w:space="0" w:color="auto"/>
                    <w:right w:val="none" w:sz="0" w:space="0" w:color="auto"/>
                  </w:divBdr>
                </w:div>
                <w:div w:id="1218053165">
                  <w:marLeft w:val="0"/>
                  <w:marRight w:val="0"/>
                  <w:marTop w:val="0"/>
                  <w:marBottom w:val="0"/>
                  <w:divBdr>
                    <w:top w:val="none" w:sz="0" w:space="0" w:color="auto"/>
                    <w:left w:val="none" w:sz="0" w:space="0" w:color="auto"/>
                    <w:bottom w:val="none" w:sz="0" w:space="0" w:color="auto"/>
                    <w:right w:val="none" w:sz="0" w:space="0" w:color="auto"/>
                  </w:divBdr>
                </w:div>
                <w:div w:id="1218053259">
                  <w:marLeft w:val="0"/>
                  <w:marRight w:val="0"/>
                  <w:marTop w:val="0"/>
                  <w:marBottom w:val="0"/>
                  <w:divBdr>
                    <w:top w:val="none" w:sz="0" w:space="0" w:color="auto"/>
                    <w:left w:val="none" w:sz="0" w:space="0" w:color="auto"/>
                    <w:bottom w:val="none" w:sz="0" w:space="0" w:color="auto"/>
                    <w:right w:val="none" w:sz="0" w:space="0" w:color="auto"/>
                  </w:divBdr>
                </w:div>
                <w:div w:id="1218053278">
                  <w:marLeft w:val="0"/>
                  <w:marRight w:val="0"/>
                  <w:marTop w:val="0"/>
                  <w:marBottom w:val="0"/>
                  <w:divBdr>
                    <w:top w:val="none" w:sz="0" w:space="0" w:color="auto"/>
                    <w:left w:val="none" w:sz="0" w:space="0" w:color="auto"/>
                    <w:bottom w:val="none" w:sz="0" w:space="0" w:color="auto"/>
                    <w:right w:val="none" w:sz="0" w:space="0" w:color="auto"/>
                  </w:divBdr>
                </w:div>
                <w:div w:id="1218053284">
                  <w:marLeft w:val="0"/>
                  <w:marRight w:val="0"/>
                  <w:marTop w:val="0"/>
                  <w:marBottom w:val="0"/>
                  <w:divBdr>
                    <w:top w:val="none" w:sz="0" w:space="0" w:color="auto"/>
                    <w:left w:val="none" w:sz="0" w:space="0" w:color="auto"/>
                    <w:bottom w:val="none" w:sz="0" w:space="0" w:color="auto"/>
                    <w:right w:val="none" w:sz="0" w:space="0" w:color="auto"/>
                  </w:divBdr>
                </w:div>
                <w:div w:id="1218053298">
                  <w:marLeft w:val="0"/>
                  <w:marRight w:val="0"/>
                  <w:marTop w:val="0"/>
                  <w:marBottom w:val="0"/>
                  <w:divBdr>
                    <w:top w:val="none" w:sz="0" w:space="0" w:color="auto"/>
                    <w:left w:val="none" w:sz="0" w:space="0" w:color="auto"/>
                    <w:bottom w:val="none" w:sz="0" w:space="0" w:color="auto"/>
                    <w:right w:val="none" w:sz="0" w:space="0" w:color="auto"/>
                  </w:divBdr>
                </w:div>
                <w:div w:id="1218053325">
                  <w:marLeft w:val="0"/>
                  <w:marRight w:val="0"/>
                  <w:marTop w:val="0"/>
                  <w:marBottom w:val="0"/>
                  <w:divBdr>
                    <w:top w:val="none" w:sz="0" w:space="0" w:color="auto"/>
                    <w:left w:val="none" w:sz="0" w:space="0" w:color="auto"/>
                    <w:bottom w:val="none" w:sz="0" w:space="0" w:color="auto"/>
                    <w:right w:val="none" w:sz="0" w:space="0" w:color="auto"/>
                  </w:divBdr>
                </w:div>
                <w:div w:id="1218053331">
                  <w:marLeft w:val="0"/>
                  <w:marRight w:val="0"/>
                  <w:marTop w:val="0"/>
                  <w:marBottom w:val="0"/>
                  <w:divBdr>
                    <w:top w:val="none" w:sz="0" w:space="0" w:color="auto"/>
                    <w:left w:val="none" w:sz="0" w:space="0" w:color="auto"/>
                    <w:bottom w:val="none" w:sz="0" w:space="0" w:color="auto"/>
                    <w:right w:val="none" w:sz="0" w:space="0" w:color="auto"/>
                  </w:divBdr>
                </w:div>
                <w:div w:id="1218053336">
                  <w:marLeft w:val="0"/>
                  <w:marRight w:val="0"/>
                  <w:marTop w:val="0"/>
                  <w:marBottom w:val="0"/>
                  <w:divBdr>
                    <w:top w:val="none" w:sz="0" w:space="0" w:color="auto"/>
                    <w:left w:val="none" w:sz="0" w:space="0" w:color="auto"/>
                    <w:bottom w:val="none" w:sz="0" w:space="0" w:color="auto"/>
                    <w:right w:val="none" w:sz="0" w:space="0" w:color="auto"/>
                  </w:divBdr>
                </w:div>
                <w:div w:id="1218053365">
                  <w:marLeft w:val="0"/>
                  <w:marRight w:val="0"/>
                  <w:marTop w:val="0"/>
                  <w:marBottom w:val="0"/>
                  <w:divBdr>
                    <w:top w:val="none" w:sz="0" w:space="0" w:color="auto"/>
                    <w:left w:val="none" w:sz="0" w:space="0" w:color="auto"/>
                    <w:bottom w:val="none" w:sz="0" w:space="0" w:color="auto"/>
                    <w:right w:val="none" w:sz="0" w:space="0" w:color="auto"/>
                  </w:divBdr>
                </w:div>
                <w:div w:id="1218053449">
                  <w:marLeft w:val="0"/>
                  <w:marRight w:val="0"/>
                  <w:marTop w:val="0"/>
                  <w:marBottom w:val="0"/>
                  <w:divBdr>
                    <w:top w:val="none" w:sz="0" w:space="0" w:color="auto"/>
                    <w:left w:val="none" w:sz="0" w:space="0" w:color="auto"/>
                    <w:bottom w:val="none" w:sz="0" w:space="0" w:color="auto"/>
                    <w:right w:val="none" w:sz="0" w:space="0" w:color="auto"/>
                  </w:divBdr>
                </w:div>
                <w:div w:id="1218053457">
                  <w:marLeft w:val="0"/>
                  <w:marRight w:val="0"/>
                  <w:marTop w:val="0"/>
                  <w:marBottom w:val="0"/>
                  <w:divBdr>
                    <w:top w:val="none" w:sz="0" w:space="0" w:color="auto"/>
                    <w:left w:val="none" w:sz="0" w:space="0" w:color="auto"/>
                    <w:bottom w:val="none" w:sz="0" w:space="0" w:color="auto"/>
                    <w:right w:val="none" w:sz="0" w:space="0" w:color="auto"/>
                  </w:divBdr>
                </w:div>
                <w:div w:id="1218053475">
                  <w:marLeft w:val="0"/>
                  <w:marRight w:val="0"/>
                  <w:marTop w:val="0"/>
                  <w:marBottom w:val="0"/>
                  <w:divBdr>
                    <w:top w:val="none" w:sz="0" w:space="0" w:color="auto"/>
                    <w:left w:val="none" w:sz="0" w:space="0" w:color="auto"/>
                    <w:bottom w:val="none" w:sz="0" w:space="0" w:color="auto"/>
                    <w:right w:val="none" w:sz="0" w:space="0" w:color="auto"/>
                  </w:divBdr>
                </w:div>
                <w:div w:id="1218053485">
                  <w:marLeft w:val="0"/>
                  <w:marRight w:val="0"/>
                  <w:marTop w:val="0"/>
                  <w:marBottom w:val="0"/>
                  <w:divBdr>
                    <w:top w:val="none" w:sz="0" w:space="0" w:color="auto"/>
                    <w:left w:val="none" w:sz="0" w:space="0" w:color="auto"/>
                    <w:bottom w:val="none" w:sz="0" w:space="0" w:color="auto"/>
                    <w:right w:val="none" w:sz="0" w:space="0" w:color="auto"/>
                  </w:divBdr>
                </w:div>
                <w:div w:id="1218053526">
                  <w:marLeft w:val="0"/>
                  <w:marRight w:val="0"/>
                  <w:marTop w:val="0"/>
                  <w:marBottom w:val="0"/>
                  <w:divBdr>
                    <w:top w:val="none" w:sz="0" w:space="0" w:color="auto"/>
                    <w:left w:val="none" w:sz="0" w:space="0" w:color="auto"/>
                    <w:bottom w:val="none" w:sz="0" w:space="0" w:color="auto"/>
                    <w:right w:val="none" w:sz="0" w:space="0" w:color="auto"/>
                  </w:divBdr>
                </w:div>
                <w:div w:id="1218053636">
                  <w:marLeft w:val="0"/>
                  <w:marRight w:val="0"/>
                  <w:marTop w:val="0"/>
                  <w:marBottom w:val="0"/>
                  <w:divBdr>
                    <w:top w:val="none" w:sz="0" w:space="0" w:color="auto"/>
                    <w:left w:val="none" w:sz="0" w:space="0" w:color="auto"/>
                    <w:bottom w:val="none" w:sz="0" w:space="0" w:color="auto"/>
                    <w:right w:val="none" w:sz="0" w:space="0" w:color="auto"/>
                  </w:divBdr>
                </w:div>
                <w:div w:id="1218053709">
                  <w:marLeft w:val="0"/>
                  <w:marRight w:val="0"/>
                  <w:marTop w:val="0"/>
                  <w:marBottom w:val="0"/>
                  <w:divBdr>
                    <w:top w:val="none" w:sz="0" w:space="0" w:color="auto"/>
                    <w:left w:val="none" w:sz="0" w:space="0" w:color="auto"/>
                    <w:bottom w:val="none" w:sz="0" w:space="0" w:color="auto"/>
                    <w:right w:val="none" w:sz="0" w:space="0" w:color="auto"/>
                  </w:divBdr>
                </w:div>
                <w:div w:id="1218053725">
                  <w:marLeft w:val="0"/>
                  <w:marRight w:val="0"/>
                  <w:marTop w:val="0"/>
                  <w:marBottom w:val="0"/>
                  <w:divBdr>
                    <w:top w:val="none" w:sz="0" w:space="0" w:color="auto"/>
                    <w:left w:val="none" w:sz="0" w:space="0" w:color="auto"/>
                    <w:bottom w:val="none" w:sz="0" w:space="0" w:color="auto"/>
                    <w:right w:val="none" w:sz="0" w:space="0" w:color="auto"/>
                  </w:divBdr>
                </w:div>
                <w:div w:id="1218053729">
                  <w:marLeft w:val="0"/>
                  <w:marRight w:val="0"/>
                  <w:marTop w:val="0"/>
                  <w:marBottom w:val="0"/>
                  <w:divBdr>
                    <w:top w:val="none" w:sz="0" w:space="0" w:color="auto"/>
                    <w:left w:val="none" w:sz="0" w:space="0" w:color="auto"/>
                    <w:bottom w:val="none" w:sz="0" w:space="0" w:color="auto"/>
                    <w:right w:val="none" w:sz="0" w:space="0" w:color="auto"/>
                  </w:divBdr>
                </w:div>
                <w:div w:id="1218053778">
                  <w:marLeft w:val="0"/>
                  <w:marRight w:val="0"/>
                  <w:marTop w:val="0"/>
                  <w:marBottom w:val="0"/>
                  <w:divBdr>
                    <w:top w:val="none" w:sz="0" w:space="0" w:color="auto"/>
                    <w:left w:val="none" w:sz="0" w:space="0" w:color="auto"/>
                    <w:bottom w:val="none" w:sz="0" w:space="0" w:color="auto"/>
                    <w:right w:val="none" w:sz="0" w:space="0" w:color="auto"/>
                  </w:divBdr>
                </w:div>
                <w:div w:id="1218053819">
                  <w:marLeft w:val="0"/>
                  <w:marRight w:val="0"/>
                  <w:marTop w:val="0"/>
                  <w:marBottom w:val="0"/>
                  <w:divBdr>
                    <w:top w:val="none" w:sz="0" w:space="0" w:color="auto"/>
                    <w:left w:val="none" w:sz="0" w:space="0" w:color="auto"/>
                    <w:bottom w:val="none" w:sz="0" w:space="0" w:color="auto"/>
                    <w:right w:val="none" w:sz="0" w:space="0" w:color="auto"/>
                  </w:divBdr>
                </w:div>
                <w:div w:id="1218053832">
                  <w:marLeft w:val="0"/>
                  <w:marRight w:val="0"/>
                  <w:marTop w:val="0"/>
                  <w:marBottom w:val="0"/>
                  <w:divBdr>
                    <w:top w:val="none" w:sz="0" w:space="0" w:color="auto"/>
                    <w:left w:val="none" w:sz="0" w:space="0" w:color="auto"/>
                    <w:bottom w:val="none" w:sz="0" w:space="0" w:color="auto"/>
                    <w:right w:val="none" w:sz="0" w:space="0" w:color="auto"/>
                  </w:divBdr>
                </w:div>
                <w:div w:id="1218053872">
                  <w:marLeft w:val="0"/>
                  <w:marRight w:val="0"/>
                  <w:marTop w:val="0"/>
                  <w:marBottom w:val="0"/>
                  <w:divBdr>
                    <w:top w:val="none" w:sz="0" w:space="0" w:color="auto"/>
                    <w:left w:val="none" w:sz="0" w:space="0" w:color="auto"/>
                    <w:bottom w:val="none" w:sz="0" w:space="0" w:color="auto"/>
                    <w:right w:val="none" w:sz="0" w:space="0" w:color="auto"/>
                  </w:divBdr>
                </w:div>
                <w:div w:id="1218053938">
                  <w:marLeft w:val="0"/>
                  <w:marRight w:val="0"/>
                  <w:marTop w:val="0"/>
                  <w:marBottom w:val="0"/>
                  <w:divBdr>
                    <w:top w:val="none" w:sz="0" w:space="0" w:color="auto"/>
                    <w:left w:val="none" w:sz="0" w:space="0" w:color="auto"/>
                    <w:bottom w:val="none" w:sz="0" w:space="0" w:color="auto"/>
                    <w:right w:val="none" w:sz="0" w:space="0" w:color="auto"/>
                  </w:divBdr>
                </w:div>
                <w:div w:id="1218053952">
                  <w:marLeft w:val="0"/>
                  <w:marRight w:val="0"/>
                  <w:marTop w:val="0"/>
                  <w:marBottom w:val="0"/>
                  <w:divBdr>
                    <w:top w:val="none" w:sz="0" w:space="0" w:color="auto"/>
                    <w:left w:val="none" w:sz="0" w:space="0" w:color="auto"/>
                    <w:bottom w:val="none" w:sz="0" w:space="0" w:color="auto"/>
                    <w:right w:val="none" w:sz="0" w:space="0" w:color="auto"/>
                  </w:divBdr>
                </w:div>
                <w:div w:id="1218053953">
                  <w:marLeft w:val="0"/>
                  <w:marRight w:val="0"/>
                  <w:marTop w:val="0"/>
                  <w:marBottom w:val="0"/>
                  <w:divBdr>
                    <w:top w:val="none" w:sz="0" w:space="0" w:color="auto"/>
                    <w:left w:val="none" w:sz="0" w:space="0" w:color="auto"/>
                    <w:bottom w:val="none" w:sz="0" w:space="0" w:color="auto"/>
                    <w:right w:val="none" w:sz="0" w:space="0" w:color="auto"/>
                  </w:divBdr>
                </w:div>
                <w:div w:id="1218053957">
                  <w:marLeft w:val="0"/>
                  <w:marRight w:val="0"/>
                  <w:marTop w:val="0"/>
                  <w:marBottom w:val="0"/>
                  <w:divBdr>
                    <w:top w:val="none" w:sz="0" w:space="0" w:color="auto"/>
                    <w:left w:val="none" w:sz="0" w:space="0" w:color="auto"/>
                    <w:bottom w:val="none" w:sz="0" w:space="0" w:color="auto"/>
                    <w:right w:val="none" w:sz="0" w:space="0" w:color="auto"/>
                  </w:divBdr>
                </w:div>
                <w:div w:id="1218053962">
                  <w:marLeft w:val="0"/>
                  <w:marRight w:val="0"/>
                  <w:marTop w:val="0"/>
                  <w:marBottom w:val="0"/>
                  <w:divBdr>
                    <w:top w:val="none" w:sz="0" w:space="0" w:color="auto"/>
                    <w:left w:val="none" w:sz="0" w:space="0" w:color="auto"/>
                    <w:bottom w:val="none" w:sz="0" w:space="0" w:color="auto"/>
                    <w:right w:val="none" w:sz="0" w:space="0" w:color="auto"/>
                  </w:divBdr>
                </w:div>
                <w:div w:id="1218053998">
                  <w:marLeft w:val="0"/>
                  <w:marRight w:val="0"/>
                  <w:marTop w:val="0"/>
                  <w:marBottom w:val="0"/>
                  <w:divBdr>
                    <w:top w:val="none" w:sz="0" w:space="0" w:color="auto"/>
                    <w:left w:val="none" w:sz="0" w:space="0" w:color="auto"/>
                    <w:bottom w:val="none" w:sz="0" w:space="0" w:color="auto"/>
                    <w:right w:val="none" w:sz="0" w:space="0" w:color="auto"/>
                  </w:divBdr>
                </w:div>
                <w:div w:id="1218054048">
                  <w:marLeft w:val="0"/>
                  <w:marRight w:val="0"/>
                  <w:marTop w:val="0"/>
                  <w:marBottom w:val="0"/>
                  <w:divBdr>
                    <w:top w:val="none" w:sz="0" w:space="0" w:color="auto"/>
                    <w:left w:val="none" w:sz="0" w:space="0" w:color="auto"/>
                    <w:bottom w:val="none" w:sz="0" w:space="0" w:color="auto"/>
                    <w:right w:val="none" w:sz="0" w:space="0" w:color="auto"/>
                  </w:divBdr>
                </w:div>
                <w:div w:id="1218054104">
                  <w:marLeft w:val="0"/>
                  <w:marRight w:val="0"/>
                  <w:marTop w:val="0"/>
                  <w:marBottom w:val="0"/>
                  <w:divBdr>
                    <w:top w:val="none" w:sz="0" w:space="0" w:color="auto"/>
                    <w:left w:val="none" w:sz="0" w:space="0" w:color="auto"/>
                    <w:bottom w:val="none" w:sz="0" w:space="0" w:color="auto"/>
                    <w:right w:val="none" w:sz="0" w:space="0" w:color="auto"/>
                  </w:divBdr>
                </w:div>
                <w:div w:id="1218054106">
                  <w:marLeft w:val="0"/>
                  <w:marRight w:val="0"/>
                  <w:marTop w:val="0"/>
                  <w:marBottom w:val="0"/>
                  <w:divBdr>
                    <w:top w:val="none" w:sz="0" w:space="0" w:color="auto"/>
                    <w:left w:val="none" w:sz="0" w:space="0" w:color="auto"/>
                    <w:bottom w:val="none" w:sz="0" w:space="0" w:color="auto"/>
                    <w:right w:val="none" w:sz="0" w:space="0" w:color="auto"/>
                  </w:divBdr>
                </w:div>
                <w:div w:id="1218054122">
                  <w:marLeft w:val="0"/>
                  <w:marRight w:val="0"/>
                  <w:marTop w:val="0"/>
                  <w:marBottom w:val="0"/>
                  <w:divBdr>
                    <w:top w:val="none" w:sz="0" w:space="0" w:color="auto"/>
                    <w:left w:val="none" w:sz="0" w:space="0" w:color="auto"/>
                    <w:bottom w:val="none" w:sz="0" w:space="0" w:color="auto"/>
                    <w:right w:val="none" w:sz="0" w:space="0" w:color="auto"/>
                  </w:divBdr>
                </w:div>
                <w:div w:id="1218054147">
                  <w:marLeft w:val="0"/>
                  <w:marRight w:val="0"/>
                  <w:marTop w:val="0"/>
                  <w:marBottom w:val="0"/>
                  <w:divBdr>
                    <w:top w:val="none" w:sz="0" w:space="0" w:color="auto"/>
                    <w:left w:val="none" w:sz="0" w:space="0" w:color="auto"/>
                    <w:bottom w:val="none" w:sz="0" w:space="0" w:color="auto"/>
                    <w:right w:val="none" w:sz="0" w:space="0" w:color="auto"/>
                  </w:divBdr>
                </w:div>
                <w:div w:id="1218054161">
                  <w:marLeft w:val="0"/>
                  <w:marRight w:val="0"/>
                  <w:marTop w:val="0"/>
                  <w:marBottom w:val="0"/>
                  <w:divBdr>
                    <w:top w:val="none" w:sz="0" w:space="0" w:color="auto"/>
                    <w:left w:val="none" w:sz="0" w:space="0" w:color="auto"/>
                    <w:bottom w:val="none" w:sz="0" w:space="0" w:color="auto"/>
                    <w:right w:val="none" w:sz="0" w:space="0" w:color="auto"/>
                  </w:divBdr>
                </w:div>
                <w:div w:id="1218054172">
                  <w:marLeft w:val="0"/>
                  <w:marRight w:val="0"/>
                  <w:marTop w:val="0"/>
                  <w:marBottom w:val="0"/>
                  <w:divBdr>
                    <w:top w:val="none" w:sz="0" w:space="0" w:color="auto"/>
                    <w:left w:val="none" w:sz="0" w:space="0" w:color="auto"/>
                    <w:bottom w:val="none" w:sz="0" w:space="0" w:color="auto"/>
                    <w:right w:val="none" w:sz="0" w:space="0" w:color="auto"/>
                  </w:divBdr>
                </w:div>
                <w:div w:id="1218054184">
                  <w:marLeft w:val="0"/>
                  <w:marRight w:val="0"/>
                  <w:marTop w:val="0"/>
                  <w:marBottom w:val="0"/>
                  <w:divBdr>
                    <w:top w:val="none" w:sz="0" w:space="0" w:color="auto"/>
                    <w:left w:val="none" w:sz="0" w:space="0" w:color="auto"/>
                    <w:bottom w:val="none" w:sz="0" w:space="0" w:color="auto"/>
                    <w:right w:val="none" w:sz="0" w:space="0" w:color="auto"/>
                  </w:divBdr>
                </w:div>
                <w:div w:id="1218054188">
                  <w:marLeft w:val="0"/>
                  <w:marRight w:val="0"/>
                  <w:marTop w:val="0"/>
                  <w:marBottom w:val="0"/>
                  <w:divBdr>
                    <w:top w:val="none" w:sz="0" w:space="0" w:color="auto"/>
                    <w:left w:val="none" w:sz="0" w:space="0" w:color="auto"/>
                    <w:bottom w:val="none" w:sz="0" w:space="0" w:color="auto"/>
                    <w:right w:val="none" w:sz="0" w:space="0" w:color="auto"/>
                  </w:divBdr>
                </w:div>
                <w:div w:id="1218054255">
                  <w:marLeft w:val="0"/>
                  <w:marRight w:val="0"/>
                  <w:marTop w:val="0"/>
                  <w:marBottom w:val="0"/>
                  <w:divBdr>
                    <w:top w:val="none" w:sz="0" w:space="0" w:color="auto"/>
                    <w:left w:val="none" w:sz="0" w:space="0" w:color="auto"/>
                    <w:bottom w:val="none" w:sz="0" w:space="0" w:color="auto"/>
                    <w:right w:val="none" w:sz="0" w:space="0" w:color="auto"/>
                  </w:divBdr>
                </w:div>
                <w:div w:id="1218054263">
                  <w:marLeft w:val="0"/>
                  <w:marRight w:val="0"/>
                  <w:marTop w:val="0"/>
                  <w:marBottom w:val="0"/>
                  <w:divBdr>
                    <w:top w:val="none" w:sz="0" w:space="0" w:color="auto"/>
                    <w:left w:val="none" w:sz="0" w:space="0" w:color="auto"/>
                    <w:bottom w:val="none" w:sz="0" w:space="0" w:color="auto"/>
                    <w:right w:val="none" w:sz="0" w:space="0" w:color="auto"/>
                  </w:divBdr>
                </w:div>
                <w:div w:id="1218054270">
                  <w:marLeft w:val="0"/>
                  <w:marRight w:val="0"/>
                  <w:marTop w:val="0"/>
                  <w:marBottom w:val="0"/>
                  <w:divBdr>
                    <w:top w:val="none" w:sz="0" w:space="0" w:color="auto"/>
                    <w:left w:val="none" w:sz="0" w:space="0" w:color="auto"/>
                    <w:bottom w:val="none" w:sz="0" w:space="0" w:color="auto"/>
                    <w:right w:val="none" w:sz="0" w:space="0" w:color="auto"/>
                  </w:divBdr>
                </w:div>
                <w:div w:id="1218054286">
                  <w:marLeft w:val="0"/>
                  <w:marRight w:val="0"/>
                  <w:marTop w:val="0"/>
                  <w:marBottom w:val="0"/>
                  <w:divBdr>
                    <w:top w:val="none" w:sz="0" w:space="0" w:color="auto"/>
                    <w:left w:val="none" w:sz="0" w:space="0" w:color="auto"/>
                    <w:bottom w:val="none" w:sz="0" w:space="0" w:color="auto"/>
                    <w:right w:val="none" w:sz="0" w:space="0" w:color="auto"/>
                  </w:divBdr>
                </w:div>
                <w:div w:id="1218054290">
                  <w:marLeft w:val="0"/>
                  <w:marRight w:val="0"/>
                  <w:marTop w:val="0"/>
                  <w:marBottom w:val="0"/>
                  <w:divBdr>
                    <w:top w:val="none" w:sz="0" w:space="0" w:color="auto"/>
                    <w:left w:val="none" w:sz="0" w:space="0" w:color="auto"/>
                    <w:bottom w:val="none" w:sz="0" w:space="0" w:color="auto"/>
                    <w:right w:val="none" w:sz="0" w:space="0" w:color="auto"/>
                  </w:divBdr>
                </w:div>
                <w:div w:id="1218054401">
                  <w:marLeft w:val="0"/>
                  <w:marRight w:val="0"/>
                  <w:marTop w:val="0"/>
                  <w:marBottom w:val="0"/>
                  <w:divBdr>
                    <w:top w:val="none" w:sz="0" w:space="0" w:color="auto"/>
                    <w:left w:val="none" w:sz="0" w:space="0" w:color="auto"/>
                    <w:bottom w:val="none" w:sz="0" w:space="0" w:color="auto"/>
                    <w:right w:val="none" w:sz="0" w:space="0" w:color="auto"/>
                  </w:divBdr>
                </w:div>
                <w:div w:id="1218054409">
                  <w:marLeft w:val="0"/>
                  <w:marRight w:val="0"/>
                  <w:marTop w:val="0"/>
                  <w:marBottom w:val="0"/>
                  <w:divBdr>
                    <w:top w:val="none" w:sz="0" w:space="0" w:color="auto"/>
                    <w:left w:val="none" w:sz="0" w:space="0" w:color="auto"/>
                    <w:bottom w:val="none" w:sz="0" w:space="0" w:color="auto"/>
                    <w:right w:val="none" w:sz="0" w:space="0" w:color="auto"/>
                  </w:divBdr>
                </w:div>
                <w:div w:id="1218054454">
                  <w:marLeft w:val="0"/>
                  <w:marRight w:val="0"/>
                  <w:marTop w:val="0"/>
                  <w:marBottom w:val="0"/>
                  <w:divBdr>
                    <w:top w:val="none" w:sz="0" w:space="0" w:color="auto"/>
                    <w:left w:val="none" w:sz="0" w:space="0" w:color="auto"/>
                    <w:bottom w:val="none" w:sz="0" w:space="0" w:color="auto"/>
                    <w:right w:val="none" w:sz="0" w:space="0" w:color="auto"/>
                  </w:divBdr>
                </w:div>
                <w:div w:id="1218054499">
                  <w:marLeft w:val="0"/>
                  <w:marRight w:val="0"/>
                  <w:marTop w:val="0"/>
                  <w:marBottom w:val="0"/>
                  <w:divBdr>
                    <w:top w:val="none" w:sz="0" w:space="0" w:color="auto"/>
                    <w:left w:val="none" w:sz="0" w:space="0" w:color="auto"/>
                    <w:bottom w:val="none" w:sz="0" w:space="0" w:color="auto"/>
                    <w:right w:val="none" w:sz="0" w:space="0" w:color="auto"/>
                  </w:divBdr>
                </w:div>
                <w:div w:id="1218054542">
                  <w:marLeft w:val="0"/>
                  <w:marRight w:val="0"/>
                  <w:marTop w:val="0"/>
                  <w:marBottom w:val="0"/>
                  <w:divBdr>
                    <w:top w:val="none" w:sz="0" w:space="0" w:color="auto"/>
                    <w:left w:val="none" w:sz="0" w:space="0" w:color="auto"/>
                    <w:bottom w:val="none" w:sz="0" w:space="0" w:color="auto"/>
                    <w:right w:val="none" w:sz="0" w:space="0" w:color="auto"/>
                  </w:divBdr>
                </w:div>
                <w:div w:id="1218054547">
                  <w:marLeft w:val="0"/>
                  <w:marRight w:val="0"/>
                  <w:marTop w:val="0"/>
                  <w:marBottom w:val="0"/>
                  <w:divBdr>
                    <w:top w:val="none" w:sz="0" w:space="0" w:color="auto"/>
                    <w:left w:val="none" w:sz="0" w:space="0" w:color="auto"/>
                    <w:bottom w:val="none" w:sz="0" w:space="0" w:color="auto"/>
                    <w:right w:val="none" w:sz="0" w:space="0" w:color="auto"/>
                  </w:divBdr>
                </w:div>
                <w:div w:id="1218054649">
                  <w:marLeft w:val="0"/>
                  <w:marRight w:val="0"/>
                  <w:marTop w:val="0"/>
                  <w:marBottom w:val="0"/>
                  <w:divBdr>
                    <w:top w:val="none" w:sz="0" w:space="0" w:color="auto"/>
                    <w:left w:val="none" w:sz="0" w:space="0" w:color="auto"/>
                    <w:bottom w:val="none" w:sz="0" w:space="0" w:color="auto"/>
                    <w:right w:val="none" w:sz="0" w:space="0" w:color="auto"/>
                  </w:divBdr>
                </w:div>
                <w:div w:id="1218054668">
                  <w:marLeft w:val="0"/>
                  <w:marRight w:val="0"/>
                  <w:marTop w:val="0"/>
                  <w:marBottom w:val="0"/>
                  <w:divBdr>
                    <w:top w:val="none" w:sz="0" w:space="0" w:color="auto"/>
                    <w:left w:val="none" w:sz="0" w:space="0" w:color="auto"/>
                    <w:bottom w:val="none" w:sz="0" w:space="0" w:color="auto"/>
                    <w:right w:val="none" w:sz="0" w:space="0" w:color="auto"/>
                  </w:divBdr>
                </w:div>
                <w:div w:id="1218054671">
                  <w:marLeft w:val="0"/>
                  <w:marRight w:val="0"/>
                  <w:marTop w:val="0"/>
                  <w:marBottom w:val="0"/>
                  <w:divBdr>
                    <w:top w:val="none" w:sz="0" w:space="0" w:color="auto"/>
                    <w:left w:val="none" w:sz="0" w:space="0" w:color="auto"/>
                    <w:bottom w:val="none" w:sz="0" w:space="0" w:color="auto"/>
                    <w:right w:val="none" w:sz="0" w:space="0" w:color="auto"/>
                  </w:divBdr>
                </w:div>
                <w:div w:id="1218054674">
                  <w:marLeft w:val="0"/>
                  <w:marRight w:val="0"/>
                  <w:marTop w:val="0"/>
                  <w:marBottom w:val="0"/>
                  <w:divBdr>
                    <w:top w:val="none" w:sz="0" w:space="0" w:color="auto"/>
                    <w:left w:val="none" w:sz="0" w:space="0" w:color="auto"/>
                    <w:bottom w:val="none" w:sz="0" w:space="0" w:color="auto"/>
                    <w:right w:val="none" w:sz="0" w:space="0" w:color="auto"/>
                  </w:divBdr>
                </w:div>
                <w:div w:id="1218054699">
                  <w:marLeft w:val="0"/>
                  <w:marRight w:val="0"/>
                  <w:marTop w:val="0"/>
                  <w:marBottom w:val="0"/>
                  <w:divBdr>
                    <w:top w:val="none" w:sz="0" w:space="0" w:color="auto"/>
                    <w:left w:val="none" w:sz="0" w:space="0" w:color="auto"/>
                    <w:bottom w:val="none" w:sz="0" w:space="0" w:color="auto"/>
                    <w:right w:val="none" w:sz="0" w:space="0" w:color="auto"/>
                  </w:divBdr>
                </w:div>
                <w:div w:id="1218054725">
                  <w:marLeft w:val="0"/>
                  <w:marRight w:val="0"/>
                  <w:marTop w:val="0"/>
                  <w:marBottom w:val="0"/>
                  <w:divBdr>
                    <w:top w:val="none" w:sz="0" w:space="0" w:color="auto"/>
                    <w:left w:val="none" w:sz="0" w:space="0" w:color="auto"/>
                    <w:bottom w:val="none" w:sz="0" w:space="0" w:color="auto"/>
                    <w:right w:val="none" w:sz="0" w:space="0" w:color="auto"/>
                  </w:divBdr>
                </w:div>
                <w:div w:id="1218054769">
                  <w:marLeft w:val="0"/>
                  <w:marRight w:val="0"/>
                  <w:marTop w:val="0"/>
                  <w:marBottom w:val="0"/>
                  <w:divBdr>
                    <w:top w:val="none" w:sz="0" w:space="0" w:color="auto"/>
                    <w:left w:val="none" w:sz="0" w:space="0" w:color="auto"/>
                    <w:bottom w:val="none" w:sz="0" w:space="0" w:color="auto"/>
                    <w:right w:val="none" w:sz="0" w:space="0" w:color="auto"/>
                  </w:divBdr>
                </w:div>
                <w:div w:id="1218054858">
                  <w:marLeft w:val="0"/>
                  <w:marRight w:val="0"/>
                  <w:marTop w:val="0"/>
                  <w:marBottom w:val="0"/>
                  <w:divBdr>
                    <w:top w:val="none" w:sz="0" w:space="0" w:color="auto"/>
                    <w:left w:val="none" w:sz="0" w:space="0" w:color="auto"/>
                    <w:bottom w:val="none" w:sz="0" w:space="0" w:color="auto"/>
                    <w:right w:val="none" w:sz="0" w:space="0" w:color="auto"/>
                  </w:divBdr>
                </w:div>
                <w:div w:id="1218054881">
                  <w:marLeft w:val="0"/>
                  <w:marRight w:val="0"/>
                  <w:marTop w:val="0"/>
                  <w:marBottom w:val="0"/>
                  <w:divBdr>
                    <w:top w:val="none" w:sz="0" w:space="0" w:color="auto"/>
                    <w:left w:val="none" w:sz="0" w:space="0" w:color="auto"/>
                    <w:bottom w:val="none" w:sz="0" w:space="0" w:color="auto"/>
                    <w:right w:val="none" w:sz="0" w:space="0" w:color="auto"/>
                  </w:divBdr>
                </w:div>
                <w:div w:id="1218054913">
                  <w:marLeft w:val="0"/>
                  <w:marRight w:val="0"/>
                  <w:marTop w:val="0"/>
                  <w:marBottom w:val="0"/>
                  <w:divBdr>
                    <w:top w:val="none" w:sz="0" w:space="0" w:color="auto"/>
                    <w:left w:val="none" w:sz="0" w:space="0" w:color="auto"/>
                    <w:bottom w:val="none" w:sz="0" w:space="0" w:color="auto"/>
                    <w:right w:val="none" w:sz="0" w:space="0" w:color="auto"/>
                  </w:divBdr>
                </w:div>
                <w:div w:id="1218054916">
                  <w:marLeft w:val="0"/>
                  <w:marRight w:val="0"/>
                  <w:marTop w:val="0"/>
                  <w:marBottom w:val="0"/>
                  <w:divBdr>
                    <w:top w:val="none" w:sz="0" w:space="0" w:color="auto"/>
                    <w:left w:val="none" w:sz="0" w:space="0" w:color="auto"/>
                    <w:bottom w:val="none" w:sz="0" w:space="0" w:color="auto"/>
                    <w:right w:val="none" w:sz="0" w:space="0" w:color="auto"/>
                  </w:divBdr>
                </w:div>
                <w:div w:id="1218054923">
                  <w:marLeft w:val="0"/>
                  <w:marRight w:val="0"/>
                  <w:marTop w:val="0"/>
                  <w:marBottom w:val="0"/>
                  <w:divBdr>
                    <w:top w:val="none" w:sz="0" w:space="0" w:color="auto"/>
                    <w:left w:val="none" w:sz="0" w:space="0" w:color="auto"/>
                    <w:bottom w:val="none" w:sz="0" w:space="0" w:color="auto"/>
                    <w:right w:val="none" w:sz="0" w:space="0" w:color="auto"/>
                  </w:divBdr>
                </w:div>
                <w:div w:id="1218054935">
                  <w:marLeft w:val="0"/>
                  <w:marRight w:val="0"/>
                  <w:marTop w:val="0"/>
                  <w:marBottom w:val="0"/>
                  <w:divBdr>
                    <w:top w:val="none" w:sz="0" w:space="0" w:color="auto"/>
                    <w:left w:val="none" w:sz="0" w:space="0" w:color="auto"/>
                    <w:bottom w:val="none" w:sz="0" w:space="0" w:color="auto"/>
                    <w:right w:val="none" w:sz="0" w:space="0" w:color="auto"/>
                  </w:divBdr>
                </w:div>
                <w:div w:id="1218055008">
                  <w:marLeft w:val="0"/>
                  <w:marRight w:val="0"/>
                  <w:marTop w:val="0"/>
                  <w:marBottom w:val="0"/>
                  <w:divBdr>
                    <w:top w:val="none" w:sz="0" w:space="0" w:color="auto"/>
                    <w:left w:val="none" w:sz="0" w:space="0" w:color="auto"/>
                    <w:bottom w:val="none" w:sz="0" w:space="0" w:color="auto"/>
                    <w:right w:val="none" w:sz="0" w:space="0" w:color="auto"/>
                  </w:divBdr>
                </w:div>
                <w:div w:id="1218055013">
                  <w:marLeft w:val="0"/>
                  <w:marRight w:val="0"/>
                  <w:marTop w:val="0"/>
                  <w:marBottom w:val="0"/>
                  <w:divBdr>
                    <w:top w:val="none" w:sz="0" w:space="0" w:color="auto"/>
                    <w:left w:val="none" w:sz="0" w:space="0" w:color="auto"/>
                    <w:bottom w:val="none" w:sz="0" w:space="0" w:color="auto"/>
                    <w:right w:val="none" w:sz="0" w:space="0" w:color="auto"/>
                  </w:divBdr>
                </w:div>
                <w:div w:id="1218055019">
                  <w:marLeft w:val="0"/>
                  <w:marRight w:val="0"/>
                  <w:marTop w:val="0"/>
                  <w:marBottom w:val="0"/>
                  <w:divBdr>
                    <w:top w:val="none" w:sz="0" w:space="0" w:color="auto"/>
                    <w:left w:val="none" w:sz="0" w:space="0" w:color="auto"/>
                    <w:bottom w:val="none" w:sz="0" w:space="0" w:color="auto"/>
                    <w:right w:val="none" w:sz="0" w:space="0" w:color="auto"/>
                  </w:divBdr>
                </w:div>
                <w:div w:id="1218055027">
                  <w:marLeft w:val="0"/>
                  <w:marRight w:val="0"/>
                  <w:marTop w:val="0"/>
                  <w:marBottom w:val="0"/>
                  <w:divBdr>
                    <w:top w:val="none" w:sz="0" w:space="0" w:color="auto"/>
                    <w:left w:val="none" w:sz="0" w:space="0" w:color="auto"/>
                    <w:bottom w:val="none" w:sz="0" w:space="0" w:color="auto"/>
                    <w:right w:val="none" w:sz="0" w:space="0" w:color="auto"/>
                  </w:divBdr>
                </w:div>
                <w:div w:id="1218055037">
                  <w:marLeft w:val="0"/>
                  <w:marRight w:val="0"/>
                  <w:marTop w:val="0"/>
                  <w:marBottom w:val="0"/>
                  <w:divBdr>
                    <w:top w:val="none" w:sz="0" w:space="0" w:color="auto"/>
                    <w:left w:val="none" w:sz="0" w:space="0" w:color="auto"/>
                    <w:bottom w:val="none" w:sz="0" w:space="0" w:color="auto"/>
                    <w:right w:val="none" w:sz="0" w:space="0" w:color="auto"/>
                  </w:divBdr>
                </w:div>
                <w:div w:id="1218055063">
                  <w:marLeft w:val="0"/>
                  <w:marRight w:val="0"/>
                  <w:marTop w:val="0"/>
                  <w:marBottom w:val="0"/>
                  <w:divBdr>
                    <w:top w:val="none" w:sz="0" w:space="0" w:color="auto"/>
                    <w:left w:val="none" w:sz="0" w:space="0" w:color="auto"/>
                    <w:bottom w:val="none" w:sz="0" w:space="0" w:color="auto"/>
                    <w:right w:val="none" w:sz="0" w:space="0" w:color="auto"/>
                  </w:divBdr>
                </w:div>
                <w:div w:id="1218055073">
                  <w:marLeft w:val="0"/>
                  <w:marRight w:val="0"/>
                  <w:marTop w:val="0"/>
                  <w:marBottom w:val="0"/>
                  <w:divBdr>
                    <w:top w:val="none" w:sz="0" w:space="0" w:color="auto"/>
                    <w:left w:val="none" w:sz="0" w:space="0" w:color="auto"/>
                    <w:bottom w:val="none" w:sz="0" w:space="0" w:color="auto"/>
                    <w:right w:val="none" w:sz="0" w:space="0" w:color="auto"/>
                  </w:divBdr>
                </w:div>
                <w:div w:id="1218055122">
                  <w:marLeft w:val="0"/>
                  <w:marRight w:val="0"/>
                  <w:marTop w:val="0"/>
                  <w:marBottom w:val="0"/>
                  <w:divBdr>
                    <w:top w:val="none" w:sz="0" w:space="0" w:color="auto"/>
                    <w:left w:val="none" w:sz="0" w:space="0" w:color="auto"/>
                    <w:bottom w:val="none" w:sz="0" w:space="0" w:color="auto"/>
                    <w:right w:val="none" w:sz="0" w:space="0" w:color="auto"/>
                  </w:divBdr>
                </w:div>
                <w:div w:id="1218055138">
                  <w:marLeft w:val="0"/>
                  <w:marRight w:val="0"/>
                  <w:marTop w:val="0"/>
                  <w:marBottom w:val="0"/>
                  <w:divBdr>
                    <w:top w:val="none" w:sz="0" w:space="0" w:color="auto"/>
                    <w:left w:val="none" w:sz="0" w:space="0" w:color="auto"/>
                    <w:bottom w:val="none" w:sz="0" w:space="0" w:color="auto"/>
                    <w:right w:val="none" w:sz="0" w:space="0" w:color="auto"/>
                  </w:divBdr>
                </w:div>
                <w:div w:id="1218055148">
                  <w:marLeft w:val="0"/>
                  <w:marRight w:val="0"/>
                  <w:marTop w:val="0"/>
                  <w:marBottom w:val="0"/>
                  <w:divBdr>
                    <w:top w:val="none" w:sz="0" w:space="0" w:color="auto"/>
                    <w:left w:val="none" w:sz="0" w:space="0" w:color="auto"/>
                    <w:bottom w:val="none" w:sz="0" w:space="0" w:color="auto"/>
                    <w:right w:val="none" w:sz="0" w:space="0" w:color="auto"/>
                  </w:divBdr>
                </w:div>
                <w:div w:id="1218055188">
                  <w:marLeft w:val="0"/>
                  <w:marRight w:val="0"/>
                  <w:marTop w:val="0"/>
                  <w:marBottom w:val="0"/>
                  <w:divBdr>
                    <w:top w:val="none" w:sz="0" w:space="0" w:color="auto"/>
                    <w:left w:val="none" w:sz="0" w:space="0" w:color="auto"/>
                    <w:bottom w:val="none" w:sz="0" w:space="0" w:color="auto"/>
                    <w:right w:val="none" w:sz="0" w:space="0" w:color="auto"/>
                  </w:divBdr>
                </w:div>
                <w:div w:id="1218055194">
                  <w:marLeft w:val="0"/>
                  <w:marRight w:val="0"/>
                  <w:marTop w:val="0"/>
                  <w:marBottom w:val="0"/>
                  <w:divBdr>
                    <w:top w:val="none" w:sz="0" w:space="0" w:color="auto"/>
                    <w:left w:val="none" w:sz="0" w:space="0" w:color="auto"/>
                    <w:bottom w:val="none" w:sz="0" w:space="0" w:color="auto"/>
                    <w:right w:val="none" w:sz="0" w:space="0" w:color="auto"/>
                  </w:divBdr>
                </w:div>
                <w:div w:id="1218055229">
                  <w:marLeft w:val="0"/>
                  <w:marRight w:val="0"/>
                  <w:marTop w:val="0"/>
                  <w:marBottom w:val="0"/>
                  <w:divBdr>
                    <w:top w:val="none" w:sz="0" w:space="0" w:color="auto"/>
                    <w:left w:val="none" w:sz="0" w:space="0" w:color="auto"/>
                    <w:bottom w:val="none" w:sz="0" w:space="0" w:color="auto"/>
                    <w:right w:val="none" w:sz="0" w:space="0" w:color="auto"/>
                  </w:divBdr>
                </w:div>
                <w:div w:id="1218055237">
                  <w:marLeft w:val="0"/>
                  <w:marRight w:val="0"/>
                  <w:marTop w:val="0"/>
                  <w:marBottom w:val="0"/>
                  <w:divBdr>
                    <w:top w:val="none" w:sz="0" w:space="0" w:color="auto"/>
                    <w:left w:val="none" w:sz="0" w:space="0" w:color="auto"/>
                    <w:bottom w:val="none" w:sz="0" w:space="0" w:color="auto"/>
                    <w:right w:val="none" w:sz="0" w:space="0" w:color="auto"/>
                  </w:divBdr>
                </w:div>
                <w:div w:id="1218055247">
                  <w:marLeft w:val="0"/>
                  <w:marRight w:val="0"/>
                  <w:marTop w:val="0"/>
                  <w:marBottom w:val="0"/>
                  <w:divBdr>
                    <w:top w:val="none" w:sz="0" w:space="0" w:color="auto"/>
                    <w:left w:val="none" w:sz="0" w:space="0" w:color="auto"/>
                    <w:bottom w:val="none" w:sz="0" w:space="0" w:color="auto"/>
                    <w:right w:val="none" w:sz="0" w:space="0" w:color="auto"/>
                  </w:divBdr>
                </w:div>
                <w:div w:id="121805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2958">
          <w:marLeft w:val="0"/>
          <w:marRight w:val="0"/>
          <w:marTop w:val="15"/>
          <w:marBottom w:val="0"/>
          <w:divBdr>
            <w:top w:val="none" w:sz="0" w:space="0" w:color="auto"/>
            <w:left w:val="none" w:sz="0" w:space="0" w:color="auto"/>
            <w:bottom w:val="none" w:sz="0" w:space="0" w:color="auto"/>
            <w:right w:val="none" w:sz="0" w:space="0" w:color="auto"/>
          </w:divBdr>
          <w:divsChild>
            <w:div w:id="1218055068">
              <w:marLeft w:val="0"/>
              <w:marRight w:val="0"/>
              <w:marTop w:val="0"/>
              <w:marBottom w:val="0"/>
              <w:divBdr>
                <w:top w:val="none" w:sz="0" w:space="0" w:color="auto"/>
                <w:left w:val="none" w:sz="0" w:space="0" w:color="auto"/>
                <w:bottom w:val="none" w:sz="0" w:space="0" w:color="auto"/>
                <w:right w:val="none" w:sz="0" w:space="0" w:color="auto"/>
              </w:divBdr>
              <w:divsChild>
                <w:div w:id="1218052404">
                  <w:marLeft w:val="0"/>
                  <w:marRight w:val="0"/>
                  <w:marTop w:val="0"/>
                  <w:marBottom w:val="0"/>
                  <w:divBdr>
                    <w:top w:val="none" w:sz="0" w:space="0" w:color="auto"/>
                    <w:left w:val="none" w:sz="0" w:space="0" w:color="auto"/>
                    <w:bottom w:val="none" w:sz="0" w:space="0" w:color="auto"/>
                    <w:right w:val="none" w:sz="0" w:space="0" w:color="auto"/>
                  </w:divBdr>
                </w:div>
                <w:div w:id="1218052434">
                  <w:marLeft w:val="0"/>
                  <w:marRight w:val="0"/>
                  <w:marTop w:val="0"/>
                  <w:marBottom w:val="0"/>
                  <w:divBdr>
                    <w:top w:val="none" w:sz="0" w:space="0" w:color="auto"/>
                    <w:left w:val="none" w:sz="0" w:space="0" w:color="auto"/>
                    <w:bottom w:val="none" w:sz="0" w:space="0" w:color="auto"/>
                    <w:right w:val="none" w:sz="0" w:space="0" w:color="auto"/>
                  </w:divBdr>
                </w:div>
                <w:div w:id="1218052468">
                  <w:marLeft w:val="0"/>
                  <w:marRight w:val="0"/>
                  <w:marTop w:val="0"/>
                  <w:marBottom w:val="0"/>
                  <w:divBdr>
                    <w:top w:val="none" w:sz="0" w:space="0" w:color="auto"/>
                    <w:left w:val="none" w:sz="0" w:space="0" w:color="auto"/>
                    <w:bottom w:val="none" w:sz="0" w:space="0" w:color="auto"/>
                    <w:right w:val="none" w:sz="0" w:space="0" w:color="auto"/>
                  </w:divBdr>
                </w:div>
                <w:div w:id="1218052496">
                  <w:marLeft w:val="0"/>
                  <w:marRight w:val="0"/>
                  <w:marTop w:val="0"/>
                  <w:marBottom w:val="0"/>
                  <w:divBdr>
                    <w:top w:val="none" w:sz="0" w:space="0" w:color="auto"/>
                    <w:left w:val="none" w:sz="0" w:space="0" w:color="auto"/>
                    <w:bottom w:val="none" w:sz="0" w:space="0" w:color="auto"/>
                    <w:right w:val="none" w:sz="0" w:space="0" w:color="auto"/>
                  </w:divBdr>
                </w:div>
                <w:div w:id="1218052499">
                  <w:marLeft w:val="0"/>
                  <w:marRight w:val="0"/>
                  <w:marTop w:val="0"/>
                  <w:marBottom w:val="0"/>
                  <w:divBdr>
                    <w:top w:val="none" w:sz="0" w:space="0" w:color="auto"/>
                    <w:left w:val="none" w:sz="0" w:space="0" w:color="auto"/>
                    <w:bottom w:val="none" w:sz="0" w:space="0" w:color="auto"/>
                    <w:right w:val="none" w:sz="0" w:space="0" w:color="auto"/>
                  </w:divBdr>
                </w:div>
                <w:div w:id="1218052546">
                  <w:marLeft w:val="0"/>
                  <w:marRight w:val="0"/>
                  <w:marTop w:val="0"/>
                  <w:marBottom w:val="0"/>
                  <w:divBdr>
                    <w:top w:val="none" w:sz="0" w:space="0" w:color="auto"/>
                    <w:left w:val="none" w:sz="0" w:space="0" w:color="auto"/>
                    <w:bottom w:val="none" w:sz="0" w:space="0" w:color="auto"/>
                    <w:right w:val="none" w:sz="0" w:space="0" w:color="auto"/>
                  </w:divBdr>
                </w:div>
                <w:div w:id="1218052595">
                  <w:marLeft w:val="0"/>
                  <w:marRight w:val="0"/>
                  <w:marTop w:val="0"/>
                  <w:marBottom w:val="0"/>
                  <w:divBdr>
                    <w:top w:val="none" w:sz="0" w:space="0" w:color="auto"/>
                    <w:left w:val="none" w:sz="0" w:space="0" w:color="auto"/>
                    <w:bottom w:val="none" w:sz="0" w:space="0" w:color="auto"/>
                    <w:right w:val="none" w:sz="0" w:space="0" w:color="auto"/>
                  </w:divBdr>
                </w:div>
                <w:div w:id="1218052600">
                  <w:marLeft w:val="0"/>
                  <w:marRight w:val="0"/>
                  <w:marTop w:val="0"/>
                  <w:marBottom w:val="0"/>
                  <w:divBdr>
                    <w:top w:val="none" w:sz="0" w:space="0" w:color="auto"/>
                    <w:left w:val="none" w:sz="0" w:space="0" w:color="auto"/>
                    <w:bottom w:val="none" w:sz="0" w:space="0" w:color="auto"/>
                    <w:right w:val="none" w:sz="0" w:space="0" w:color="auto"/>
                  </w:divBdr>
                </w:div>
                <w:div w:id="1218052606">
                  <w:marLeft w:val="0"/>
                  <w:marRight w:val="0"/>
                  <w:marTop w:val="0"/>
                  <w:marBottom w:val="0"/>
                  <w:divBdr>
                    <w:top w:val="none" w:sz="0" w:space="0" w:color="auto"/>
                    <w:left w:val="none" w:sz="0" w:space="0" w:color="auto"/>
                    <w:bottom w:val="none" w:sz="0" w:space="0" w:color="auto"/>
                    <w:right w:val="none" w:sz="0" w:space="0" w:color="auto"/>
                  </w:divBdr>
                </w:div>
                <w:div w:id="1218052633">
                  <w:marLeft w:val="0"/>
                  <w:marRight w:val="0"/>
                  <w:marTop w:val="0"/>
                  <w:marBottom w:val="0"/>
                  <w:divBdr>
                    <w:top w:val="none" w:sz="0" w:space="0" w:color="auto"/>
                    <w:left w:val="none" w:sz="0" w:space="0" w:color="auto"/>
                    <w:bottom w:val="none" w:sz="0" w:space="0" w:color="auto"/>
                    <w:right w:val="none" w:sz="0" w:space="0" w:color="auto"/>
                  </w:divBdr>
                </w:div>
                <w:div w:id="1218052652">
                  <w:marLeft w:val="0"/>
                  <w:marRight w:val="0"/>
                  <w:marTop w:val="0"/>
                  <w:marBottom w:val="0"/>
                  <w:divBdr>
                    <w:top w:val="none" w:sz="0" w:space="0" w:color="auto"/>
                    <w:left w:val="none" w:sz="0" w:space="0" w:color="auto"/>
                    <w:bottom w:val="none" w:sz="0" w:space="0" w:color="auto"/>
                    <w:right w:val="none" w:sz="0" w:space="0" w:color="auto"/>
                  </w:divBdr>
                </w:div>
                <w:div w:id="1218052669">
                  <w:marLeft w:val="0"/>
                  <w:marRight w:val="0"/>
                  <w:marTop w:val="0"/>
                  <w:marBottom w:val="0"/>
                  <w:divBdr>
                    <w:top w:val="none" w:sz="0" w:space="0" w:color="auto"/>
                    <w:left w:val="none" w:sz="0" w:space="0" w:color="auto"/>
                    <w:bottom w:val="none" w:sz="0" w:space="0" w:color="auto"/>
                    <w:right w:val="none" w:sz="0" w:space="0" w:color="auto"/>
                  </w:divBdr>
                </w:div>
                <w:div w:id="1218052673">
                  <w:marLeft w:val="0"/>
                  <w:marRight w:val="0"/>
                  <w:marTop w:val="0"/>
                  <w:marBottom w:val="0"/>
                  <w:divBdr>
                    <w:top w:val="none" w:sz="0" w:space="0" w:color="auto"/>
                    <w:left w:val="none" w:sz="0" w:space="0" w:color="auto"/>
                    <w:bottom w:val="none" w:sz="0" w:space="0" w:color="auto"/>
                    <w:right w:val="none" w:sz="0" w:space="0" w:color="auto"/>
                  </w:divBdr>
                </w:div>
                <w:div w:id="1218052680">
                  <w:marLeft w:val="0"/>
                  <w:marRight w:val="0"/>
                  <w:marTop w:val="0"/>
                  <w:marBottom w:val="0"/>
                  <w:divBdr>
                    <w:top w:val="none" w:sz="0" w:space="0" w:color="auto"/>
                    <w:left w:val="none" w:sz="0" w:space="0" w:color="auto"/>
                    <w:bottom w:val="none" w:sz="0" w:space="0" w:color="auto"/>
                    <w:right w:val="none" w:sz="0" w:space="0" w:color="auto"/>
                  </w:divBdr>
                </w:div>
                <w:div w:id="1218052700">
                  <w:marLeft w:val="0"/>
                  <w:marRight w:val="0"/>
                  <w:marTop w:val="0"/>
                  <w:marBottom w:val="0"/>
                  <w:divBdr>
                    <w:top w:val="none" w:sz="0" w:space="0" w:color="auto"/>
                    <w:left w:val="none" w:sz="0" w:space="0" w:color="auto"/>
                    <w:bottom w:val="none" w:sz="0" w:space="0" w:color="auto"/>
                    <w:right w:val="none" w:sz="0" w:space="0" w:color="auto"/>
                  </w:divBdr>
                </w:div>
                <w:div w:id="1218052702">
                  <w:marLeft w:val="0"/>
                  <w:marRight w:val="0"/>
                  <w:marTop w:val="0"/>
                  <w:marBottom w:val="0"/>
                  <w:divBdr>
                    <w:top w:val="none" w:sz="0" w:space="0" w:color="auto"/>
                    <w:left w:val="none" w:sz="0" w:space="0" w:color="auto"/>
                    <w:bottom w:val="none" w:sz="0" w:space="0" w:color="auto"/>
                    <w:right w:val="none" w:sz="0" w:space="0" w:color="auto"/>
                  </w:divBdr>
                </w:div>
                <w:div w:id="1218052725">
                  <w:marLeft w:val="0"/>
                  <w:marRight w:val="0"/>
                  <w:marTop w:val="0"/>
                  <w:marBottom w:val="0"/>
                  <w:divBdr>
                    <w:top w:val="none" w:sz="0" w:space="0" w:color="auto"/>
                    <w:left w:val="none" w:sz="0" w:space="0" w:color="auto"/>
                    <w:bottom w:val="none" w:sz="0" w:space="0" w:color="auto"/>
                    <w:right w:val="none" w:sz="0" w:space="0" w:color="auto"/>
                  </w:divBdr>
                </w:div>
                <w:div w:id="1218052734">
                  <w:marLeft w:val="0"/>
                  <w:marRight w:val="0"/>
                  <w:marTop w:val="0"/>
                  <w:marBottom w:val="0"/>
                  <w:divBdr>
                    <w:top w:val="none" w:sz="0" w:space="0" w:color="auto"/>
                    <w:left w:val="none" w:sz="0" w:space="0" w:color="auto"/>
                    <w:bottom w:val="none" w:sz="0" w:space="0" w:color="auto"/>
                    <w:right w:val="none" w:sz="0" w:space="0" w:color="auto"/>
                  </w:divBdr>
                </w:div>
                <w:div w:id="1218052748">
                  <w:marLeft w:val="0"/>
                  <w:marRight w:val="0"/>
                  <w:marTop w:val="0"/>
                  <w:marBottom w:val="0"/>
                  <w:divBdr>
                    <w:top w:val="none" w:sz="0" w:space="0" w:color="auto"/>
                    <w:left w:val="none" w:sz="0" w:space="0" w:color="auto"/>
                    <w:bottom w:val="none" w:sz="0" w:space="0" w:color="auto"/>
                    <w:right w:val="none" w:sz="0" w:space="0" w:color="auto"/>
                  </w:divBdr>
                </w:div>
                <w:div w:id="1218052812">
                  <w:marLeft w:val="0"/>
                  <w:marRight w:val="0"/>
                  <w:marTop w:val="0"/>
                  <w:marBottom w:val="0"/>
                  <w:divBdr>
                    <w:top w:val="none" w:sz="0" w:space="0" w:color="auto"/>
                    <w:left w:val="none" w:sz="0" w:space="0" w:color="auto"/>
                    <w:bottom w:val="none" w:sz="0" w:space="0" w:color="auto"/>
                    <w:right w:val="none" w:sz="0" w:space="0" w:color="auto"/>
                  </w:divBdr>
                </w:div>
                <w:div w:id="1218052893">
                  <w:marLeft w:val="0"/>
                  <w:marRight w:val="0"/>
                  <w:marTop w:val="0"/>
                  <w:marBottom w:val="0"/>
                  <w:divBdr>
                    <w:top w:val="none" w:sz="0" w:space="0" w:color="auto"/>
                    <w:left w:val="none" w:sz="0" w:space="0" w:color="auto"/>
                    <w:bottom w:val="none" w:sz="0" w:space="0" w:color="auto"/>
                    <w:right w:val="none" w:sz="0" w:space="0" w:color="auto"/>
                  </w:divBdr>
                </w:div>
                <w:div w:id="1218052894">
                  <w:marLeft w:val="0"/>
                  <w:marRight w:val="0"/>
                  <w:marTop w:val="0"/>
                  <w:marBottom w:val="0"/>
                  <w:divBdr>
                    <w:top w:val="none" w:sz="0" w:space="0" w:color="auto"/>
                    <w:left w:val="none" w:sz="0" w:space="0" w:color="auto"/>
                    <w:bottom w:val="none" w:sz="0" w:space="0" w:color="auto"/>
                    <w:right w:val="none" w:sz="0" w:space="0" w:color="auto"/>
                  </w:divBdr>
                </w:div>
                <w:div w:id="1218052898">
                  <w:marLeft w:val="0"/>
                  <w:marRight w:val="0"/>
                  <w:marTop w:val="0"/>
                  <w:marBottom w:val="0"/>
                  <w:divBdr>
                    <w:top w:val="none" w:sz="0" w:space="0" w:color="auto"/>
                    <w:left w:val="none" w:sz="0" w:space="0" w:color="auto"/>
                    <w:bottom w:val="none" w:sz="0" w:space="0" w:color="auto"/>
                    <w:right w:val="none" w:sz="0" w:space="0" w:color="auto"/>
                  </w:divBdr>
                </w:div>
                <w:div w:id="1218052908">
                  <w:marLeft w:val="0"/>
                  <w:marRight w:val="0"/>
                  <w:marTop w:val="0"/>
                  <w:marBottom w:val="0"/>
                  <w:divBdr>
                    <w:top w:val="none" w:sz="0" w:space="0" w:color="auto"/>
                    <w:left w:val="none" w:sz="0" w:space="0" w:color="auto"/>
                    <w:bottom w:val="none" w:sz="0" w:space="0" w:color="auto"/>
                    <w:right w:val="none" w:sz="0" w:space="0" w:color="auto"/>
                  </w:divBdr>
                </w:div>
                <w:div w:id="1218052918">
                  <w:marLeft w:val="0"/>
                  <w:marRight w:val="0"/>
                  <w:marTop w:val="0"/>
                  <w:marBottom w:val="0"/>
                  <w:divBdr>
                    <w:top w:val="none" w:sz="0" w:space="0" w:color="auto"/>
                    <w:left w:val="none" w:sz="0" w:space="0" w:color="auto"/>
                    <w:bottom w:val="none" w:sz="0" w:space="0" w:color="auto"/>
                    <w:right w:val="none" w:sz="0" w:space="0" w:color="auto"/>
                  </w:divBdr>
                </w:div>
                <w:div w:id="1218052929">
                  <w:marLeft w:val="0"/>
                  <w:marRight w:val="0"/>
                  <w:marTop w:val="0"/>
                  <w:marBottom w:val="0"/>
                  <w:divBdr>
                    <w:top w:val="none" w:sz="0" w:space="0" w:color="auto"/>
                    <w:left w:val="none" w:sz="0" w:space="0" w:color="auto"/>
                    <w:bottom w:val="none" w:sz="0" w:space="0" w:color="auto"/>
                    <w:right w:val="none" w:sz="0" w:space="0" w:color="auto"/>
                  </w:divBdr>
                </w:div>
                <w:div w:id="1218052983">
                  <w:marLeft w:val="0"/>
                  <w:marRight w:val="0"/>
                  <w:marTop w:val="0"/>
                  <w:marBottom w:val="0"/>
                  <w:divBdr>
                    <w:top w:val="none" w:sz="0" w:space="0" w:color="auto"/>
                    <w:left w:val="none" w:sz="0" w:space="0" w:color="auto"/>
                    <w:bottom w:val="none" w:sz="0" w:space="0" w:color="auto"/>
                    <w:right w:val="none" w:sz="0" w:space="0" w:color="auto"/>
                  </w:divBdr>
                </w:div>
                <w:div w:id="1218053037">
                  <w:marLeft w:val="0"/>
                  <w:marRight w:val="0"/>
                  <w:marTop w:val="0"/>
                  <w:marBottom w:val="0"/>
                  <w:divBdr>
                    <w:top w:val="none" w:sz="0" w:space="0" w:color="auto"/>
                    <w:left w:val="none" w:sz="0" w:space="0" w:color="auto"/>
                    <w:bottom w:val="none" w:sz="0" w:space="0" w:color="auto"/>
                    <w:right w:val="none" w:sz="0" w:space="0" w:color="auto"/>
                  </w:divBdr>
                </w:div>
                <w:div w:id="1218053051">
                  <w:marLeft w:val="0"/>
                  <w:marRight w:val="0"/>
                  <w:marTop w:val="0"/>
                  <w:marBottom w:val="0"/>
                  <w:divBdr>
                    <w:top w:val="none" w:sz="0" w:space="0" w:color="auto"/>
                    <w:left w:val="none" w:sz="0" w:space="0" w:color="auto"/>
                    <w:bottom w:val="none" w:sz="0" w:space="0" w:color="auto"/>
                    <w:right w:val="none" w:sz="0" w:space="0" w:color="auto"/>
                  </w:divBdr>
                </w:div>
                <w:div w:id="1218053056">
                  <w:marLeft w:val="0"/>
                  <w:marRight w:val="0"/>
                  <w:marTop w:val="0"/>
                  <w:marBottom w:val="0"/>
                  <w:divBdr>
                    <w:top w:val="none" w:sz="0" w:space="0" w:color="auto"/>
                    <w:left w:val="none" w:sz="0" w:space="0" w:color="auto"/>
                    <w:bottom w:val="none" w:sz="0" w:space="0" w:color="auto"/>
                    <w:right w:val="none" w:sz="0" w:space="0" w:color="auto"/>
                  </w:divBdr>
                </w:div>
                <w:div w:id="1218053057">
                  <w:marLeft w:val="0"/>
                  <w:marRight w:val="0"/>
                  <w:marTop w:val="0"/>
                  <w:marBottom w:val="0"/>
                  <w:divBdr>
                    <w:top w:val="none" w:sz="0" w:space="0" w:color="auto"/>
                    <w:left w:val="none" w:sz="0" w:space="0" w:color="auto"/>
                    <w:bottom w:val="none" w:sz="0" w:space="0" w:color="auto"/>
                    <w:right w:val="none" w:sz="0" w:space="0" w:color="auto"/>
                  </w:divBdr>
                </w:div>
                <w:div w:id="1218053075">
                  <w:marLeft w:val="0"/>
                  <w:marRight w:val="0"/>
                  <w:marTop w:val="0"/>
                  <w:marBottom w:val="0"/>
                  <w:divBdr>
                    <w:top w:val="none" w:sz="0" w:space="0" w:color="auto"/>
                    <w:left w:val="none" w:sz="0" w:space="0" w:color="auto"/>
                    <w:bottom w:val="none" w:sz="0" w:space="0" w:color="auto"/>
                    <w:right w:val="none" w:sz="0" w:space="0" w:color="auto"/>
                  </w:divBdr>
                </w:div>
                <w:div w:id="1218053090">
                  <w:marLeft w:val="0"/>
                  <w:marRight w:val="0"/>
                  <w:marTop w:val="0"/>
                  <w:marBottom w:val="0"/>
                  <w:divBdr>
                    <w:top w:val="none" w:sz="0" w:space="0" w:color="auto"/>
                    <w:left w:val="none" w:sz="0" w:space="0" w:color="auto"/>
                    <w:bottom w:val="none" w:sz="0" w:space="0" w:color="auto"/>
                    <w:right w:val="none" w:sz="0" w:space="0" w:color="auto"/>
                  </w:divBdr>
                </w:div>
                <w:div w:id="1218053157">
                  <w:marLeft w:val="0"/>
                  <w:marRight w:val="0"/>
                  <w:marTop w:val="0"/>
                  <w:marBottom w:val="0"/>
                  <w:divBdr>
                    <w:top w:val="none" w:sz="0" w:space="0" w:color="auto"/>
                    <w:left w:val="none" w:sz="0" w:space="0" w:color="auto"/>
                    <w:bottom w:val="none" w:sz="0" w:space="0" w:color="auto"/>
                    <w:right w:val="none" w:sz="0" w:space="0" w:color="auto"/>
                  </w:divBdr>
                </w:div>
                <w:div w:id="1218053220">
                  <w:marLeft w:val="0"/>
                  <w:marRight w:val="0"/>
                  <w:marTop w:val="0"/>
                  <w:marBottom w:val="0"/>
                  <w:divBdr>
                    <w:top w:val="none" w:sz="0" w:space="0" w:color="auto"/>
                    <w:left w:val="none" w:sz="0" w:space="0" w:color="auto"/>
                    <w:bottom w:val="none" w:sz="0" w:space="0" w:color="auto"/>
                    <w:right w:val="none" w:sz="0" w:space="0" w:color="auto"/>
                  </w:divBdr>
                </w:div>
                <w:div w:id="1218053260">
                  <w:marLeft w:val="0"/>
                  <w:marRight w:val="0"/>
                  <w:marTop w:val="0"/>
                  <w:marBottom w:val="0"/>
                  <w:divBdr>
                    <w:top w:val="none" w:sz="0" w:space="0" w:color="auto"/>
                    <w:left w:val="none" w:sz="0" w:space="0" w:color="auto"/>
                    <w:bottom w:val="none" w:sz="0" w:space="0" w:color="auto"/>
                    <w:right w:val="none" w:sz="0" w:space="0" w:color="auto"/>
                  </w:divBdr>
                </w:div>
                <w:div w:id="1218053269">
                  <w:marLeft w:val="0"/>
                  <w:marRight w:val="0"/>
                  <w:marTop w:val="0"/>
                  <w:marBottom w:val="0"/>
                  <w:divBdr>
                    <w:top w:val="none" w:sz="0" w:space="0" w:color="auto"/>
                    <w:left w:val="none" w:sz="0" w:space="0" w:color="auto"/>
                    <w:bottom w:val="none" w:sz="0" w:space="0" w:color="auto"/>
                    <w:right w:val="none" w:sz="0" w:space="0" w:color="auto"/>
                  </w:divBdr>
                </w:div>
                <w:div w:id="1218053301">
                  <w:marLeft w:val="0"/>
                  <w:marRight w:val="0"/>
                  <w:marTop w:val="0"/>
                  <w:marBottom w:val="0"/>
                  <w:divBdr>
                    <w:top w:val="none" w:sz="0" w:space="0" w:color="auto"/>
                    <w:left w:val="none" w:sz="0" w:space="0" w:color="auto"/>
                    <w:bottom w:val="none" w:sz="0" w:space="0" w:color="auto"/>
                    <w:right w:val="none" w:sz="0" w:space="0" w:color="auto"/>
                  </w:divBdr>
                </w:div>
                <w:div w:id="1218053387">
                  <w:marLeft w:val="0"/>
                  <w:marRight w:val="0"/>
                  <w:marTop w:val="0"/>
                  <w:marBottom w:val="0"/>
                  <w:divBdr>
                    <w:top w:val="none" w:sz="0" w:space="0" w:color="auto"/>
                    <w:left w:val="none" w:sz="0" w:space="0" w:color="auto"/>
                    <w:bottom w:val="none" w:sz="0" w:space="0" w:color="auto"/>
                    <w:right w:val="none" w:sz="0" w:space="0" w:color="auto"/>
                  </w:divBdr>
                </w:div>
                <w:div w:id="1218053408">
                  <w:marLeft w:val="0"/>
                  <w:marRight w:val="0"/>
                  <w:marTop w:val="0"/>
                  <w:marBottom w:val="0"/>
                  <w:divBdr>
                    <w:top w:val="none" w:sz="0" w:space="0" w:color="auto"/>
                    <w:left w:val="none" w:sz="0" w:space="0" w:color="auto"/>
                    <w:bottom w:val="none" w:sz="0" w:space="0" w:color="auto"/>
                    <w:right w:val="none" w:sz="0" w:space="0" w:color="auto"/>
                  </w:divBdr>
                </w:div>
                <w:div w:id="1218053469">
                  <w:marLeft w:val="0"/>
                  <w:marRight w:val="0"/>
                  <w:marTop w:val="0"/>
                  <w:marBottom w:val="0"/>
                  <w:divBdr>
                    <w:top w:val="none" w:sz="0" w:space="0" w:color="auto"/>
                    <w:left w:val="none" w:sz="0" w:space="0" w:color="auto"/>
                    <w:bottom w:val="none" w:sz="0" w:space="0" w:color="auto"/>
                    <w:right w:val="none" w:sz="0" w:space="0" w:color="auto"/>
                  </w:divBdr>
                </w:div>
                <w:div w:id="1218053483">
                  <w:marLeft w:val="0"/>
                  <w:marRight w:val="0"/>
                  <w:marTop w:val="0"/>
                  <w:marBottom w:val="0"/>
                  <w:divBdr>
                    <w:top w:val="none" w:sz="0" w:space="0" w:color="auto"/>
                    <w:left w:val="none" w:sz="0" w:space="0" w:color="auto"/>
                    <w:bottom w:val="none" w:sz="0" w:space="0" w:color="auto"/>
                    <w:right w:val="none" w:sz="0" w:space="0" w:color="auto"/>
                  </w:divBdr>
                </w:div>
                <w:div w:id="1218053504">
                  <w:marLeft w:val="0"/>
                  <w:marRight w:val="0"/>
                  <w:marTop w:val="0"/>
                  <w:marBottom w:val="0"/>
                  <w:divBdr>
                    <w:top w:val="none" w:sz="0" w:space="0" w:color="auto"/>
                    <w:left w:val="none" w:sz="0" w:space="0" w:color="auto"/>
                    <w:bottom w:val="none" w:sz="0" w:space="0" w:color="auto"/>
                    <w:right w:val="none" w:sz="0" w:space="0" w:color="auto"/>
                  </w:divBdr>
                </w:div>
                <w:div w:id="1218053593">
                  <w:marLeft w:val="0"/>
                  <w:marRight w:val="0"/>
                  <w:marTop w:val="0"/>
                  <w:marBottom w:val="0"/>
                  <w:divBdr>
                    <w:top w:val="none" w:sz="0" w:space="0" w:color="auto"/>
                    <w:left w:val="none" w:sz="0" w:space="0" w:color="auto"/>
                    <w:bottom w:val="none" w:sz="0" w:space="0" w:color="auto"/>
                    <w:right w:val="none" w:sz="0" w:space="0" w:color="auto"/>
                  </w:divBdr>
                </w:div>
                <w:div w:id="1218053597">
                  <w:marLeft w:val="0"/>
                  <w:marRight w:val="0"/>
                  <w:marTop w:val="0"/>
                  <w:marBottom w:val="0"/>
                  <w:divBdr>
                    <w:top w:val="none" w:sz="0" w:space="0" w:color="auto"/>
                    <w:left w:val="none" w:sz="0" w:space="0" w:color="auto"/>
                    <w:bottom w:val="none" w:sz="0" w:space="0" w:color="auto"/>
                    <w:right w:val="none" w:sz="0" w:space="0" w:color="auto"/>
                  </w:divBdr>
                </w:div>
                <w:div w:id="1218053606">
                  <w:marLeft w:val="0"/>
                  <w:marRight w:val="0"/>
                  <w:marTop w:val="0"/>
                  <w:marBottom w:val="0"/>
                  <w:divBdr>
                    <w:top w:val="none" w:sz="0" w:space="0" w:color="auto"/>
                    <w:left w:val="none" w:sz="0" w:space="0" w:color="auto"/>
                    <w:bottom w:val="none" w:sz="0" w:space="0" w:color="auto"/>
                    <w:right w:val="none" w:sz="0" w:space="0" w:color="auto"/>
                  </w:divBdr>
                </w:div>
                <w:div w:id="1218053643">
                  <w:marLeft w:val="0"/>
                  <w:marRight w:val="0"/>
                  <w:marTop w:val="0"/>
                  <w:marBottom w:val="0"/>
                  <w:divBdr>
                    <w:top w:val="none" w:sz="0" w:space="0" w:color="auto"/>
                    <w:left w:val="none" w:sz="0" w:space="0" w:color="auto"/>
                    <w:bottom w:val="none" w:sz="0" w:space="0" w:color="auto"/>
                    <w:right w:val="none" w:sz="0" w:space="0" w:color="auto"/>
                  </w:divBdr>
                </w:div>
                <w:div w:id="1218053667">
                  <w:marLeft w:val="0"/>
                  <w:marRight w:val="0"/>
                  <w:marTop w:val="0"/>
                  <w:marBottom w:val="0"/>
                  <w:divBdr>
                    <w:top w:val="none" w:sz="0" w:space="0" w:color="auto"/>
                    <w:left w:val="none" w:sz="0" w:space="0" w:color="auto"/>
                    <w:bottom w:val="none" w:sz="0" w:space="0" w:color="auto"/>
                    <w:right w:val="none" w:sz="0" w:space="0" w:color="auto"/>
                  </w:divBdr>
                </w:div>
                <w:div w:id="1218053682">
                  <w:marLeft w:val="0"/>
                  <w:marRight w:val="0"/>
                  <w:marTop w:val="0"/>
                  <w:marBottom w:val="0"/>
                  <w:divBdr>
                    <w:top w:val="none" w:sz="0" w:space="0" w:color="auto"/>
                    <w:left w:val="none" w:sz="0" w:space="0" w:color="auto"/>
                    <w:bottom w:val="none" w:sz="0" w:space="0" w:color="auto"/>
                    <w:right w:val="none" w:sz="0" w:space="0" w:color="auto"/>
                  </w:divBdr>
                </w:div>
                <w:div w:id="1218053693">
                  <w:marLeft w:val="0"/>
                  <w:marRight w:val="0"/>
                  <w:marTop w:val="0"/>
                  <w:marBottom w:val="0"/>
                  <w:divBdr>
                    <w:top w:val="none" w:sz="0" w:space="0" w:color="auto"/>
                    <w:left w:val="none" w:sz="0" w:space="0" w:color="auto"/>
                    <w:bottom w:val="none" w:sz="0" w:space="0" w:color="auto"/>
                    <w:right w:val="none" w:sz="0" w:space="0" w:color="auto"/>
                  </w:divBdr>
                </w:div>
                <w:div w:id="1218053702">
                  <w:marLeft w:val="0"/>
                  <w:marRight w:val="0"/>
                  <w:marTop w:val="0"/>
                  <w:marBottom w:val="0"/>
                  <w:divBdr>
                    <w:top w:val="none" w:sz="0" w:space="0" w:color="auto"/>
                    <w:left w:val="none" w:sz="0" w:space="0" w:color="auto"/>
                    <w:bottom w:val="none" w:sz="0" w:space="0" w:color="auto"/>
                    <w:right w:val="none" w:sz="0" w:space="0" w:color="auto"/>
                  </w:divBdr>
                </w:div>
                <w:div w:id="1218053712">
                  <w:marLeft w:val="0"/>
                  <w:marRight w:val="0"/>
                  <w:marTop w:val="0"/>
                  <w:marBottom w:val="0"/>
                  <w:divBdr>
                    <w:top w:val="none" w:sz="0" w:space="0" w:color="auto"/>
                    <w:left w:val="none" w:sz="0" w:space="0" w:color="auto"/>
                    <w:bottom w:val="none" w:sz="0" w:space="0" w:color="auto"/>
                    <w:right w:val="none" w:sz="0" w:space="0" w:color="auto"/>
                  </w:divBdr>
                </w:div>
                <w:div w:id="1218053718">
                  <w:marLeft w:val="0"/>
                  <w:marRight w:val="0"/>
                  <w:marTop w:val="0"/>
                  <w:marBottom w:val="0"/>
                  <w:divBdr>
                    <w:top w:val="none" w:sz="0" w:space="0" w:color="auto"/>
                    <w:left w:val="none" w:sz="0" w:space="0" w:color="auto"/>
                    <w:bottom w:val="none" w:sz="0" w:space="0" w:color="auto"/>
                    <w:right w:val="none" w:sz="0" w:space="0" w:color="auto"/>
                  </w:divBdr>
                </w:div>
                <w:div w:id="1218053742">
                  <w:marLeft w:val="0"/>
                  <w:marRight w:val="0"/>
                  <w:marTop w:val="0"/>
                  <w:marBottom w:val="0"/>
                  <w:divBdr>
                    <w:top w:val="none" w:sz="0" w:space="0" w:color="auto"/>
                    <w:left w:val="none" w:sz="0" w:space="0" w:color="auto"/>
                    <w:bottom w:val="none" w:sz="0" w:space="0" w:color="auto"/>
                    <w:right w:val="none" w:sz="0" w:space="0" w:color="auto"/>
                  </w:divBdr>
                </w:div>
                <w:div w:id="1218053826">
                  <w:marLeft w:val="0"/>
                  <w:marRight w:val="0"/>
                  <w:marTop w:val="0"/>
                  <w:marBottom w:val="0"/>
                  <w:divBdr>
                    <w:top w:val="none" w:sz="0" w:space="0" w:color="auto"/>
                    <w:left w:val="none" w:sz="0" w:space="0" w:color="auto"/>
                    <w:bottom w:val="none" w:sz="0" w:space="0" w:color="auto"/>
                    <w:right w:val="none" w:sz="0" w:space="0" w:color="auto"/>
                  </w:divBdr>
                </w:div>
                <w:div w:id="1218053831">
                  <w:marLeft w:val="0"/>
                  <w:marRight w:val="0"/>
                  <w:marTop w:val="0"/>
                  <w:marBottom w:val="0"/>
                  <w:divBdr>
                    <w:top w:val="none" w:sz="0" w:space="0" w:color="auto"/>
                    <w:left w:val="none" w:sz="0" w:space="0" w:color="auto"/>
                    <w:bottom w:val="none" w:sz="0" w:space="0" w:color="auto"/>
                    <w:right w:val="none" w:sz="0" w:space="0" w:color="auto"/>
                  </w:divBdr>
                </w:div>
                <w:div w:id="1218053846">
                  <w:marLeft w:val="0"/>
                  <w:marRight w:val="0"/>
                  <w:marTop w:val="0"/>
                  <w:marBottom w:val="0"/>
                  <w:divBdr>
                    <w:top w:val="none" w:sz="0" w:space="0" w:color="auto"/>
                    <w:left w:val="none" w:sz="0" w:space="0" w:color="auto"/>
                    <w:bottom w:val="none" w:sz="0" w:space="0" w:color="auto"/>
                    <w:right w:val="none" w:sz="0" w:space="0" w:color="auto"/>
                  </w:divBdr>
                </w:div>
                <w:div w:id="1218053849">
                  <w:marLeft w:val="0"/>
                  <w:marRight w:val="0"/>
                  <w:marTop w:val="0"/>
                  <w:marBottom w:val="0"/>
                  <w:divBdr>
                    <w:top w:val="none" w:sz="0" w:space="0" w:color="auto"/>
                    <w:left w:val="none" w:sz="0" w:space="0" w:color="auto"/>
                    <w:bottom w:val="none" w:sz="0" w:space="0" w:color="auto"/>
                    <w:right w:val="none" w:sz="0" w:space="0" w:color="auto"/>
                  </w:divBdr>
                </w:div>
                <w:div w:id="1218054000">
                  <w:marLeft w:val="0"/>
                  <w:marRight w:val="0"/>
                  <w:marTop w:val="0"/>
                  <w:marBottom w:val="0"/>
                  <w:divBdr>
                    <w:top w:val="none" w:sz="0" w:space="0" w:color="auto"/>
                    <w:left w:val="none" w:sz="0" w:space="0" w:color="auto"/>
                    <w:bottom w:val="none" w:sz="0" w:space="0" w:color="auto"/>
                    <w:right w:val="none" w:sz="0" w:space="0" w:color="auto"/>
                  </w:divBdr>
                </w:div>
                <w:div w:id="1218054028">
                  <w:marLeft w:val="0"/>
                  <w:marRight w:val="0"/>
                  <w:marTop w:val="0"/>
                  <w:marBottom w:val="0"/>
                  <w:divBdr>
                    <w:top w:val="none" w:sz="0" w:space="0" w:color="auto"/>
                    <w:left w:val="none" w:sz="0" w:space="0" w:color="auto"/>
                    <w:bottom w:val="none" w:sz="0" w:space="0" w:color="auto"/>
                    <w:right w:val="none" w:sz="0" w:space="0" w:color="auto"/>
                  </w:divBdr>
                </w:div>
                <w:div w:id="1218054061">
                  <w:marLeft w:val="0"/>
                  <w:marRight w:val="0"/>
                  <w:marTop w:val="0"/>
                  <w:marBottom w:val="0"/>
                  <w:divBdr>
                    <w:top w:val="none" w:sz="0" w:space="0" w:color="auto"/>
                    <w:left w:val="none" w:sz="0" w:space="0" w:color="auto"/>
                    <w:bottom w:val="none" w:sz="0" w:space="0" w:color="auto"/>
                    <w:right w:val="none" w:sz="0" w:space="0" w:color="auto"/>
                  </w:divBdr>
                </w:div>
                <w:div w:id="1218054068">
                  <w:marLeft w:val="0"/>
                  <w:marRight w:val="0"/>
                  <w:marTop w:val="0"/>
                  <w:marBottom w:val="0"/>
                  <w:divBdr>
                    <w:top w:val="none" w:sz="0" w:space="0" w:color="auto"/>
                    <w:left w:val="none" w:sz="0" w:space="0" w:color="auto"/>
                    <w:bottom w:val="none" w:sz="0" w:space="0" w:color="auto"/>
                    <w:right w:val="none" w:sz="0" w:space="0" w:color="auto"/>
                  </w:divBdr>
                </w:div>
                <w:div w:id="1218054070">
                  <w:marLeft w:val="0"/>
                  <w:marRight w:val="0"/>
                  <w:marTop w:val="0"/>
                  <w:marBottom w:val="0"/>
                  <w:divBdr>
                    <w:top w:val="none" w:sz="0" w:space="0" w:color="auto"/>
                    <w:left w:val="none" w:sz="0" w:space="0" w:color="auto"/>
                    <w:bottom w:val="none" w:sz="0" w:space="0" w:color="auto"/>
                    <w:right w:val="none" w:sz="0" w:space="0" w:color="auto"/>
                  </w:divBdr>
                </w:div>
                <w:div w:id="1218054127">
                  <w:marLeft w:val="0"/>
                  <w:marRight w:val="0"/>
                  <w:marTop w:val="0"/>
                  <w:marBottom w:val="0"/>
                  <w:divBdr>
                    <w:top w:val="none" w:sz="0" w:space="0" w:color="auto"/>
                    <w:left w:val="none" w:sz="0" w:space="0" w:color="auto"/>
                    <w:bottom w:val="none" w:sz="0" w:space="0" w:color="auto"/>
                    <w:right w:val="none" w:sz="0" w:space="0" w:color="auto"/>
                  </w:divBdr>
                </w:div>
                <w:div w:id="1218054155">
                  <w:marLeft w:val="0"/>
                  <w:marRight w:val="0"/>
                  <w:marTop w:val="0"/>
                  <w:marBottom w:val="0"/>
                  <w:divBdr>
                    <w:top w:val="none" w:sz="0" w:space="0" w:color="auto"/>
                    <w:left w:val="none" w:sz="0" w:space="0" w:color="auto"/>
                    <w:bottom w:val="none" w:sz="0" w:space="0" w:color="auto"/>
                    <w:right w:val="none" w:sz="0" w:space="0" w:color="auto"/>
                  </w:divBdr>
                </w:div>
                <w:div w:id="1218054174">
                  <w:marLeft w:val="0"/>
                  <w:marRight w:val="0"/>
                  <w:marTop w:val="0"/>
                  <w:marBottom w:val="0"/>
                  <w:divBdr>
                    <w:top w:val="none" w:sz="0" w:space="0" w:color="auto"/>
                    <w:left w:val="none" w:sz="0" w:space="0" w:color="auto"/>
                    <w:bottom w:val="none" w:sz="0" w:space="0" w:color="auto"/>
                    <w:right w:val="none" w:sz="0" w:space="0" w:color="auto"/>
                  </w:divBdr>
                </w:div>
                <w:div w:id="1218054205">
                  <w:marLeft w:val="0"/>
                  <w:marRight w:val="0"/>
                  <w:marTop w:val="0"/>
                  <w:marBottom w:val="0"/>
                  <w:divBdr>
                    <w:top w:val="none" w:sz="0" w:space="0" w:color="auto"/>
                    <w:left w:val="none" w:sz="0" w:space="0" w:color="auto"/>
                    <w:bottom w:val="none" w:sz="0" w:space="0" w:color="auto"/>
                    <w:right w:val="none" w:sz="0" w:space="0" w:color="auto"/>
                  </w:divBdr>
                </w:div>
                <w:div w:id="1218054210">
                  <w:marLeft w:val="0"/>
                  <w:marRight w:val="0"/>
                  <w:marTop w:val="0"/>
                  <w:marBottom w:val="0"/>
                  <w:divBdr>
                    <w:top w:val="none" w:sz="0" w:space="0" w:color="auto"/>
                    <w:left w:val="none" w:sz="0" w:space="0" w:color="auto"/>
                    <w:bottom w:val="none" w:sz="0" w:space="0" w:color="auto"/>
                    <w:right w:val="none" w:sz="0" w:space="0" w:color="auto"/>
                  </w:divBdr>
                </w:div>
                <w:div w:id="1218054247">
                  <w:marLeft w:val="0"/>
                  <w:marRight w:val="0"/>
                  <w:marTop w:val="0"/>
                  <w:marBottom w:val="0"/>
                  <w:divBdr>
                    <w:top w:val="none" w:sz="0" w:space="0" w:color="auto"/>
                    <w:left w:val="none" w:sz="0" w:space="0" w:color="auto"/>
                    <w:bottom w:val="none" w:sz="0" w:space="0" w:color="auto"/>
                    <w:right w:val="none" w:sz="0" w:space="0" w:color="auto"/>
                  </w:divBdr>
                </w:div>
                <w:div w:id="1218054254">
                  <w:marLeft w:val="0"/>
                  <w:marRight w:val="0"/>
                  <w:marTop w:val="0"/>
                  <w:marBottom w:val="0"/>
                  <w:divBdr>
                    <w:top w:val="none" w:sz="0" w:space="0" w:color="auto"/>
                    <w:left w:val="none" w:sz="0" w:space="0" w:color="auto"/>
                    <w:bottom w:val="none" w:sz="0" w:space="0" w:color="auto"/>
                    <w:right w:val="none" w:sz="0" w:space="0" w:color="auto"/>
                  </w:divBdr>
                </w:div>
                <w:div w:id="1218054276">
                  <w:marLeft w:val="0"/>
                  <w:marRight w:val="0"/>
                  <w:marTop w:val="0"/>
                  <w:marBottom w:val="0"/>
                  <w:divBdr>
                    <w:top w:val="none" w:sz="0" w:space="0" w:color="auto"/>
                    <w:left w:val="none" w:sz="0" w:space="0" w:color="auto"/>
                    <w:bottom w:val="none" w:sz="0" w:space="0" w:color="auto"/>
                    <w:right w:val="none" w:sz="0" w:space="0" w:color="auto"/>
                  </w:divBdr>
                </w:div>
                <w:div w:id="1218054303">
                  <w:marLeft w:val="0"/>
                  <w:marRight w:val="0"/>
                  <w:marTop w:val="0"/>
                  <w:marBottom w:val="0"/>
                  <w:divBdr>
                    <w:top w:val="none" w:sz="0" w:space="0" w:color="auto"/>
                    <w:left w:val="none" w:sz="0" w:space="0" w:color="auto"/>
                    <w:bottom w:val="none" w:sz="0" w:space="0" w:color="auto"/>
                    <w:right w:val="none" w:sz="0" w:space="0" w:color="auto"/>
                  </w:divBdr>
                </w:div>
                <w:div w:id="1218054362">
                  <w:marLeft w:val="0"/>
                  <w:marRight w:val="0"/>
                  <w:marTop w:val="0"/>
                  <w:marBottom w:val="0"/>
                  <w:divBdr>
                    <w:top w:val="none" w:sz="0" w:space="0" w:color="auto"/>
                    <w:left w:val="none" w:sz="0" w:space="0" w:color="auto"/>
                    <w:bottom w:val="none" w:sz="0" w:space="0" w:color="auto"/>
                    <w:right w:val="none" w:sz="0" w:space="0" w:color="auto"/>
                  </w:divBdr>
                </w:div>
                <w:div w:id="1218054383">
                  <w:marLeft w:val="0"/>
                  <w:marRight w:val="0"/>
                  <w:marTop w:val="0"/>
                  <w:marBottom w:val="0"/>
                  <w:divBdr>
                    <w:top w:val="none" w:sz="0" w:space="0" w:color="auto"/>
                    <w:left w:val="none" w:sz="0" w:space="0" w:color="auto"/>
                    <w:bottom w:val="none" w:sz="0" w:space="0" w:color="auto"/>
                    <w:right w:val="none" w:sz="0" w:space="0" w:color="auto"/>
                  </w:divBdr>
                </w:div>
                <w:div w:id="1218054399">
                  <w:marLeft w:val="0"/>
                  <w:marRight w:val="0"/>
                  <w:marTop w:val="0"/>
                  <w:marBottom w:val="0"/>
                  <w:divBdr>
                    <w:top w:val="none" w:sz="0" w:space="0" w:color="auto"/>
                    <w:left w:val="none" w:sz="0" w:space="0" w:color="auto"/>
                    <w:bottom w:val="none" w:sz="0" w:space="0" w:color="auto"/>
                    <w:right w:val="none" w:sz="0" w:space="0" w:color="auto"/>
                  </w:divBdr>
                </w:div>
                <w:div w:id="1218054446">
                  <w:marLeft w:val="0"/>
                  <w:marRight w:val="0"/>
                  <w:marTop w:val="0"/>
                  <w:marBottom w:val="0"/>
                  <w:divBdr>
                    <w:top w:val="none" w:sz="0" w:space="0" w:color="auto"/>
                    <w:left w:val="none" w:sz="0" w:space="0" w:color="auto"/>
                    <w:bottom w:val="none" w:sz="0" w:space="0" w:color="auto"/>
                    <w:right w:val="none" w:sz="0" w:space="0" w:color="auto"/>
                  </w:divBdr>
                </w:div>
                <w:div w:id="1218054460">
                  <w:marLeft w:val="0"/>
                  <w:marRight w:val="0"/>
                  <w:marTop w:val="0"/>
                  <w:marBottom w:val="0"/>
                  <w:divBdr>
                    <w:top w:val="none" w:sz="0" w:space="0" w:color="auto"/>
                    <w:left w:val="none" w:sz="0" w:space="0" w:color="auto"/>
                    <w:bottom w:val="none" w:sz="0" w:space="0" w:color="auto"/>
                    <w:right w:val="none" w:sz="0" w:space="0" w:color="auto"/>
                  </w:divBdr>
                </w:div>
                <w:div w:id="1218054485">
                  <w:marLeft w:val="0"/>
                  <w:marRight w:val="0"/>
                  <w:marTop w:val="0"/>
                  <w:marBottom w:val="0"/>
                  <w:divBdr>
                    <w:top w:val="none" w:sz="0" w:space="0" w:color="auto"/>
                    <w:left w:val="none" w:sz="0" w:space="0" w:color="auto"/>
                    <w:bottom w:val="none" w:sz="0" w:space="0" w:color="auto"/>
                    <w:right w:val="none" w:sz="0" w:space="0" w:color="auto"/>
                  </w:divBdr>
                </w:div>
                <w:div w:id="1218054489">
                  <w:marLeft w:val="0"/>
                  <w:marRight w:val="0"/>
                  <w:marTop w:val="0"/>
                  <w:marBottom w:val="0"/>
                  <w:divBdr>
                    <w:top w:val="none" w:sz="0" w:space="0" w:color="auto"/>
                    <w:left w:val="none" w:sz="0" w:space="0" w:color="auto"/>
                    <w:bottom w:val="none" w:sz="0" w:space="0" w:color="auto"/>
                    <w:right w:val="none" w:sz="0" w:space="0" w:color="auto"/>
                  </w:divBdr>
                </w:div>
                <w:div w:id="1218054496">
                  <w:marLeft w:val="0"/>
                  <w:marRight w:val="0"/>
                  <w:marTop w:val="0"/>
                  <w:marBottom w:val="0"/>
                  <w:divBdr>
                    <w:top w:val="none" w:sz="0" w:space="0" w:color="auto"/>
                    <w:left w:val="none" w:sz="0" w:space="0" w:color="auto"/>
                    <w:bottom w:val="none" w:sz="0" w:space="0" w:color="auto"/>
                    <w:right w:val="none" w:sz="0" w:space="0" w:color="auto"/>
                  </w:divBdr>
                </w:div>
                <w:div w:id="1218054504">
                  <w:marLeft w:val="0"/>
                  <w:marRight w:val="0"/>
                  <w:marTop w:val="0"/>
                  <w:marBottom w:val="0"/>
                  <w:divBdr>
                    <w:top w:val="none" w:sz="0" w:space="0" w:color="auto"/>
                    <w:left w:val="none" w:sz="0" w:space="0" w:color="auto"/>
                    <w:bottom w:val="none" w:sz="0" w:space="0" w:color="auto"/>
                    <w:right w:val="none" w:sz="0" w:space="0" w:color="auto"/>
                  </w:divBdr>
                </w:div>
                <w:div w:id="1218054548">
                  <w:marLeft w:val="0"/>
                  <w:marRight w:val="0"/>
                  <w:marTop w:val="0"/>
                  <w:marBottom w:val="0"/>
                  <w:divBdr>
                    <w:top w:val="none" w:sz="0" w:space="0" w:color="auto"/>
                    <w:left w:val="none" w:sz="0" w:space="0" w:color="auto"/>
                    <w:bottom w:val="none" w:sz="0" w:space="0" w:color="auto"/>
                    <w:right w:val="none" w:sz="0" w:space="0" w:color="auto"/>
                  </w:divBdr>
                </w:div>
                <w:div w:id="1218054550">
                  <w:marLeft w:val="0"/>
                  <w:marRight w:val="0"/>
                  <w:marTop w:val="0"/>
                  <w:marBottom w:val="0"/>
                  <w:divBdr>
                    <w:top w:val="none" w:sz="0" w:space="0" w:color="auto"/>
                    <w:left w:val="none" w:sz="0" w:space="0" w:color="auto"/>
                    <w:bottom w:val="none" w:sz="0" w:space="0" w:color="auto"/>
                    <w:right w:val="none" w:sz="0" w:space="0" w:color="auto"/>
                  </w:divBdr>
                </w:div>
                <w:div w:id="1218054563">
                  <w:marLeft w:val="0"/>
                  <w:marRight w:val="0"/>
                  <w:marTop w:val="0"/>
                  <w:marBottom w:val="0"/>
                  <w:divBdr>
                    <w:top w:val="none" w:sz="0" w:space="0" w:color="auto"/>
                    <w:left w:val="none" w:sz="0" w:space="0" w:color="auto"/>
                    <w:bottom w:val="none" w:sz="0" w:space="0" w:color="auto"/>
                    <w:right w:val="none" w:sz="0" w:space="0" w:color="auto"/>
                  </w:divBdr>
                </w:div>
                <w:div w:id="1218054572">
                  <w:marLeft w:val="0"/>
                  <w:marRight w:val="0"/>
                  <w:marTop w:val="0"/>
                  <w:marBottom w:val="0"/>
                  <w:divBdr>
                    <w:top w:val="none" w:sz="0" w:space="0" w:color="auto"/>
                    <w:left w:val="none" w:sz="0" w:space="0" w:color="auto"/>
                    <w:bottom w:val="none" w:sz="0" w:space="0" w:color="auto"/>
                    <w:right w:val="none" w:sz="0" w:space="0" w:color="auto"/>
                  </w:divBdr>
                </w:div>
                <w:div w:id="1218054575">
                  <w:marLeft w:val="0"/>
                  <w:marRight w:val="0"/>
                  <w:marTop w:val="0"/>
                  <w:marBottom w:val="0"/>
                  <w:divBdr>
                    <w:top w:val="none" w:sz="0" w:space="0" w:color="auto"/>
                    <w:left w:val="none" w:sz="0" w:space="0" w:color="auto"/>
                    <w:bottom w:val="none" w:sz="0" w:space="0" w:color="auto"/>
                    <w:right w:val="none" w:sz="0" w:space="0" w:color="auto"/>
                  </w:divBdr>
                </w:div>
                <w:div w:id="1218054659">
                  <w:marLeft w:val="0"/>
                  <w:marRight w:val="0"/>
                  <w:marTop w:val="0"/>
                  <w:marBottom w:val="0"/>
                  <w:divBdr>
                    <w:top w:val="none" w:sz="0" w:space="0" w:color="auto"/>
                    <w:left w:val="none" w:sz="0" w:space="0" w:color="auto"/>
                    <w:bottom w:val="none" w:sz="0" w:space="0" w:color="auto"/>
                    <w:right w:val="none" w:sz="0" w:space="0" w:color="auto"/>
                  </w:divBdr>
                </w:div>
                <w:div w:id="1218054684">
                  <w:marLeft w:val="0"/>
                  <w:marRight w:val="0"/>
                  <w:marTop w:val="0"/>
                  <w:marBottom w:val="0"/>
                  <w:divBdr>
                    <w:top w:val="none" w:sz="0" w:space="0" w:color="auto"/>
                    <w:left w:val="none" w:sz="0" w:space="0" w:color="auto"/>
                    <w:bottom w:val="none" w:sz="0" w:space="0" w:color="auto"/>
                    <w:right w:val="none" w:sz="0" w:space="0" w:color="auto"/>
                  </w:divBdr>
                </w:div>
                <w:div w:id="1218054724">
                  <w:marLeft w:val="0"/>
                  <w:marRight w:val="0"/>
                  <w:marTop w:val="0"/>
                  <w:marBottom w:val="0"/>
                  <w:divBdr>
                    <w:top w:val="none" w:sz="0" w:space="0" w:color="auto"/>
                    <w:left w:val="none" w:sz="0" w:space="0" w:color="auto"/>
                    <w:bottom w:val="none" w:sz="0" w:space="0" w:color="auto"/>
                    <w:right w:val="none" w:sz="0" w:space="0" w:color="auto"/>
                  </w:divBdr>
                </w:div>
                <w:div w:id="1218054735">
                  <w:marLeft w:val="0"/>
                  <w:marRight w:val="0"/>
                  <w:marTop w:val="0"/>
                  <w:marBottom w:val="0"/>
                  <w:divBdr>
                    <w:top w:val="none" w:sz="0" w:space="0" w:color="auto"/>
                    <w:left w:val="none" w:sz="0" w:space="0" w:color="auto"/>
                    <w:bottom w:val="none" w:sz="0" w:space="0" w:color="auto"/>
                    <w:right w:val="none" w:sz="0" w:space="0" w:color="auto"/>
                  </w:divBdr>
                </w:div>
                <w:div w:id="1218054789">
                  <w:marLeft w:val="0"/>
                  <w:marRight w:val="0"/>
                  <w:marTop w:val="0"/>
                  <w:marBottom w:val="0"/>
                  <w:divBdr>
                    <w:top w:val="none" w:sz="0" w:space="0" w:color="auto"/>
                    <w:left w:val="none" w:sz="0" w:space="0" w:color="auto"/>
                    <w:bottom w:val="none" w:sz="0" w:space="0" w:color="auto"/>
                    <w:right w:val="none" w:sz="0" w:space="0" w:color="auto"/>
                  </w:divBdr>
                </w:div>
                <w:div w:id="1218054822">
                  <w:marLeft w:val="0"/>
                  <w:marRight w:val="0"/>
                  <w:marTop w:val="0"/>
                  <w:marBottom w:val="0"/>
                  <w:divBdr>
                    <w:top w:val="none" w:sz="0" w:space="0" w:color="auto"/>
                    <w:left w:val="none" w:sz="0" w:space="0" w:color="auto"/>
                    <w:bottom w:val="none" w:sz="0" w:space="0" w:color="auto"/>
                    <w:right w:val="none" w:sz="0" w:space="0" w:color="auto"/>
                  </w:divBdr>
                </w:div>
                <w:div w:id="1218054850">
                  <w:marLeft w:val="0"/>
                  <w:marRight w:val="0"/>
                  <w:marTop w:val="0"/>
                  <w:marBottom w:val="0"/>
                  <w:divBdr>
                    <w:top w:val="none" w:sz="0" w:space="0" w:color="auto"/>
                    <w:left w:val="none" w:sz="0" w:space="0" w:color="auto"/>
                    <w:bottom w:val="none" w:sz="0" w:space="0" w:color="auto"/>
                    <w:right w:val="none" w:sz="0" w:space="0" w:color="auto"/>
                  </w:divBdr>
                </w:div>
                <w:div w:id="1218054854">
                  <w:marLeft w:val="0"/>
                  <w:marRight w:val="0"/>
                  <w:marTop w:val="0"/>
                  <w:marBottom w:val="0"/>
                  <w:divBdr>
                    <w:top w:val="none" w:sz="0" w:space="0" w:color="auto"/>
                    <w:left w:val="none" w:sz="0" w:space="0" w:color="auto"/>
                    <w:bottom w:val="none" w:sz="0" w:space="0" w:color="auto"/>
                    <w:right w:val="none" w:sz="0" w:space="0" w:color="auto"/>
                  </w:divBdr>
                </w:div>
                <w:div w:id="1218054855">
                  <w:marLeft w:val="0"/>
                  <w:marRight w:val="0"/>
                  <w:marTop w:val="0"/>
                  <w:marBottom w:val="0"/>
                  <w:divBdr>
                    <w:top w:val="none" w:sz="0" w:space="0" w:color="auto"/>
                    <w:left w:val="none" w:sz="0" w:space="0" w:color="auto"/>
                    <w:bottom w:val="none" w:sz="0" w:space="0" w:color="auto"/>
                    <w:right w:val="none" w:sz="0" w:space="0" w:color="auto"/>
                  </w:divBdr>
                </w:div>
                <w:div w:id="1218054882">
                  <w:marLeft w:val="0"/>
                  <w:marRight w:val="0"/>
                  <w:marTop w:val="0"/>
                  <w:marBottom w:val="0"/>
                  <w:divBdr>
                    <w:top w:val="none" w:sz="0" w:space="0" w:color="auto"/>
                    <w:left w:val="none" w:sz="0" w:space="0" w:color="auto"/>
                    <w:bottom w:val="none" w:sz="0" w:space="0" w:color="auto"/>
                    <w:right w:val="none" w:sz="0" w:space="0" w:color="auto"/>
                  </w:divBdr>
                </w:div>
                <w:div w:id="1218054883">
                  <w:marLeft w:val="0"/>
                  <w:marRight w:val="0"/>
                  <w:marTop w:val="0"/>
                  <w:marBottom w:val="0"/>
                  <w:divBdr>
                    <w:top w:val="none" w:sz="0" w:space="0" w:color="auto"/>
                    <w:left w:val="none" w:sz="0" w:space="0" w:color="auto"/>
                    <w:bottom w:val="none" w:sz="0" w:space="0" w:color="auto"/>
                    <w:right w:val="none" w:sz="0" w:space="0" w:color="auto"/>
                  </w:divBdr>
                </w:div>
                <w:div w:id="1218054908">
                  <w:marLeft w:val="0"/>
                  <w:marRight w:val="0"/>
                  <w:marTop w:val="0"/>
                  <w:marBottom w:val="0"/>
                  <w:divBdr>
                    <w:top w:val="none" w:sz="0" w:space="0" w:color="auto"/>
                    <w:left w:val="none" w:sz="0" w:space="0" w:color="auto"/>
                    <w:bottom w:val="none" w:sz="0" w:space="0" w:color="auto"/>
                    <w:right w:val="none" w:sz="0" w:space="0" w:color="auto"/>
                  </w:divBdr>
                </w:div>
                <w:div w:id="1218054932">
                  <w:marLeft w:val="0"/>
                  <w:marRight w:val="0"/>
                  <w:marTop w:val="0"/>
                  <w:marBottom w:val="0"/>
                  <w:divBdr>
                    <w:top w:val="none" w:sz="0" w:space="0" w:color="auto"/>
                    <w:left w:val="none" w:sz="0" w:space="0" w:color="auto"/>
                    <w:bottom w:val="none" w:sz="0" w:space="0" w:color="auto"/>
                    <w:right w:val="none" w:sz="0" w:space="0" w:color="auto"/>
                  </w:divBdr>
                </w:div>
                <w:div w:id="1218055000">
                  <w:marLeft w:val="0"/>
                  <w:marRight w:val="0"/>
                  <w:marTop w:val="0"/>
                  <w:marBottom w:val="0"/>
                  <w:divBdr>
                    <w:top w:val="none" w:sz="0" w:space="0" w:color="auto"/>
                    <w:left w:val="none" w:sz="0" w:space="0" w:color="auto"/>
                    <w:bottom w:val="none" w:sz="0" w:space="0" w:color="auto"/>
                    <w:right w:val="none" w:sz="0" w:space="0" w:color="auto"/>
                  </w:divBdr>
                </w:div>
                <w:div w:id="1218055097">
                  <w:marLeft w:val="0"/>
                  <w:marRight w:val="0"/>
                  <w:marTop w:val="0"/>
                  <w:marBottom w:val="0"/>
                  <w:divBdr>
                    <w:top w:val="none" w:sz="0" w:space="0" w:color="auto"/>
                    <w:left w:val="none" w:sz="0" w:space="0" w:color="auto"/>
                    <w:bottom w:val="none" w:sz="0" w:space="0" w:color="auto"/>
                    <w:right w:val="none" w:sz="0" w:space="0" w:color="auto"/>
                  </w:divBdr>
                </w:div>
                <w:div w:id="1218055174">
                  <w:marLeft w:val="0"/>
                  <w:marRight w:val="0"/>
                  <w:marTop w:val="0"/>
                  <w:marBottom w:val="0"/>
                  <w:divBdr>
                    <w:top w:val="none" w:sz="0" w:space="0" w:color="auto"/>
                    <w:left w:val="none" w:sz="0" w:space="0" w:color="auto"/>
                    <w:bottom w:val="none" w:sz="0" w:space="0" w:color="auto"/>
                    <w:right w:val="none" w:sz="0" w:space="0" w:color="auto"/>
                  </w:divBdr>
                </w:div>
                <w:div w:id="1218055189">
                  <w:marLeft w:val="0"/>
                  <w:marRight w:val="0"/>
                  <w:marTop w:val="0"/>
                  <w:marBottom w:val="0"/>
                  <w:divBdr>
                    <w:top w:val="none" w:sz="0" w:space="0" w:color="auto"/>
                    <w:left w:val="none" w:sz="0" w:space="0" w:color="auto"/>
                    <w:bottom w:val="none" w:sz="0" w:space="0" w:color="auto"/>
                    <w:right w:val="none" w:sz="0" w:space="0" w:color="auto"/>
                  </w:divBdr>
                </w:div>
                <w:div w:id="12180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3077">
          <w:marLeft w:val="0"/>
          <w:marRight w:val="0"/>
          <w:marTop w:val="15"/>
          <w:marBottom w:val="0"/>
          <w:divBdr>
            <w:top w:val="none" w:sz="0" w:space="0" w:color="auto"/>
            <w:left w:val="none" w:sz="0" w:space="0" w:color="auto"/>
            <w:bottom w:val="none" w:sz="0" w:space="0" w:color="auto"/>
            <w:right w:val="none" w:sz="0" w:space="0" w:color="auto"/>
          </w:divBdr>
          <w:divsChild>
            <w:div w:id="1218053520">
              <w:marLeft w:val="0"/>
              <w:marRight w:val="0"/>
              <w:marTop w:val="0"/>
              <w:marBottom w:val="0"/>
              <w:divBdr>
                <w:top w:val="none" w:sz="0" w:space="0" w:color="auto"/>
                <w:left w:val="none" w:sz="0" w:space="0" w:color="auto"/>
                <w:bottom w:val="none" w:sz="0" w:space="0" w:color="auto"/>
                <w:right w:val="none" w:sz="0" w:space="0" w:color="auto"/>
              </w:divBdr>
              <w:divsChild>
                <w:div w:id="1218052383">
                  <w:marLeft w:val="0"/>
                  <w:marRight w:val="0"/>
                  <w:marTop w:val="0"/>
                  <w:marBottom w:val="0"/>
                  <w:divBdr>
                    <w:top w:val="none" w:sz="0" w:space="0" w:color="auto"/>
                    <w:left w:val="none" w:sz="0" w:space="0" w:color="auto"/>
                    <w:bottom w:val="none" w:sz="0" w:space="0" w:color="auto"/>
                    <w:right w:val="none" w:sz="0" w:space="0" w:color="auto"/>
                  </w:divBdr>
                </w:div>
                <w:div w:id="1218052394">
                  <w:marLeft w:val="0"/>
                  <w:marRight w:val="0"/>
                  <w:marTop w:val="0"/>
                  <w:marBottom w:val="0"/>
                  <w:divBdr>
                    <w:top w:val="none" w:sz="0" w:space="0" w:color="auto"/>
                    <w:left w:val="none" w:sz="0" w:space="0" w:color="auto"/>
                    <w:bottom w:val="none" w:sz="0" w:space="0" w:color="auto"/>
                    <w:right w:val="none" w:sz="0" w:space="0" w:color="auto"/>
                  </w:divBdr>
                </w:div>
                <w:div w:id="1218052405">
                  <w:marLeft w:val="0"/>
                  <w:marRight w:val="0"/>
                  <w:marTop w:val="0"/>
                  <w:marBottom w:val="0"/>
                  <w:divBdr>
                    <w:top w:val="none" w:sz="0" w:space="0" w:color="auto"/>
                    <w:left w:val="none" w:sz="0" w:space="0" w:color="auto"/>
                    <w:bottom w:val="none" w:sz="0" w:space="0" w:color="auto"/>
                    <w:right w:val="none" w:sz="0" w:space="0" w:color="auto"/>
                  </w:divBdr>
                </w:div>
                <w:div w:id="1218052431">
                  <w:marLeft w:val="0"/>
                  <w:marRight w:val="0"/>
                  <w:marTop w:val="0"/>
                  <w:marBottom w:val="0"/>
                  <w:divBdr>
                    <w:top w:val="none" w:sz="0" w:space="0" w:color="auto"/>
                    <w:left w:val="none" w:sz="0" w:space="0" w:color="auto"/>
                    <w:bottom w:val="none" w:sz="0" w:space="0" w:color="auto"/>
                    <w:right w:val="none" w:sz="0" w:space="0" w:color="auto"/>
                  </w:divBdr>
                </w:div>
                <w:div w:id="1218052432">
                  <w:marLeft w:val="0"/>
                  <w:marRight w:val="0"/>
                  <w:marTop w:val="0"/>
                  <w:marBottom w:val="0"/>
                  <w:divBdr>
                    <w:top w:val="none" w:sz="0" w:space="0" w:color="auto"/>
                    <w:left w:val="none" w:sz="0" w:space="0" w:color="auto"/>
                    <w:bottom w:val="none" w:sz="0" w:space="0" w:color="auto"/>
                    <w:right w:val="none" w:sz="0" w:space="0" w:color="auto"/>
                  </w:divBdr>
                </w:div>
                <w:div w:id="1218052437">
                  <w:marLeft w:val="0"/>
                  <w:marRight w:val="0"/>
                  <w:marTop w:val="0"/>
                  <w:marBottom w:val="0"/>
                  <w:divBdr>
                    <w:top w:val="none" w:sz="0" w:space="0" w:color="auto"/>
                    <w:left w:val="none" w:sz="0" w:space="0" w:color="auto"/>
                    <w:bottom w:val="none" w:sz="0" w:space="0" w:color="auto"/>
                    <w:right w:val="none" w:sz="0" w:space="0" w:color="auto"/>
                  </w:divBdr>
                </w:div>
                <w:div w:id="1218052441">
                  <w:marLeft w:val="0"/>
                  <w:marRight w:val="0"/>
                  <w:marTop w:val="0"/>
                  <w:marBottom w:val="0"/>
                  <w:divBdr>
                    <w:top w:val="none" w:sz="0" w:space="0" w:color="auto"/>
                    <w:left w:val="none" w:sz="0" w:space="0" w:color="auto"/>
                    <w:bottom w:val="none" w:sz="0" w:space="0" w:color="auto"/>
                    <w:right w:val="none" w:sz="0" w:space="0" w:color="auto"/>
                  </w:divBdr>
                </w:div>
                <w:div w:id="1218052444">
                  <w:marLeft w:val="0"/>
                  <w:marRight w:val="0"/>
                  <w:marTop w:val="0"/>
                  <w:marBottom w:val="0"/>
                  <w:divBdr>
                    <w:top w:val="none" w:sz="0" w:space="0" w:color="auto"/>
                    <w:left w:val="none" w:sz="0" w:space="0" w:color="auto"/>
                    <w:bottom w:val="none" w:sz="0" w:space="0" w:color="auto"/>
                    <w:right w:val="none" w:sz="0" w:space="0" w:color="auto"/>
                  </w:divBdr>
                </w:div>
                <w:div w:id="1218052453">
                  <w:marLeft w:val="0"/>
                  <w:marRight w:val="0"/>
                  <w:marTop w:val="0"/>
                  <w:marBottom w:val="0"/>
                  <w:divBdr>
                    <w:top w:val="none" w:sz="0" w:space="0" w:color="auto"/>
                    <w:left w:val="none" w:sz="0" w:space="0" w:color="auto"/>
                    <w:bottom w:val="none" w:sz="0" w:space="0" w:color="auto"/>
                    <w:right w:val="none" w:sz="0" w:space="0" w:color="auto"/>
                  </w:divBdr>
                </w:div>
                <w:div w:id="1218052479">
                  <w:marLeft w:val="0"/>
                  <w:marRight w:val="0"/>
                  <w:marTop w:val="0"/>
                  <w:marBottom w:val="0"/>
                  <w:divBdr>
                    <w:top w:val="none" w:sz="0" w:space="0" w:color="auto"/>
                    <w:left w:val="none" w:sz="0" w:space="0" w:color="auto"/>
                    <w:bottom w:val="none" w:sz="0" w:space="0" w:color="auto"/>
                    <w:right w:val="none" w:sz="0" w:space="0" w:color="auto"/>
                  </w:divBdr>
                </w:div>
                <w:div w:id="1218052509">
                  <w:marLeft w:val="0"/>
                  <w:marRight w:val="0"/>
                  <w:marTop w:val="0"/>
                  <w:marBottom w:val="0"/>
                  <w:divBdr>
                    <w:top w:val="none" w:sz="0" w:space="0" w:color="auto"/>
                    <w:left w:val="none" w:sz="0" w:space="0" w:color="auto"/>
                    <w:bottom w:val="none" w:sz="0" w:space="0" w:color="auto"/>
                    <w:right w:val="none" w:sz="0" w:space="0" w:color="auto"/>
                  </w:divBdr>
                </w:div>
                <w:div w:id="1218052518">
                  <w:marLeft w:val="0"/>
                  <w:marRight w:val="0"/>
                  <w:marTop w:val="0"/>
                  <w:marBottom w:val="0"/>
                  <w:divBdr>
                    <w:top w:val="none" w:sz="0" w:space="0" w:color="auto"/>
                    <w:left w:val="none" w:sz="0" w:space="0" w:color="auto"/>
                    <w:bottom w:val="none" w:sz="0" w:space="0" w:color="auto"/>
                    <w:right w:val="none" w:sz="0" w:space="0" w:color="auto"/>
                  </w:divBdr>
                </w:div>
                <w:div w:id="1218052525">
                  <w:marLeft w:val="0"/>
                  <w:marRight w:val="0"/>
                  <w:marTop w:val="0"/>
                  <w:marBottom w:val="0"/>
                  <w:divBdr>
                    <w:top w:val="none" w:sz="0" w:space="0" w:color="auto"/>
                    <w:left w:val="none" w:sz="0" w:space="0" w:color="auto"/>
                    <w:bottom w:val="none" w:sz="0" w:space="0" w:color="auto"/>
                    <w:right w:val="none" w:sz="0" w:space="0" w:color="auto"/>
                  </w:divBdr>
                </w:div>
                <w:div w:id="1218052567">
                  <w:marLeft w:val="0"/>
                  <w:marRight w:val="0"/>
                  <w:marTop w:val="0"/>
                  <w:marBottom w:val="0"/>
                  <w:divBdr>
                    <w:top w:val="none" w:sz="0" w:space="0" w:color="auto"/>
                    <w:left w:val="none" w:sz="0" w:space="0" w:color="auto"/>
                    <w:bottom w:val="none" w:sz="0" w:space="0" w:color="auto"/>
                    <w:right w:val="none" w:sz="0" w:space="0" w:color="auto"/>
                  </w:divBdr>
                </w:div>
                <w:div w:id="1218052599">
                  <w:marLeft w:val="0"/>
                  <w:marRight w:val="0"/>
                  <w:marTop w:val="0"/>
                  <w:marBottom w:val="0"/>
                  <w:divBdr>
                    <w:top w:val="none" w:sz="0" w:space="0" w:color="auto"/>
                    <w:left w:val="none" w:sz="0" w:space="0" w:color="auto"/>
                    <w:bottom w:val="none" w:sz="0" w:space="0" w:color="auto"/>
                    <w:right w:val="none" w:sz="0" w:space="0" w:color="auto"/>
                  </w:divBdr>
                </w:div>
                <w:div w:id="1218052629">
                  <w:marLeft w:val="0"/>
                  <w:marRight w:val="0"/>
                  <w:marTop w:val="0"/>
                  <w:marBottom w:val="0"/>
                  <w:divBdr>
                    <w:top w:val="none" w:sz="0" w:space="0" w:color="auto"/>
                    <w:left w:val="none" w:sz="0" w:space="0" w:color="auto"/>
                    <w:bottom w:val="none" w:sz="0" w:space="0" w:color="auto"/>
                    <w:right w:val="none" w:sz="0" w:space="0" w:color="auto"/>
                  </w:divBdr>
                </w:div>
                <w:div w:id="1218052639">
                  <w:marLeft w:val="0"/>
                  <w:marRight w:val="0"/>
                  <w:marTop w:val="0"/>
                  <w:marBottom w:val="0"/>
                  <w:divBdr>
                    <w:top w:val="none" w:sz="0" w:space="0" w:color="auto"/>
                    <w:left w:val="none" w:sz="0" w:space="0" w:color="auto"/>
                    <w:bottom w:val="none" w:sz="0" w:space="0" w:color="auto"/>
                    <w:right w:val="none" w:sz="0" w:space="0" w:color="auto"/>
                  </w:divBdr>
                </w:div>
                <w:div w:id="1218052648">
                  <w:marLeft w:val="0"/>
                  <w:marRight w:val="0"/>
                  <w:marTop w:val="0"/>
                  <w:marBottom w:val="0"/>
                  <w:divBdr>
                    <w:top w:val="none" w:sz="0" w:space="0" w:color="auto"/>
                    <w:left w:val="none" w:sz="0" w:space="0" w:color="auto"/>
                    <w:bottom w:val="none" w:sz="0" w:space="0" w:color="auto"/>
                    <w:right w:val="none" w:sz="0" w:space="0" w:color="auto"/>
                  </w:divBdr>
                </w:div>
                <w:div w:id="1218052672">
                  <w:marLeft w:val="0"/>
                  <w:marRight w:val="0"/>
                  <w:marTop w:val="0"/>
                  <w:marBottom w:val="0"/>
                  <w:divBdr>
                    <w:top w:val="none" w:sz="0" w:space="0" w:color="auto"/>
                    <w:left w:val="none" w:sz="0" w:space="0" w:color="auto"/>
                    <w:bottom w:val="none" w:sz="0" w:space="0" w:color="auto"/>
                    <w:right w:val="none" w:sz="0" w:space="0" w:color="auto"/>
                  </w:divBdr>
                </w:div>
                <w:div w:id="1218052689">
                  <w:marLeft w:val="0"/>
                  <w:marRight w:val="0"/>
                  <w:marTop w:val="0"/>
                  <w:marBottom w:val="0"/>
                  <w:divBdr>
                    <w:top w:val="none" w:sz="0" w:space="0" w:color="auto"/>
                    <w:left w:val="none" w:sz="0" w:space="0" w:color="auto"/>
                    <w:bottom w:val="none" w:sz="0" w:space="0" w:color="auto"/>
                    <w:right w:val="none" w:sz="0" w:space="0" w:color="auto"/>
                  </w:divBdr>
                </w:div>
                <w:div w:id="1218052694">
                  <w:marLeft w:val="0"/>
                  <w:marRight w:val="0"/>
                  <w:marTop w:val="0"/>
                  <w:marBottom w:val="0"/>
                  <w:divBdr>
                    <w:top w:val="none" w:sz="0" w:space="0" w:color="auto"/>
                    <w:left w:val="none" w:sz="0" w:space="0" w:color="auto"/>
                    <w:bottom w:val="none" w:sz="0" w:space="0" w:color="auto"/>
                    <w:right w:val="none" w:sz="0" w:space="0" w:color="auto"/>
                  </w:divBdr>
                </w:div>
                <w:div w:id="1218052710">
                  <w:marLeft w:val="0"/>
                  <w:marRight w:val="0"/>
                  <w:marTop w:val="0"/>
                  <w:marBottom w:val="0"/>
                  <w:divBdr>
                    <w:top w:val="none" w:sz="0" w:space="0" w:color="auto"/>
                    <w:left w:val="none" w:sz="0" w:space="0" w:color="auto"/>
                    <w:bottom w:val="none" w:sz="0" w:space="0" w:color="auto"/>
                    <w:right w:val="none" w:sz="0" w:space="0" w:color="auto"/>
                  </w:divBdr>
                </w:div>
                <w:div w:id="1218052742">
                  <w:marLeft w:val="0"/>
                  <w:marRight w:val="0"/>
                  <w:marTop w:val="0"/>
                  <w:marBottom w:val="0"/>
                  <w:divBdr>
                    <w:top w:val="none" w:sz="0" w:space="0" w:color="auto"/>
                    <w:left w:val="none" w:sz="0" w:space="0" w:color="auto"/>
                    <w:bottom w:val="none" w:sz="0" w:space="0" w:color="auto"/>
                    <w:right w:val="none" w:sz="0" w:space="0" w:color="auto"/>
                  </w:divBdr>
                </w:div>
                <w:div w:id="1218052766">
                  <w:marLeft w:val="0"/>
                  <w:marRight w:val="0"/>
                  <w:marTop w:val="0"/>
                  <w:marBottom w:val="0"/>
                  <w:divBdr>
                    <w:top w:val="none" w:sz="0" w:space="0" w:color="auto"/>
                    <w:left w:val="none" w:sz="0" w:space="0" w:color="auto"/>
                    <w:bottom w:val="none" w:sz="0" w:space="0" w:color="auto"/>
                    <w:right w:val="none" w:sz="0" w:space="0" w:color="auto"/>
                  </w:divBdr>
                </w:div>
                <w:div w:id="1218052856">
                  <w:marLeft w:val="0"/>
                  <w:marRight w:val="0"/>
                  <w:marTop w:val="0"/>
                  <w:marBottom w:val="0"/>
                  <w:divBdr>
                    <w:top w:val="none" w:sz="0" w:space="0" w:color="auto"/>
                    <w:left w:val="none" w:sz="0" w:space="0" w:color="auto"/>
                    <w:bottom w:val="none" w:sz="0" w:space="0" w:color="auto"/>
                    <w:right w:val="none" w:sz="0" w:space="0" w:color="auto"/>
                  </w:divBdr>
                </w:div>
                <w:div w:id="1218052909">
                  <w:marLeft w:val="0"/>
                  <w:marRight w:val="0"/>
                  <w:marTop w:val="0"/>
                  <w:marBottom w:val="0"/>
                  <w:divBdr>
                    <w:top w:val="none" w:sz="0" w:space="0" w:color="auto"/>
                    <w:left w:val="none" w:sz="0" w:space="0" w:color="auto"/>
                    <w:bottom w:val="none" w:sz="0" w:space="0" w:color="auto"/>
                    <w:right w:val="none" w:sz="0" w:space="0" w:color="auto"/>
                  </w:divBdr>
                </w:div>
                <w:div w:id="1218052924">
                  <w:marLeft w:val="0"/>
                  <w:marRight w:val="0"/>
                  <w:marTop w:val="0"/>
                  <w:marBottom w:val="0"/>
                  <w:divBdr>
                    <w:top w:val="none" w:sz="0" w:space="0" w:color="auto"/>
                    <w:left w:val="none" w:sz="0" w:space="0" w:color="auto"/>
                    <w:bottom w:val="none" w:sz="0" w:space="0" w:color="auto"/>
                    <w:right w:val="none" w:sz="0" w:space="0" w:color="auto"/>
                  </w:divBdr>
                </w:div>
                <w:div w:id="1218052932">
                  <w:marLeft w:val="0"/>
                  <w:marRight w:val="0"/>
                  <w:marTop w:val="0"/>
                  <w:marBottom w:val="0"/>
                  <w:divBdr>
                    <w:top w:val="none" w:sz="0" w:space="0" w:color="auto"/>
                    <w:left w:val="none" w:sz="0" w:space="0" w:color="auto"/>
                    <w:bottom w:val="none" w:sz="0" w:space="0" w:color="auto"/>
                    <w:right w:val="none" w:sz="0" w:space="0" w:color="auto"/>
                  </w:divBdr>
                </w:div>
                <w:div w:id="1218052933">
                  <w:marLeft w:val="0"/>
                  <w:marRight w:val="0"/>
                  <w:marTop w:val="0"/>
                  <w:marBottom w:val="0"/>
                  <w:divBdr>
                    <w:top w:val="none" w:sz="0" w:space="0" w:color="auto"/>
                    <w:left w:val="none" w:sz="0" w:space="0" w:color="auto"/>
                    <w:bottom w:val="none" w:sz="0" w:space="0" w:color="auto"/>
                    <w:right w:val="none" w:sz="0" w:space="0" w:color="auto"/>
                  </w:divBdr>
                </w:div>
                <w:div w:id="1218053004">
                  <w:marLeft w:val="0"/>
                  <w:marRight w:val="0"/>
                  <w:marTop w:val="0"/>
                  <w:marBottom w:val="0"/>
                  <w:divBdr>
                    <w:top w:val="none" w:sz="0" w:space="0" w:color="auto"/>
                    <w:left w:val="none" w:sz="0" w:space="0" w:color="auto"/>
                    <w:bottom w:val="none" w:sz="0" w:space="0" w:color="auto"/>
                    <w:right w:val="none" w:sz="0" w:space="0" w:color="auto"/>
                  </w:divBdr>
                </w:div>
                <w:div w:id="1218053010">
                  <w:marLeft w:val="0"/>
                  <w:marRight w:val="0"/>
                  <w:marTop w:val="0"/>
                  <w:marBottom w:val="0"/>
                  <w:divBdr>
                    <w:top w:val="none" w:sz="0" w:space="0" w:color="auto"/>
                    <w:left w:val="none" w:sz="0" w:space="0" w:color="auto"/>
                    <w:bottom w:val="none" w:sz="0" w:space="0" w:color="auto"/>
                    <w:right w:val="none" w:sz="0" w:space="0" w:color="auto"/>
                  </w:divBdr>
                </w:div>
                <w:div w:id="1218053052">
                  <w:marLeft w:val="0"/>
                  <w:marRight w:val="0"/>
                  <w:marTop w:val="0"/>
                  <w:marBottom w:val="0"/>
                  <w:divBdr>
                    <w:top w:val="none" w:sz="0" w:space="0" w:color="auto"/>
                    <w:left w:val="none" w:sz="0" w:space="0" w:color="auto"/>
                    <w:bottom w:val="none" w:sz="0" w:space="0" w:color="auto"/>
                    <w:right w:val="none" w:sz="0" w:space="0" w:color="auto"/>
                  </w:divBdr>
                </w:div>
                <w:div w:id="1218053062">
                  <w:marLeft w:val="0"/>
                  <w:marRight w:val="0"/>
                  <w:marTop w:val="0"/>
                  <w:marBottom w:val="0"/>
                  <w:divBdr>
                    <w:top w:val="none" w:sz="0" w:space="0" w:color="auto"/>
                    <w:left w:val="none" w:sz="0" w:space="0" w:color="auto"/>
                    <w:bottom w:val="none" w:sz="0" w:space="0" w:color="auto"/>
                    <w:right w:val="none" w:sz="0" w:space="0" w:color="auto"/>
                  </w:divBdr>
                </w:div>
                <w:div w:id="1218053071">
                  <w:marLeft w:val="0"/>
                  <w:marRight w:val="0"/>
                  <w:marTop w:val="0"/>
                  <w:marBottom w:val="0"/>
                  <w:divBdr>
                    <w:top w:val="none" w:sz="0" w:space="0" w:color="auto"/>
                    <w:left w:val="none" w:sz="0" w:space="0" w:color="auto"/>
                    <w:bottom w:val="none" w:sz="0" w:space="0" w:color="auto"/>
                    <w:right w:val="none" w:sz="0" w:space="0" w:color="auto"/>
                  </w:divBdr>
                </w:div>
                <w:div w:id="1218053072">
                  <w:marLeft w:val="0"/>
                  <w:marRight w:val="0"/>
                  <w:marTop w:val="0"/>
                  <w:marBottom w:val="0"/>
                  <w:divBdr>
                    <w:top w:val="none" w:sz="0" w:space="0" w:color="auto"/>
                    <w:left w:val="none" w:sz="0" w:space="0" w:color="auto"/>
                    <w:bottom w:val="none" w:sz="0" w:space="0" w:color="auto"/>
                    <w:right w:val="none" w:sz="0" w:space="0" w:color="auto"/>
                  </w:divBdr>
                </w:div>
                <w:div w:id="1218053085">
                  <w:marLeft w:val="0"/>
                  <w:marRight w:val="0"/>
                  <w:marTop w:val="0"/>
                  <w:marBottom w:val="0"/>
                  <w:divBdr>
                    <w:top w:val="none" w:sz="0" w:space="0" w:color="auto"/>
                    <w:left w:val="none" w:sz="0" w:space="0" w:color="auto"/>
                    <w:bottom w:val="none" w:sz="0" w:space="0" w:color="auto"/>
                    <w:right w:val="none" w:sz="0" w:space="0" w:color="auto"/>
                  </w:divBdr>
                </w:div>
                <w:div w:id="1218053109">
                  <w:marLeft w:val="0"/>
                  <w:marRight w:val="0"/>
                  <w:marTop w:val="0"/>
                  <w:marBottom w:val="0"/>
                  <w:divBdr>
                    <w:top w:val="none" w:sz="0" w:space="0" w:color="auto"/>
                    <w:left w:val="none" w:sz="0" w:space="0" w:color="auto"/>
                    <w:bottom w:val="none" w:sz="0" w:space="0" w:color="auto"/>
                    <w:right w:val="none" w:sz="0" w:space="0" w:color="auto"/>
                  </w:divBdr>
                </w:div>
                <w:div w:id="1218053137">
                  <w:marLeft w:val="0"/>
                  <w:marRight w:val="0"/>
                  <w:marTop w:val="0"/>
                  <w:marBottom w:val="0"/>
                  <w:divBdr>
                    <w:top w:val="none" w:sz="0" w:space="0" w:color="auto"/>
                    <w:left w:val="none" w:sz="0" w:space="0" w:color="auto"/>
                    <w:bottom w:val="none" w:sz="0" w:space="0" w:color="auto"/>
                    <w:right w:val="none" w:sz="0" w:space="0" w:color="auto"/>
                  </w:divBdr>
                </w:div>
                <w:div w:id="1218053177">
                  <w:marLeft w:val="0"/>
                  <w:marRight w:val="0"/>
                  <w:marTop w:val="0"/>
                  <w:marBottom w:val="0"/>
                  <w:divBdr>
                    <w:top w:val="none" w:sz="0" w:space="0" w:color="auto"/>
                    <w:left w:val="none" w:sz="0" w:space="0" w:color="auto"/>
                    <w:bottom w:val="none" w:sz="0" w:space="0" w:color="auto"/>
                    <w:right w:val="none" w:sz="0" w:space="0" w:color="auto"/>
                  </w:divBdr>
                </w:div>
                <w:div w:id="1218053200">
                  <w:marLeft w:val="0"/>
                  <w:marRight w:val="0"/>
                  <w:marTop w:val="0"/>
                  <w:marBottom w:val="0"/>
                  <w:divBdr>
                    <w:top w:val="none" w:sz="0" w:space="0" w:color="auto"/>
                    <w:left w:val="none" w:sz="0" w:space="0" w:color="auto"/>
                    <w:bottom w:val="none" w:sz="0" w:space="0" w:color="auto"/>
                    <w:right w:val="none" w:sz="0" w:space="0" w:color="auto"/>
                  </w:divBdr>
                </w:div>
                <w:div w:id="1218053202">
                  <w:marLeft w:val="0"/>
                  <w:marRight w:val="0"/>
                  <w:marTop w:val="0"/>
                  <w:marBottom w:val="0"/>
                  <w:divBdr>
                    <w:top w:val="none" w:sz="0" w:space="0" w:color="auto"/>
                    <w:left w:val="none" w:sz="0" w:space="0" w:color="auto"/>
                    <w:bottom w:val="none" w:sz="0" w:space="0" w:color="auto"/>
                    <w:right w:val="none" w:sz="0" w:space="0" w:color="auto"/>
                  </w:divBdr>
                </w:div>
                <w:div w:id="1218053212">
                  <w:marLeft w:val="0"/>
                  <w:marRight w:val="0"/>
                  <w:marTop w:val="0"/>
                  <w:marBottom w:val="0"/>
                  <w:divBdr>
                    <w:top w:val="none" w:sz="0" w:space="0" w:color="auto"/>
                    <w:left w:val="none" w:sz="0" w:space="0" w:color="auto"/>
                    <w:bottom w:val="none" w:sz="0" w:space="0" w:color="auto"/>
                    <w:right w:val="none" w:sz="0" w:space="0" w:color="auto"/>
                  </w:divBdr>
                </w:div>
                <w:div w:id="1218053217">
                  <w:marLeft w:val="0"/>
                  <w:marRight w:val="0"/>
                  <w:marTop w:val="0"/>
                  <w:marBottom w:val="0"/>
                  <w:divBdr>
                    <w:top w:val="none" w:sz="0" w:space="0" w:color="auto"/>
                    <w:left w:val="none" w:sz="0" w:space="0" w:color="auto"/>
                    <w:bottom w:val="none" w:sz="0" w:space="0" w:color="auto"/>
                    <w:right w:val="none" w:sz="0" w:space="0" w:color="auto"/>
                  </w:divBdr>
                </w:div>
                <w:div w:id="1218053249">
                  <w:marLeft w:val="0"/>
                  <w:marRight w:val="0"/>
                  <w:marTop w:val="0"/>
                  <w:marBottom w:val="0"/>
                  <w:divBdr>
                    <w:top w:val="none" w:sz="0" w:space="0" w:color="auto"/>
                    <w:left w:val="none" w:sz="0" w:space="0" w:color="auto"/>
                    <w:bottom w:val="none" w:sz="0" w:space="0" w:color="auto"/>
                    <w:right w:val="none" w:sz="0" w:space="0" w:color="auto"/>
                  </w:divBdr>
                </w:div>
                <w:div w:id="1218053262">
                  <w:marLeft w:val="0"/>
                  <w:marRight w:val="0"/>
                  <w:marTop w:val="0"/>
                  <w:marBottom w:val="0"/>
                  <w:divBdr>
                    <w:top w:val="none" w:sz="0" w:space="0" w:color="auto"/>
                    <w:left w:val="none" w:sz="0" w:space="0" w:color="auto"/>
                    <w:bottom w:val="none" w:sz="0" w:space="0" w:color="auto"/>
                    <w:right w:val="none" w:sz="0" w:space="0" w:color="auto"/>
                  </w:divBdr>
                </w:div>
                <w:div w:id="1218053263">
                  <w:marLeft w:val="0"/>
                  <w:marRight w:val="0"/>
                  <w:marTop w:val="0"/>
                  <w:marBottom w:val="0"/>
                  <w:divBdr>
                    <w:top w:val="none" w:sz="0" w:space="0" w:color="auto"/>
                    <w:left w:val="none" w:sz="0" w:space="0" w:color="auto"/>
                    <w:bottom w:val="none" w:sz="0" w:space="0" w:color="auto"/>
                    <w:right w:val="none" w:sz="0" w:space="0" w:color="auto"/>
                  </w:divBdr>
                </w:div>
                <w:div w:id="1218053276">
                  <w:marLeft w:val="0"/>
                  <w:marRight w:val="0"/>
                  <w:marTop w:val="0"/>
                  <w:marBottom w:val="0"/>
                  <w:divBdr>
                    <w:top w:val="none" w:sz="0" w:space="0" w:color="auto"/>
                    <w:left w:val="none" w:sz="0" w:space="0" w:color="auto"/>
                    <w:bottom w:val="none" w:sz="0" w:space="0" w:color="auto"/>
                    <w:right w:val="none" w:sz="0" w:space="0" w:color="auto"/>
                  </w:divBdr>
                </w:div>
                <w:div w:id="1218053277">
                  <w:marLeft w:val="0"/>
                  <w:marRight w:val="0"/>
                  <w:marTop w:val="0"/>
                  <w:marBottom w:val="0"/>
                  <w:divBdr>
                    <w:top w:val="none" w:sz="0" w:space="0" w:color="auto"/>
                    <w:left w:val="none" w:sz="0" w:space="0" w:color="auto"/>
                    <w:bottom w:val="none" w:sz="0" w:space="0" w:color="auto"/>
                    <w:right w:val="none" w:sz="0" w:space="0" w:color="auto"/>
                  </w:divBdr>
                </w:div>
                <w:div w:id="1218053306">
                  <w:marLeft w:val="0"/>
                  <w:marRight w:val="0"/>
                  <w:marTop w:val="0"/>
                  <w:marBottom w:val="0"/>
                  <w:divBdr>
                    <w:top w:val="none" w:sz="0" w:space="0" w:color="auto"/>
                    <w:left w:val="none" w:sz="0" w:space="0" w:color="auto"/>
                    <w:bottom w:val="none" w:sz="0" w:space="0" w:color="auto"/>
                    <w:right w:val="none" w:sz="0" w:space="0" w:color="auto"/>
                  </w:divBdr>
                </w:div>
                <w:div w:id="1218053308">
                  <w:marLeft w:val="0"/>
                  <w:marRight w:val="0"/>
                  <w:marTop w:val="0"/>
                  <w:marBottom w:val="0"/>
                  <w:divBdr>
                    <w:top w:val="none" w:sz="0" w:space="0" w:color="auto"/>
                    <w:left w:val="none" w:sz="0" w:space="0" w:color="auto"/>
                    <w:bottom w:val="none" w:sz="0" w:space="0" w:color="auto"/>
                    <w:right w:val="none" w:sz="0" w:space="0" w:color="auto"/>
                  </w:divBdr>
                </w:div>
                <w:div w:id="1218053318">
                  <w:marLeft w:val="0"/>
                  <w:marRight w:val="0"/>
                  <w:marTop w:val="0"/>
                  <w:marBottom w:val="0"/>
                  <w:divBdr>
                    <w:top w:val="none" w:sz="0" w:space="0" w:color="auto"/>
                    <w:left w:val="none" w:sz="0" w:space="0" w:color="auto"/>
                    <w:bottom w:val="none" w:sz="0" w:space="0" w:color="auto"/>
                    <w:right w:val="none" w:sz="0" w:space="0" w:color="auto"/>
                  </w:divBdr>
                </w:div>
                <w:div w:id="1218053324">
                  <w:marLeft w:val="0"/>
                  <w:marRight w:val="0"/>
                  <w:marTop w:val="0"/>
                  <w:marBottom w:val="0"/>
                  <w:divBdr>
                    <w:top w:val="none" w:sz="0" w:space="0" w:color="auto"/>
                    <w:left w:val="none" w:sz="0" w:space="0" w:color="auto"/>
                    <w:bottom w:val="none" w:sz="0" w:space="0" w:color="auto"/>
                    <w:right w:val="none" w:sz="0" w:space="0" w:color="auto"/>
                  </w:divBdr>
                </w:div>
                <w:div w:id="1218053326">
                  <w:marLeft w:val="0"/>
                  <w:marRight w:val="0"/>
                  <w:marTop w:val="0"/>
                  <w:marBottom w:val="0"/>
                  <w:divBdr>
                    <w:top w:val="none" w:sz="0" w:space="0" w:color="auto"/>
                    <w:left w:val="none" w:sz="0" w:space="0" w:color="auto"/>
                    <w:bottom w:val="none" w:sz="0" w:space="0" w:color="auto"/>
                    <w:right w:val="none" w:sz="0" w:space="0" w:color="auto"/>
                  </w:divBdr>
                </w:div>
                <w:div w:id="1218053334">
                  <w:marLeft w:val="0"/>
                  <w:marRight w:val="0"/>
                  <w:marTop w:val="0"/>
                  <w:marBottom w:val="0"/>
                  <w:divBdr>
                    <w:top w:val="none" w:sz="0" w:space="0" w:color="auto"/>
                    <w:left w:val="none" w:sz="0" w:space="0" w:color="auto"/>
                    <w:bottom w:val="none" w:sz="0" w:space="0" w:color="auto"/>
                    <w:right w:val="none" w:sz="0" w:space="0" w:color="auto"/>
                  </w:divBdr>
                </w:div>
                <w:div w:id="1218053402">
                  <w:marLeft w:val="0"/>
                  <w:marRight w:val="0"/>
                  <w:marTop w:val="0"/>
                  <w:marBottom w:val="0"/>
                  <w:divBdr>
                    <w:top w:val="none" w:sz="0" w:space="0" w:color="auto"/>
                    <w:left w:val="none" w:sz="0" w:space="0" w:color="auto"/>
                    <w:bottom w:val="none" w:sz="0" w:space="0" w:color="auto"/>
                    <w:right w:val="none" w:sz="0" w:space="0" w:color="auto"/>
                  </w:divBdr>
                </w:div>
                <w:div w:id="1218053433">
                  <w:marLeft w:val="0"/>
                  <w:marRight w:val="0"/>
                  <w:marTop w:val="0"/>
                  <w:marBottom w:val="0"/>
                  <w:divBdr>
                    <w:top w:val="none" w:sz="0" w:space="0" w:color="auto"/>
                    <w:left w:val="none" w:sz="0" w:space="0" w:color="auto"/>
                    <w:bottom w:val="none" w:sz="0" w:space="0" w:color="auto"/>
                    <w:right w:val="none" w:sz="0" w:space="0" w:color="auto"/>
                  </w:divBdr>
                </w:div>
                <w:div w:id="1218053477">
                  <w:marLeft w:val="0"/>
                  <w:marRight w:val="0"/>
                  <w:marTop w:val="0"/>
                  <w:marBottom w:val="0"/>
                  <w:divBdr>
                    <w:top w:val="none" w:sz="0" w:space="0" w:color="auto"/>
                    <w:left w:val="none" w:sz="0" w:space="0" w:color="auto"/>
                    <w:bottom w:val="none" w:sz="0" w:space="0" w:color="auto"/>
                    <w:right w:val="none" w:sz="0" w:space="0" w:color="auto"/>
                  </w:divBdr>
                </w:div>
                <w:div w:id="1218053490">
                  <w:marLeft w:val="0"/>
                  <w:marRight w:val="0"/>
                  <w:marTop w:val="0"/>
                  <w:marBottom w:val="0"/>
                  <w:divBdr>
                    <w:top w:val="none" w:sz="0" w:space="0" w:color="auto"/>
                    <w:left w:val="none" w:sz="0" w:space="0" w:color="auto"/>
                    <w:bottom w:val="none" w:sz="0" w:space="0" w:color="auto"/>
                    <w:right w:val="none" w:sz="0" w:space="0" w:color="auto"/>
                  </w:divBdr>
                </w:div>
                <w:div w:id="1218053494">
                  <w:marLeft w:val="0"/>
                  <w:marRight w:val="0"/>
                  <w:marTop w:val="0"/>
                  <w:marBottom w:val="0"/>
                  <w:divBdr>
                    <w:top w:val="none" w:sz="0" w:space="0" w:color="auto"/>
                    <w:left w:val="none" w:sz="0" w:space="0" w:color="auto"/>
                    <w:bottom w:val="none" w:sz="0" w:space="0" w:color="auto"/>
                    <w:right w:val="none" w:sz="0" w:space="0" w:color="auto"/>
                  </w:divBdr>
                </w:div>
                <w:div w:id="1218053549">
                  <w:marLeft w:val="0"/>
                  <w:marRight w:val="0"/>
                  <w:marTop w:val="0"/>
                  <w:marBottom w:val="0"/>
                  <w:divBdr>
                    <w:top w:val="none" w:sz="0" w:space="0" w:color="auto"/>
                    <w:left w:val="none" w:sz="0" w:space="0" w:color="auto"/>
                    <w:bottom w:val="none" w:sz="0" w:space="0" w:color="auto"/>
                    <w:right w:val="none" w:sz="0" w:space="0" w:color="auto"/>
                  </w:divBdr>
                </w:div>
                <w:div w:id="1218053569">
                  <w:marLeft w:val="0"/>
                  <w:marRight w:val="0"/>
                  <w:marTop w:val="0"/>
                  <w:marBottom w:val="0"/>
                  <w:divBdr>
                    <w:top w:val="none" w:sz="0" w:space="0" w:color="auto"/>
                    <w:left w:val="none" w:sz="0" w:space="0" w:color="auto"/>
                    <w:bottom w:val="none" w:sz="0" w:space="0" w:color="auto"/>
                    <w:right w:val="none" w:sz="0" w:space="0" w:color="auto"/>
                  </w:divBdr>
                </w:div>
                <w:div w:id="1218053616">
                  <w:marLeft w:val="0"/>
                  <w:marRight w:val="0"/>
                  <w:marTop w:val="0"/>
                  <w:marBottom w:val="0"/>
                  <w:divBdr>
                    <w:top w:val="none" w:sz="0" w:space="0" w:color="auto"/>
                    <w:left w:val="none" w:sz="0" w:space="0" w:color="auto"/>
                    <w:bottom w:val="none" w:sz="0" w:space="0" w:color="auto"/>
                    <w:right w:val="none" w:sz="0" w:space="0" w:color="auto"/>
                  </w:divBdr>
                </w:div>
                <w:div w:id="1218053630">
                  <w:marLeft w:val="0"/>
                  <w:marRight w:val="0"/>
                  <w:marTop w:val="0"/>
                  <w:marBottom w:val="0"/>
                  <w:divBdr>
                    <w:top w:val="none" w:sz="0" w:space="0" w:color="auto"/>
                    <w:left w:val="none" w:sz="0" w:space="0" w:color="auto"/>
                    <w:bottom w:val="none" w:sz="0" w:space="0" w:color="auto"/>
                    <w:right w:val="none" w:sz="0" w:space="0" w:color="auto"/>
                  </w:divBdr>
                </w:div>
                <w:div w:id="1218053642">
                  <w:marLeft w:val="0"/>
                  <w:marRight w:val="0"/>
                  <w:marTop w:val="0"/>
                  <w:marBottom w:val="0"/>
                  <w:divBdr>
                    <w:top w:val="none" w:sz="0" w:space="0" w:color="auto"/>
                    <w:left w:val="none" w:sz="0" w:space="0" w:color="auto"/>
                    <w:bottom w:val="none" w:sz="0" w:space="0" w:color="auto"/>
                    <w:right w:val="none" w:sz="0" w:space="0" w:color="auto"/>
                  </w:divBdr>
                </w:div>
                <w:div w:id="1218053645">
                  <w:marLeft w:val="0"/>
                  <w:marRight w:val="0"/>
                  <w:marTop w:val="0"/>
                  <w:marBottom w:val="0"/>
                  <w:divBdr>
                    <w:top w:val="none" w:sz="0" w:space="0" w:color="auto"/>
                    <w:left w:val="none" w:sz="0" w:space="0" w:color="auto"/>
                    <w:bottom w:val="none" w:sz="0" w:space="0" w:color="auto"/>
                    <w:right w:val="none" w:sz="0" w:space="0" w:color="auto"/>
                  </w:divBdr>
                </w:div>
                <w:div w:id="1218053659">
                  <w:marLeft w:val="0"/>
                  <w:marRight w:val="0"/>
                  <w:marTop w:val="0"/>
                  <w:marBottom w:val="0"/>
                  <w:divBdr>
                    <w:top w:val="none" w:sz="0" w:space="0" w:color="auto"/>
                    <w:left w:val="none" w:sz="0" w:space="0" w:color="auto"/>
                    <w:bottom w:val="none" w:sz="0" w:space="0" w:color="auto"/>
                    <w:right w:val="none" w:sz="0" w:space="0" w:color="auto"/>
                  </w:divBdr>
                </w:div>
                <w:div w:id="1218053694">
                  <w:marLeft w:val="0"/>
                  <w:marRight w:val="0"/>
                  <w:marTop w:val="0"/>
                  <w:marBottom w:val="0"/>
                  <w:divBdr>
                    <w:top w:val="none" w:sz="0" w:space="0" w:color="auto"/>
                    <w:left w:val="none" w:sz="0" w:space="0" w:color="auto"/>
                    <w:bottom w:val="none" w:sz="0" w:space="0" w:color="auto"/>
                    <w:right w:val="none" w:sz="0" w:space="0" w:color="auto"/>
                  </w:divBdr>
                </w:div>
                <w:div w:id="1218053744">
                  <w:marLeft w:val="0"/>
                  <w:marRight w:val="0"/>
                  <w:marTop w:val="0"/>
                  <w:marBottom w:val="0"/>
                  <w:divBdr>
                    <w:top w:val="none" w:sz="0" w:space="0" w:color="auto"/>
                    <w:left w:val="none" w:sz="0" w:space="0" w:color="auto"/>
                    <w:bottom w:val="none" w:sz="0" w:space="0" w:color="auto"/>
                    <w:right w:val="none" w:sz="0" w:space="0" w:color="auto"/>
                  </w:divBdr>
                </w:div>
                <w:div w:id="1218053795">
                  <w:marLeft w:val="0"/>
                  <w:marRight w:val="0"/>
                  <w:marTop w:val="0"/>
                  <w:marBottom w:val="0"/>
                  <w:divBdr>
                    <w:top w:val="none" w:sz="0" w:space="0" w:color="auto"/>
                    <w:left w:val="none" w:sz="0" w:space="0" w:color="auto"/>
                    <w:bottom w:val="none" w:sz="0" w:space="0" w:color="auto"/>
                    <w:right w:val="none" w:sz="0" w:space="0" w:color="auto"/>
                  </w:divBdr>
                </w:div>
                <w:div w:id="1218053843">
                  <w:marLeft w:val="0"/>
                  <w:marRight w:val="0"/>
                  <w:marTop w:val="0"/>
                  <w:marBottom w:val="0"/>
                  <w:divBdr>
                    <w:top w:val="none" w:sz="0" w:space="0" w:color="auto"/>
                    <w:left w:val="none" w:sz="0" w:space="0" w:color="auto"/>
                    <w:bottom w:val="none" w:sz="0" w:space="0" w:color="auto"/>
                    <w:right w:val="none" w:sz="0" w:space="0" w:color="auto"/>
                  </w:divBdr>
                </w:div>
                <w:div w:id="1218053848">
                  <w:marLeft w:val="0"/>
                  <w:marRight w:val="0"/>
                  <w:marTop w:val="0"/>
                  <w:marBottom w:val="0"/>
                  <w:divBdr>
                    <w:top w:val="none" w:sz="0" w:space="0" w:color="auto"/>
                    <w:left w:val="none" w:sz="0" w:space="0" w:color="auto"/>
                    <w:bottom w:val="none" w:sz="0" w:space="0" w:color="auto"/>
                    <w:right w:val="none" w:sz="0" w:space="0" w:color="auto"/>
                  </w:divBdr>
                </w:div>
                <w:div w:id="1218053851">
                  <w:marLeft w:val="0"/>
                  <w:marRight w:val="0"/>
                  <w:marTop w:val="0"/>
                  <w:marBottom w:val="0"/>
                  <w:divBdr>
                    <w:top w:val="none" w:sz="0" w:space="0" w:color="auto"/>
                    <w:left w:val="none" w:sz="0" w:space="0" w:color="auto"/>
                    <w:bottom w:val="none" w:sz="0" w:space="0" w:color="auto"/>
                    <w:right w:val="none" w:sz="0" w:space="0" w:color="auto"/>
                  </w:divBdr>
                </w:div>
                <w:div w:id="1218053862">
                  <w:marLeft w:val="0"/>
                  <w:marRight w:val="0"/>
                  <w:marTop w:val="0"/>
                  <w:marBottom w:val="0"/>
                  <w:divBdr>
                    <w:top w:val="none" w:sz="0" w:space="0" w:color="auto"/>
                    <w:left w:val="none" w:sz="0" w:space="0" w:color="auto"/>
                    <w:bottom w:val="none" w:sz="0" w:space="0" w:color="auto"/>
                    <w:right w:val="none" w:sz="0" w:space="0" w:color="auto"/>
                  </w:divBdr>
                </w:div>
                <w:div w:id="1218053905">
                  <w:marLeft w:val="0"/>
                  <w:marRight w:val="0"/>
                  <w:marTop w:val="0"/>
                  <w:marBottom w:val="0"/>
                  <w:divBdr>
                    <w:top w:val="none" w:sz="0" w:space="0" w:color="auto"/>
                    <w:left w:val="none" w:sz="0" w:space="0" w:color="auto"/>
                    <w:bottom w:val="none" w:sz="0" w:space="0" w:color="auto"/>
                    <w:right w:val="none" w:sz="0" w:space="0" w:color="auto"/>
                  </w:divBdr>
                </w:div>
                <w:div w:id="1218053933">
                  <w:marLeft w:val="0"/>
                  <w:marRight w:val="0"/>
                  <w:marTop w:val="0"/>
                  <w:marBottom w:val="0"/>
                  <w:divBdr>
                    <w:top w:val="none" w:sz="0" w:space="0" w:color="auto"/>
                    <w:left w:val="none" w:sz="0" w:space="0" w:color="auto"/>
                    <w:bottom w:val="none" w:sz="0" w:space="0" w:color="auto"/>
                    <w:right w:val="none" w:sz="0" w:space="0" w:color="auto"/>
                  </w:divBdr>
                </w:div>
                <w:div w:id="1218053946">
                  <w:marLeft w:val="0"/>
                  <w:marRight w:val="0"/>
                  <w:marTop w:val="0"/>
                  <w:marBottom w:val="0"/>
                  <w:divBdr>
                    <w:top w:val="none" w:sz="0" w:space="0" w:color="auto"/>
                    <w:left w:val="none" w:sz="0" w:space="0" w:color="auto"/>
                    <w:bottom w:val="none" w:sz="0" w:space="0" w:color="auto"/>
                    <w:right w:val="none" w:sz="0" w:space="0" w:color="auto"/>
                  </w:divBdr>
                </w:div>
                <w:div w:id="1218053964">
                  <w:marLeft w:val="0"/>
                  <w:marRight w:val="0"/>
                  <w:marTop w:val="0"/>
                  <w:marBottom w:val="0"/>
                  <w:divBdr>
                    <w:top w:val="none" w:sz="0" w:space="0" w:color="auto"/>
                    <w:left w:val="none" w:sz="0" w:space="0" w:color="auto"/>
                    <w:bottom w:val="none" w:sz="0" w:space="0" w:color="auto"/>
                    <w:right w:val="none" w:sz="0" w:space="0" w:color="auto"/>
                  </w:divBdr>
                </w:div>
                <w:div w:id="1218054073">
                  <w:marLeft w:val="0"/>
                  <w:marRight w:val="0"/>
                  <w:marTop w:val="0"/>
                  <w:marBottom w:val="0"/>
                  <w:divBdr>
                    <w:top w:val="none" w:sz="0" w:space="0" w:color="auto"/>
                    <w:left w:val="none" w:sz="0" w:space="0" w:color="auto"/>
                    <w:bottom w:val="none" w:sz="0" w:space="0" w:color="auto"/>
                    <w:right w:val="none" w:sz="0" w:space="0" w:color="auto"/>
                  </w:divBdr>
                </w:div>
                <w:div w:id="1218054079">
                  <w:marLeft w:val="0"/>
                  <w:marRight w:val="0"/>
                  <w:marTop w:val="0"/>
                  <w:marBottom w:val="0"/>
                  <w:divBdr>
                    <w:top w:val="none" w:sz="0" w:space="0" w:color="auto"/>
                    <w:left w:val="none" w:sz="0" w:space="0" w:color="auto"/>
                    <w:bottom w:val="none" w:sz="0" w:space="0" w:color="auto"/>
                    <w:right w:val="none" w:sz="0" w:space="0" w:color="auto"/>
                  </w:divBdr>
                </w:div>
                <w:div w:id="1218054095">
                  <w:marLeft w:val="0"/>
                  <w:marRight w:val="0"/>
                  <w:marTop w:val="0"/>
                  <w:marBottom w:val="0"/>
                  <w:divBdr>
                    <w:top w:val="none" w:sz="0" w:space="0" w:color="auto"/>
                    <w:left w:val="none" w:sz="0" w:space="0" w:color="auto"/>
                    <w:bottom w:val="none" w:sz="0" w:space="0" w:color="auto"/>
                    <w:right w:val="none" w:sz="0" w:space="0" w:color="auto"/>
                  </w:divBdr>
                </w:div>
                <w:div w:id="1218054101">
                  <w:marLeft w:val="0"/>
                  <w:marRight w:val="0"/>
                  <w:marTop w:val="0"/>
                  <w:marBottom w:val="0"/>
                  <w:divBdr>
                    <w:top w:val="none" w:sz="0" w:space="0" w:color="auto"/>
                    <w:left w:val="none" w:sz="0" w:space="0" w:color="auto"/>
                    <w:bottom w:val="none" w:sz="0" w:space="0" w:color="auto"/>
                    <w:right w:val="none" w:sz="0" w:space="0" w:color="auto"/>
                  </w:divBdr>
                </w:div>
                <w:div w:id="1218054146">
                  <w:marLeft w:val="0"/>
                  <w:marRight w:val="0"/>
                  <w:marTop w:val="0"/>
                  <w:marBottom w:val="0"/>
                  <w:divBdr>
                    <w:top w:val="none" w:sz="0" w:space="0" w:color="auto"/>
                    <w:left w:val="none" w:sz="0" w:space="0" w:color="auto"/>
                    <w:bottom w:val="none" w:sz="0" w:space="0" w:color="auto"/>
                    <w:right w:val="none" w:sz="0" w:space="0" w:color="auto"/>
                  </w:divBdr>
                </w:div>
                <w:div w:id="1218054154">
                  <w:marLeft w:val="0"/>
                  <w:marRight w:val="0"/>
                  <w:marTop w:val="0"/>
                  <w:marBottom w:val="0"/>
                  <w:divBdr>
                    <w:top w:val="none" w:sz="0" w:space="0" w:color="auto"/>
                    <w:left w:val="none" w:sz="0" w:space="0" w:color="auto"/>
                    <w:bottom w:val="none" w:sz="0" w:space="0" w:color="auto"/>
                    <w:right w:val="none" w:sz="0" w:space="0" w:color="auto"/>
                  </w:divBdr>
                </w:div>
                <w:div w:id="1218054183">
                  <w:marLeft w:val="0"/>
                  <w:marRight w:val="0"/>
                  <w:marTop w:val="0"/>
                  <w:marBottom w:val="0"/>
                  <w:divBdr>
                    <w:top w:val="none" w:sz="0" w:space="0" w:color="auto"/>
                    <w:left w:val="none" w:sz="0" w:space="0" w:color="auto"/>
                    <w:bottom w:val="none" w:sz="0" w:space="0" w:color="auto"/>
                    <w:right w:val="none" w:sz="0" w:space="0" w:color="auto"/>
                  </w:divBdr>
                </w:div>
                <w:div w:id="1218054221">
                  <w:marLeft w:val="0"/>
                  <w:marRight w:val="0"/>
                  <w:marTop w:val="0"/>
                  <w:marBottom w:val="0"/>
                  <w:divBdr>
                    <w:top w:val="none" w:sz="0" w:space="0" w:color="auto"/>
                    <w:left w:val="none" w:sz="0" w:space="0" w:color="auto"/>
                    <w:bottom w:val="none" w:sz="0" w:space="0" w:color="auto"/>
                    <w:right w:val="none" w:sz="0" w:space="0" w:color="auto"/>
                  </w:divBdr>
                </w:div>
                <w:div w:id="1218054230">
                  <w:marLeft w:val="0"/>
                  <w:marRight w:val="0"/>
                  <w:marTop w:val="0"/>
                  <w:marBottom w:val="0"/>
                  <w:divBdr>
                    <w:top w:val="none" w:sz="0" w:space="0" w:color="auto"/>
                    <w:left w:val="none" w:sz="0" w:space="0" w:color="auto"/>
                    <w:bottom w:val="none" w:sz="0" w:space="0" w:color="auto"/>
                    <w:right w:val="none" w:sz="0" w:space="0" w:color="auto"/>
                  </w:divBdr>
                </w:div>
                <w:div w:id="1218054232">
                  <w:marLeft w:val="0"/>
                  <w:marRight w:val="0"/>
                  <w:marTop w:val="0"/>
                  <w:marBottom w:val="0"/>
                  <w:divBdr>
                    <w:top w:val="none" w:sz="0" w:space="0" w:color="auto"/>
                    <w:left w:val="none" w:sz="0" w:space="0" w:color="auto"/>
                    <w:bottom w:val="none" w:sz="0" w:space="0" w:color="auto"/>
                    <w:right w:val="none" w:sz="0" w:space="0" w:color="auto"/>
                  </w:divBdr>
                </w:div>
                <w:div w:id="1218054296">
                  <w:marLeft w:val="0"/>
                  <w:marRight w:val="0"/>
                  <w:marTop w:val="0"/>
                  <w:marBottom w:val="0"/>
                  <w:divBdr>
                    <w:top w:val="none" w:sz="0" w:space="0" w:color="auto"/>
                    <w:left w:val="none" w:sz="0" w:space="0" w:color="auto"/>
                    <w:bottom w:val="none" w:sz="0" w:space="0" w:color="auto"/>
                    <w:right w:val="none" w:sz="0" w:space="0" w:color="auto"/>
                  </w:divBdr>
                </w:div>
                <w:div w:id="1218054311">
                  <w:marLeft w:val="0"/>
                  <w:marRight w:val="0"/>
                  <w:marTop w:val="0"/>
                  <w:marBottom w:val="0"/>
                  <w:divBdr>
                    <w:top w:val="none" w:sz="0" w:space="0" w:color="auto"/>
                    <w:left w:val="none" w:sz="0" w:space="0" w:color="auto"/>
                    <w:bottom w:val="none" w:sz="0" w:space="0" w:color="auto"/>
                    <w:right w:val="none" w:sz="0" w:space="0" w:color="auto"/>
                  </w:divBdr>
                </w:div>
                <w:div w:id="1218054354">
                  <w:marLeft w:val="0"/>
                  <w:marRight w:val="0"/>
                  <w:marTop w:val="0"/>
                  <w:marBottom w:val="0"/>
                  <w:divBdr>
                    <w:top w:val="none" w:sz="0" w:space="0" w:color="auto"/>
                    <w:left w:val="none" w:sz="0" w:space="0" w:color="auto"/>
                    <w:bottom w:val="none" w:sz="0" w:space="0" w:color="auto"/>
                    <w:right w:val="none" w:sz="0" w:space="0" w:color="auto"/>
                  </w:divBdr>
                </w:div>
                <w:div w:id="1218054374">
                  <w:marLeft w:val="0"/>
                  <w:marRight w:val="0"/>
                  <w:marTop w:val="0"/>
                  <w:marBottom w:val="0"/>
                  <w:divBdr>
                    <w:top w:val="none" w:sz="0" w:space="0" w:color="auto"/>
                    <w:left w:val="none" w:sz="0" w:space="0" w:color="auto"/>
                    <w:bottom w:val="none" w:sz="0" w:space="0" w:color="auto"/>
                    <w:right w:val="none" w:sz="0" w:space="0" w:color="auto"/>
                  </w:divBdr>
                </w:div>
                <w:div w:id="1218054402">
                  <w:marLeft w:val="0"/>
                  <w:marRight w:val="0"/>
                  <w:marTop w:val="0"/>
                  <w:marBottom w:val="0"/>
                  <w:divBdr>
                    <w:top w:val="none" w:sz="0" w:space="0" w:color="auto"/>
                    <w:left w:val="none" w:sz="0" w:space="0" w:color="auto"/>
                    <w:bottom w:val="none" w:sz="0" w:space="0" w:color="auto"/>
                    <w:right w:val="none" w:sz="0" w:space="0" w:color="auto"/>
                  </w:divBdr>
                </w:div>
                <w:div w:id="1218054444">
                  <w:marLeft w:val="0"/>
                  <w:marRight w:val="0"/>
                  <w:marTop w:val="0"/>
                  <w:marBottom w:val="0"/>
                  <w:divBdr>
                    <w:top w:val="none" w:sz="0" w:space="0" w:color="auto"/>
                    <w:left w:val="none" w:sz="0" w:space="0" w:color="auto"/>
                    <w:bottom w:val="none" w:sz="0" w:space="0" w:color="auto"/>
                    <w:right w:val="none" w:sz="0" w:space="0" w:color="auto"/>
                  </w:divBdr>
                </w:div>
                <w:div w:id="1218054449">
                  <w:marLeft w:val="0"/>
                  <w:marRight w:val="0"/>
                  <w:marTop w:val="0"/>
                  <w:marBottom w:val="0"/>
                  <w:divBdr>
                    <w:top w:val="none" w:sz="0" w:space="0" w:color="auto"/>
                    <w:left w:val="none" w:sz="0" w:space="0" w:color="auto"/>
                    <w:bottom w:val="none" w:sz="0" w:space="0" w:color="auto"/>
                    <w:right w:val="none" w:sz="0" w:space="0" w:color="auto"/>
                  </w:divBdr>
                </w:div>
                <w:div w:id="1218054455">
                  <w:marLeft w:val="0"/>
                  <w:marRight w:val="0"/>
                  <w:marTop w:val="0"/>
                  <w:marBottom w:val="0"/>
                  <w:divBdr>
                    <w:top w:val="none" w:sz="0" w:space="0" w:color="auto"/>
                    <w:left w:val="none" w:sz="0" w:space="0" w:color="auto"/>
                    <w:bottom w:val="none" w:sz="0" w:space="0" w:color="auto"/>
                    <w:right w:val="none" w:sz="0" w:space="0" w:color="auto"/>
                  </w:divBdr>
                </w:div>
                <w:div w:id="1218054466">
                  <w:marLeft w:val="0"/>
                  <w:marRight w:val="0"/>
                  <w:marTop w:val="0"/>
                  <w:marBottom w:val="0"/>
                  <w:divBdr>
                    <w:top w:val="none" w:sz="0" w:space="0" w:color="auto"/>
                    <w:left w:val="none" w:sz="0" w:space="0" w:color="auto"/>
                    <w:bottom w:val="none" w:sz="0" w:space="0" w:color="auto"/>
                    <w:right w:val="none" w:sz="0" w:space="0" w:color="auto"/>
                  </w:divBdr>
                </w:div>
                <w:div w:id="1218054483">
                  <w:marLeft w:val="0"/>
                  <w:marRight w:val="0"/>
                  <w:marTop w:val="0"/>
                  <w:marBottom w:val="0"/>
                  <w:divBdr>
                    <w:top w:val="none" w:sz="0" w:space="0" w:color="auto"/>
                    <w:left w:val="none" w:sz="0" w:space="0" w:color="auto"/>
                    <w:bottom w:val="none" w:sz="0" w:space="0" w:color="auto"/>
                    <w:right w:val="none" w:sz="0" w:space="0" w:color="auto"/>
                  </w:divBdr>
                </w:div>
                <w:div w:id="1218054518">
                  <w:marLeft w:val="0"/>
                  <w:marRight w:val="0"/>
                  <w:marTop w:val="0"/>
                  <w:marBottom w:val="0"/>
                  <w:divBdr>
                    <w:top w:val="none" w:sz="0" w:space="0" w:color="auto"/>
                    <w:left w:val="none" w:sz="0" w:space="0" w:color="auto"/>
                    <w:bottom w:val="none" w:sz="0" w:space="0" w:color="auto"/>
                    <w:right w:val="none" w:sz="0" w:space="0" w:color="auto"/>
                  </w:divBdr>
                </w:div>
                <w:div w:id="1218054561">
                  <w:marLeft w:val="0"/>
                  <w:marRight w:val="0"/>
                  <w:marTop w:val="0"/>
                  <w:marBottom w:val="0"/>
                  <w:divBdr>
                    <w:top w:val="none" w:sz="0" w:space="0" w:color="auto"/>
                    <w:left w:val="none" w:sz="0" w:space="0" w:color="auto"/>
                    <w:bottom w:val="none" w:sz="0" w:space="0" w:color="auto"/>
                    <w:right w:val="none" w:sz="0" w:space="0" w:color="auto"/>
                  </w:divBdr>
                </w:div>
                <w:div w:id="1218054579">
                  <w:marLeft w:val="0"/>
                  <w:marRight w:val="0"/>
                  <w:marTop w:val="0"/>
                  <w:marBottom w:val="0"/>
                  <w:divBdr>
                    <w:top w:val="none" w:sz="0" w:space="0" w:color="auto"/>
                    <w:left w:val="none" w:sz="0" w:space="0" w:color="auto"/>
                    <w:bottom w:val="none" w:sz="0" w:space="0" w:color="auto"/>
                    <w:right w:val="none" w:sz="0" w:space="0" w:color="auto"/>
                  </w:divBdr>
                </w:div>
                <w:div w:id="1218054582">
                  <w:marLeft w:val="0"/>
                  <w:marRight w:val="0"/>
                  <w:marTop w:val="0"/>
                  <w:marBottom w:val="0"/>
                  <w:divBdr>
                    <w:top w:val="none" w:sz="0" w:space="0" w:color="auto"/>
                    <w:left w:val="none" w:sz="0" w:space="0" w:color="auto"/>
                    <w:bottom w:val="none" w:sz="0" w:space="0" w:color="auto"/>
                    <w:right w:val="none" w:sz="0" w:space="0" w:color="auto"/>
                  </w:divBdr>
                </w:div>
                <w:div w:id="1218054597">
                  <w:marLeft w:val="0"/>
                  <w:marRight w:val="0"/>
                  <w:marTop w:val="0"/>
                  <w:marBottom w:val="0"/>
                  <w:divBdr>
                    <w:top w:val="none" w:sz="0" w:space="0" w:color="auto"/>
                    <w:left w:val="none" w:sz="0" w:space="0" w:color="auto"/>
                    <w:bottom w:val="none" w:sz="0" w:space="0" w:color="auto"/>
                    <w:right w:val="none" w:sz="0" w:space="0" w:color="auto"/>
                  </w:divBdr>
                </w:div>
                <w:div w:id="1218054600">
                  <w:marLeft w:val="0"/>
                  <w:marRight w:val="0"/>
                  <w:marTop w:val="0"/>
                  <w:marBottom w:val="0"/>
                  <w:divBdr>
                    <w:top w:val="none" w:sz="0" w:space="0" w:color="auto"/>
                    <w:left w:val="none" w:sz="0" w:space="0" w:color="auto"/>
                    <w:bottom w:val="none" w:sz="0" w:space="0" w:color="auto"/>
                    <w:right w:val="none" w:sz="0" w:space="0" w:color="auto"/>
                  </w:divBdr>
                </w:div>
                <w:div w:id="1218054603">
                  <w:marLeft w:val="0"/>
                  <w:marRight w:val="0"/>
                  <w:marTop w:val="0"/>
                  <w:marBottom w:val="0"/>
                  <w:divBdr>
                    <w:top w:val="none" w:sz="0" w:space="0" w:color="auto"/>
                    <w:left w:val="none" w:sz="0" w:space="0" w:color="auto"/>
                    <w:bottom w:val="none" w:sz="0" w:space="0" w:color="auto"/>
                    <w:right w:val="none" w:sz="0" w:space="0" w:color="auto"/>
                  </w:divBdr>
                </w:div>
                <w:div w:id="1218054702">
                  <w:marLeft w:val="0"/>
                  <w:marRight w:val="0"/>
                  <w:marTop w:val="0"/>
                  <w:marBottom w:val="0"/>
                  <w:divBdr>
                    <w:top w:val="none" w:sz="0" w:space="0" w:color="auto"/>
                    <w:left w:val="none" w:sz="0" w:space="0" w:color="auto"/>
                    <w:bottom w:val="none" w:sz="0" w:space="0" w:color="auto"/>
                    <w:right w:val="none" w:sz="0" w:space="0" w:color="auto"/>
                  </w:divBdr>
                </w:div>
                <w:div w:id="1218054760">
                  <w:marLeft w:val="0"/>
                  <w:marRight w:val="0"/>
                  <w:marTop w:val="0"/>
                  <w:marBottom w:val="0"/>
                  <w:divBdr>
                    <w:top w:val="none" w:sz="0" w:space="0" w:color="auto"/>
                    <w:left w:val="none" w:sz="0" w:space="0" w:color="auto"/>
                    <w:bottom w:val="none" w:sz="0" w:space="0" w:color="auto"/>
                    <w:right w:val="none" w:sz="0" w:space="0" w:color="auto"/>
                  </w:divBdr>
                </w:div>
                <w:div w:id="1218054781">
                  <w:marLeft w:val="0"/>
                  <w:marRight w:val="0"/>
                  <w:marTop w:val="0"/>
                  <w:marBottom w:val="0"/>
                  <w:divBdr>
                    <w:top w:val="none" w:sz="0" w:space="0" w:color="auto"/>
                    <w:left w:val="none" w:sz="0" w:space="0" w:color="auto"/>
                    <w:bottom w:val="none" w:sz="0" w:space="0" w:color="auto"/>
                    <w:right w:val="none" w:sz="0" w:space="0" w:color="auto"/>
                  </w:divBdr>
                </w:div>
                <w:div w:id="1218054888">
                  <w:marLeft w:val="0"/>
                  <w:marRight w:val="0"/>
                  <w:marTop w:val="0"/>
                  <w:marBottom w:val="0"/>
                  <w:divBdr>
                    <w:top w:val="none" w:sz="0" w:space="0" w:color="auto"/>
                    <w:left w:val="none" w:sz="0" w:space="0" w:color="auto"/>
                    <w:bottom w:val="none" w:sz="0" w:space="0" w:color="auto"/>
                    <w:right w:val="none" w:sz="0" w:space="0" w:color="auto"/>
                  </w:divBdr>
                </w:div>
                <w:div w:id="1218054905">
                  <w:marLeft w:val="0"/>
                  <w:marRight w:val="0"/>
                  <w:marTop w:val="0"/>
                  <w:marBottom w:val="0"/>
                  <w:divBdr>
                    <w:top w:val="none" w:sz="0" w:space="0" w:color="auto"/>
                    <w:left w:val="none" w:sz="0" w:space="0" w:color="auto"/>
                    <w:bottom w:val="none" w:sz="0" w:space="0" w:color="auto"/>
                    <w:right w:val="none" w:sz="0" w:space="0" w:color="auto"/>
                  </w:divBdr>
                </w:div>
                <w:div w:id="1218054961">
                  <w:marLeft w:val="0"/>
                  <w:marRight w:val="0"/>
                  <w:marTop w:val="0"/>
                  <w:marBottom w:val="0"/>
                  <w:divBdr>
                    <w:top w:val="none" w:sz="0" w:space="0" w:color="auto"/>
                    <w:left w:val="none" w:sz="0" w:space="0" w:color="auto"/>
                    <w:bottom w:val="none" w:sz="0" w:space="0" w:color="auto"/>
                    <w:right w:val="none" w:sz="0" w:space="0" w:color="auto"/>
                  </w:divBdr>
                </w:div>
                <w:div w:id="1218054964">
                  <w:marLeft w:val="0"/>
                  <w:marRight w:val="0"/>
                  <w:marTop w:val="0"/>
                  <w:marBottom w:val="0"/>
                  <w:divBdr>
                    <w:top w:val="none" w:sz="0" w:space="0" w:color="auto"/>
                    <w:left w:val="none" w:sz="0" w:space="0" w:color="auto"/>
                    <w:bottom w:val="none" w:sz="0" w:space="0" w:color="auto"/>
                    <w:right w:val="none" w:sz="0" w:space="0" w:color="auto"/>
                  </w:divBdr>
                </w:div>
                <w:div w:id="1218055024">
                  <w:marLeft w:val="0"/>
                  <w:marRight w:val="0"/>
                  <w:marTop w:val="0"/>
                  <w:marBottom w:val="0"/>
                  <w:divBdr>
                    <w:top w:val="none" w:sz="0" w:space="0" w:color="auto"/>
                    <w:left w:val="none" w:sz="0" w:space="0" w:color="auto"/>
                    <w:bottom w:val="none" w:sz="0" w:space="0" w:color="auto"/>
                    <w:right w:val="none" w:sz="0" w:space="0" w:color="auto"/>
                  </w:divBdr>
                </w:div>
                <w:div w:id="1218055029">
                  <w:marLeft w:val="0"/>
                  <w:marRight w:val="0"/>
                  <w:marTop w:val="0"/>
                  <w:marBottom w:val="0"/>
                  <w:divBdr>
                    <w:top w:val="none" w:sz="0" w:space="0" w:color="auto"/>
                    <w:left w:val="none" w:sz="0" w:space="0" w:color="auto"/>
                    <w:bottom w:val="none" w:sz="0" w:space="0" w:color="auto"/>
                    <w:right w:val="none" w:sz="0" w:space="0" w:color="auto"/>
                  </w:divBdr>
                </w:div>
                <w:div w:id="1218055036">
                  <w:marLeft w:val="0"/>
                  <w:marRight w:val="0"/>
                  <w:marTop w:val="0"/>
                  <w:marBottom w:val="0"/>
                  <w:divBdr>
                    <w:top w:val="none" w:sz="0" w:space="0" w:color="auto"/>
                    <w:left w:val="none" w:sz="0" w:space="0" w:color="auto"/>
                    <w:bottom w:val="none" w:sz="0" w:space="0" w:color="auto"/>
                    <w:right w:val="none" w:sz="0" w:space="0" w:color="auto"/>
                  </w:divBdr>
                </w:div>
                <w:div w:id="1218055059">
                  <w:marLeft w:val="0"/>
                  <w:marRight w:val="0"/>
                  <w:marTop w:val="0"/>
                  <w:marBottom w:val="0"/>
                  <w:divBdr>
                    <w:top w:val="none" w:sz="0" w:space="0" w:color="auto"/>
                    <w:left w:val="none" w:sz="0" w:space="0" w:color="auto"/>
                    <w:bottom w:val="none" w:sz="0" w:space="0" w:color="auto"/>
                    <w:right w:val="none" w:sz="0" w:space="0" w:color="auto"/>
                  </w:divBdr>
                </w:div>
                <w:div w:id="1218055069">
                  <w:marLeft w:val="0"/>
                  <w:marRight w:val="0"/>
                  <w:marTop w:val="0"/>
                  <w:marBottom w:val="0"/>
                  <w:divBdr>
                    <w:top w:val="none" w:sz="0" w:space="0" w:color="auto"/>
                    <w:left w:val="none" w:sz="0" w:space="0" w:color="auto"/>
                    <w:bottom w:val="none" w:sz="0" w:space="0" w:color="auto"/>
                    <w:right w:val="none" w:sz="0" w:space="0" w:color="auto"/>
                  </w:divBdr>
                </w:div>
                <w:div w:id="1218055116">
                  <w:marLeft w:val="0"/>
                  <w:marRight w:val="0"/>
                  <w:marTop w:val="0"/>
                  <w:marBottom w:val="0"/>
                  <w:divBdr>
                    <w:top w:val="none" w:sz="0" w:space="0" w:color="auto"/>
                    <w:left w:val="none" w:sz="0" w:space="0" w:color="auto"/>
                    <w:bottom w:val="none" w:sz="0" w:space="0" w:color="auto"/>
                    <w:right w:val="none" w:sz="0" w:space="0" w:color="auto"/>
                  </w:divBdr>
                </w:div>
                <w:div w:id="1218055157">
                  <w:marLeft w:val="0"/>
                  <w:marRight w:val="0"/>
                  <w:marTop w:val="0"/>
                  <w:marBottom w:val="0"/>
                  <w:divBdr>
                    <w:top w:val="none" w:sz="0" w:space="0" w:color="auto"/>
                    <w:left w:val="none" w:sz="0" w:space="0" w:color="auto"/>
                    <w:bottom w:val="none" w:sz="0" w:space="0" w:color="auto"/>
                    <w:right w:val="none" w:sz="0" w:space="0" w:color="auto"/>
                  </w:divBdr>
                </w:div>
                <w:div w:id="1218055179">
                  <w:marLeft w:val="0"/>
                  <w:marRight w:val="0"/>
                  <w:marTop w:val="0"/>
                  <w:marBottom w:val="0"/>
                  <w:divBdr>
                    <w:top w:val="none" w:sz="0" w:space="0" w:color="auto"/>
                    <w:left w:val="none" w:sz="0" w:space="0" w:color="auto"/>
                    <w:bottom w:val="none" w:sz="0" w:space="0" w:color="auto"/>
                    <w:right w:val="none" w:sz="0" w:space="0" w:color="auto"/>
                  </w:divBdr>
                </w:div>
                <w:div w:id="1218055214">
                  <w:marLeft w:val="0"/>
                  <w:marRight w:val="0"/>
                  <w:marTop w:val="0"/>
                  <w:marBottom w:val="0"/>
                  <w:divBdr>
                    <w:top w:val="none" w:sz="0" w:space="0" w:color="auto"/>
                    <w:left w:val="none" w:sz="0" w:space="0" w:color="auto"/>
                    <w:bottom w:val="none" w:sz="0" w:space="0" w:color="auto"/>
                    <w:right w:val="none" w:sz="0" w:space="0" w:color="auto"/>
                  </w:divBdr>
                </w:div>
                <w:div w:id="121805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3258">
          <w:marLeft w:val="0"/>
          <w:marRight w:val="0"/>
          <w:marTop w:val="15"/>
          <w:marBottom w:val="0"/>
          <w:divBdr>
            <w:top w:val="none" w:sz="0" w:space="0" w:color="auto"/>
            <w:left w:val="none" w:sz="0" w:space="0" w:color="auto"/>
            <w:bottom w:val="none" w:sz="0" w:space="0" w:color="auto"/>
            <w:right w:val="none" w:sz="0" w:space="0" w:color="auto"/>
          </w:divBdr>
          <w:divsChild>
            <w:div w:id="1218054464">
              <w:marLeft w:val="0"/>
              <w:marRight w:val="0"/>
              <w:marTop w:val="0"/>
              <w:marBottom w:val="0"/>
              <w:divBdr>
                <w:top w:val="none" w:sz="0" w:space="0" w:color="auto"/>
                <w:left w:val="none" w:sz="0" w:space="0" w:color="auto"/>
                <w:bottom w:val="none" w:sz="0" w:space="0" w:color="auto"/>
                <w:right w:val="none" w:sz="0" w:space="0" w:color="auto"/>
              </w:divBdr>
              <w:divsChild>
                <w:div w:id="1218052390">
                  <w:marLeft w:val="0"/>
                  <w:marRight w:val="0"/>
                  <w:marTop w:val="0"/>
                  <w:marBottom w:val="0"/>
                  <w:divBdr>
                    <w:top w:val="none" w:sz="0" w:space="0" w:color="auto"/>
                    <w:left w:val="none" w:sz="0" w:space="0" w:color="auto"/>
                    <w:bottom w:val="none" w:sz="0" w:space="0" w:color="auto"/>
                    <w:right w:val="none" w:sz="0" w:space="0" w:color="auto"/>
                  </w:divBdr>
                </w:div>
                <w:div w:id="1218052400">
                  <w:marLeft w:val="0"/>
                  <w:marRight w:val="0"/>
                  <w:marTop w:val="0"/>
                  <w:marBottom w:val="0"/>
                  <w:divBdr>
                    <w:top w:val="none" w:sz="0" w:space="0" w:color="auto"/>
                    <w:left w:val="none" w:sz="0" w:space="0" w:color="auto"/>
                    <w:bottom w:val="none" w:sz="0" w:space="0" w:color="auto"/>
                    <w:right w:val="none" w:sz="0" w:space="0" w:color="auto"/>
                  </w:divBdr>
                </w:div>
                <w:div w:id="1218052442">
                  <w:marLeft w:val="0"/>
                  <w:marRight w:val="0"/>
                  <w:marTop w:val="0"/>
                  <w:marBottom w:val="0"/>
                  <w:divBdr>
                    <w:top w:val="none" w:sz="0" w:space="0" w:color="auto"/>
                    <w:left w:val="none" w:sz="0" w:space="0" w:color="auto"/>
                    <w:bottom w:val="none" w:sz="0" w:space="0" w:color="auto"/>
                    <w:right w:val="none" w:sz="0" w:space="0" w:color="auto"/>
                  </w:divBdr>
                </w:div>
                <w:div w:id="1218052484">
                  <w:marLeft w:val="0"/>
                  <w:marRight w:val="0"/>
                  <w:marTop w:val="0"/>
                  <w:marBottom w:val="0"/>
                  <w:divBdr>
                    <w:top w:val="none" w:sz="0" w:space="0" w:color="auto"/>
                    <w:left w:val="none" w:sz="0" w:space="0" w:color="auto"/>
                    <w:bottom w:val="none" w:sz="0" w:space="0" w:color="auto"/>
                    <w:right w:val="none" w:sz="0" w:space="0" w:color="auto"/>
                  </w:divBdr>
                </w:div>
                <w:div w:id="1218052506">
                  <w:marLeft w:val="0"/>
                  <w:marRight w:val="0"/>
                  <w:marTop w:val="0"/>
                  <w:marBottom w:val="0"/>
                  <w:divBdr>
                    <w:top w:val="none" w:sz="0" w:space="0" w:color="auto"/>
                    <w:left w:val="none" w:sz="0" w:space="0" w:color="auto"/>
                    <w:bottom w:val="none" w:sz="0" w:space="0" w:color="auto"/>
                    <w:right w:val="none" w:sz="0" w:space="0" w:color="auto"/>
                  </w:divBdr>
                </w:div>
                <w:div w:id="1218052521">
                  <w:marLeft w:val="0"/>
                  <w:marRight w:val="0"/>
                  <w:marTop w:val="0"/>
                  <w:marBottom w:val="0"/>
                  <w:divBdr>
                    <w:top w:val="none" w:sz="0" w:space="0" w:color="auto"/>
                    <w:left w:val="none" w:sz="0" w:space="0" w:color="auto"/>
                    <w:bottom w:val="none" w:sz="0" w:space="0" w:color="auto"/>
                    <w:right w:val="none" w:sz="0" w:space="0" w:color="auto"/>
                  </w:divBdr>
                </w:div>
                <w:div w:id="1218052532">
                  <w:marLeft w:val="0"/>
                  <w:marRight w:val="0"/>
                  <w:marTop w:val="0"/>
                  <w:marBottom w:val="0"/>
                  <w:divBdr>
                    <w:top w:val="none" w:sz="0" w:space="0" w:color="auto"/>
                    <w:left w:val="none" w:sz="0" w:space="0" w:color="auto"/>
                    <w:bottom w:val="none" w:sz="0" w:space="0" w:color="auto"/>
                    <w:right w:val="none" w:sz="0" w:space="0" w:color="auto"/>
                  </w:divBdr>
                </w:div>
                <w:div w:id="1218052541">
                  <w:marLeft w:val="0"/>
                  <w:marRight w:val="0"/>
                  <w:marTop w:val="0"/>
                  <w:marBottom w:val="0"/>
                  <w:divBdr>
                    <w:top w:val="none" w:sz="0" w:space="0" w:color="auto"/>
                    <w:left w:val="none" w:sz="0" w:space="0" w:color="auto"/>
                    <w:bottom w:val="none" w:sz="0" w:space="0" w:color="auto"/>
                    <w:right w:val="none" w:sz="0" w:space="0" w:color="auto"/>
                  </w:divBdr>
                </w:div>
                <w:div w:id="1218052552">
                  <w:marLeft w:val="0"/>
                  <w:marRight w:val="0"/>
                  <w:marTop w:val="0"/>
                  <w:marBottom w:val="0"/>
                  <w:divBdr>
                    <w:top w:val="none" w:sz="0" w:space="0" w:color="auto"/>
                    <w:left w:val="none" w:sz="0" w:space="0" w:color="auto"/>
                    <w:bottom w:val="none" w:sz="0" w:space="0" w:color="auto"/>
                    <w:right w:val="none" w:sz="0" w:space="0" w:color="auto"/>
                  </w:divBdr>
                </w:div>
                <w:div w:id="1218052584">
                  <w:marLeft w:val="0"/>
                  <w:marRight w:val="0"/>
                  <w:marTop w:val="0"/>
                  <w:marBottom w:val="0"/>
                  <w:divBdr>
                    <w:top w:val="none" w:sz="0" w:space="0" w:color="auto"/>
                    <w:left w:val="none" w:sz="0" w:space="0" w:color="auto"/>
                    <w:bottom w:val="none" w:sz="0" w:space="0" w:color="auto"/>
                    <w:right w:val="none" w:sz="0" w:space="0" w:color="auto"/>
                  </w:divBdr>
                </w:div>
                <w:div w:id="1218052594">
                  <w:marLeft w:val="0"/>
                  <w:marRight w:val="0"/>
                  <w:marTop w:val="0"/>
                  <w:marBottom w:val="0"/>
                  <w:divBdr>
                    <w:top w:val="none" w:sz="0" w:space="0" w:color="auto"/>
                    <w:left w:val="none" w:sz="0" w:space="0" w:color="auto"/>
                    <w:bottom w:val="none" w:sz="0" w:space="0" w:color="auto"/>
                    <w:right w:val="none" w:sz="0" w:space="0" w:color="auto"/>
                  </w:divBdr>
                </w:div>
                <w:div w:id="1218052621">
                  <w:marLeft w:val="0"/>
                  <w:marRight w:val="0"/>
                  <w:marTop w:val="0"/>
                  <w:marBottom w:val="0"/>
                  <w:divBdr>
                    <w:top w:val="none" w:sz="0" w:space="0" w:color="auto"/>
                    <w:left w:val="none" w:sz="0" w:space="0" w:color="auto"/>
                    <w:bottom w:val="none" w:sz="0" w:space="0" w:color="auto"/>
                    <w:right w:val="none" w:sz="0" w:space="0" w:color="auto"/>
                  </w:divBdr>
                </w:div>
                <w:div w:id="1218052661">
                  <w:marLeft w:val="0"/>
                  <w:marRight w:val="0"/>
                  <w:marTop w:val="0"/>
                  <w:marBottom w:val="0"/>
                  <w:divBdr>
                    <w:top w:val="none" w:sz="0" w:space="0" w:color="auto"/>
                    <w:left w:val="none" w:sz="0" w:space="0" w:color="auto"/>
                    <w:bottom w:val="none" w:sz="0" w:space="0" w:color="auto"/>
                    <w:right w:val="none" w:sz="0" w:space="0" w:color="auto"/>
                  </w:divBdr>
                </w:div>
                <w:div w:id="1218052687">
                  <w:marLeft w:val="0"/>
                  <w:marRight w:val="0"/>
                  <w:marTop w:val="0"/>
                  <w:marBottom w:val="0"/>
                  <w:divBdr>
                    <w:top w:val="none" w:sz="0" w:space="0" w:color="auto"/>
                    <w:left w:val="none" w:sz="0" w:space="0" w:color="auto"/>
                    <w:bottom w:val="none" w:sz="0" w:space="0" w:color="auto"/>
                    <w:right w:val="none" w:sz="0" w:space="0" w:color="auto"/>
                  </w:divBdr>
                </w:div>
                <w:div w:id="1218052732">
                  <w:marLeft w:val="0"/>
                  <w:marRight w:val="0"/>
                  <w:marTop w:val="0"/>
                  <w:marBottom w:val="0"/>
                  <w:divBdr>
                    <w:top w:val="none" w:sz="0" w:space="0" w:color="auto"/>
                    <w:left w:val="none" w:sz="0" w:space="0" w:color="auto"/>
                    <w:bottom w:val="none" w:sz="0" w:space="0" w:color="auto"/>
                    <w:right w:val="none" w:sz="0" w:space="0" w:color="auto"/>
                  </w:divBdr>
                </w:div>
                <w:div w:id="1218052739">
                  <w:marLeft w:val="0"/>
                  <w:marRight w:val="0"/>
                  <w:marTop w:val="0"/>
                  <w:marBottom w:val="0"/>
                  <w:divBdr>
                    <w:top w:val="none" w:sz="0" w:space="0" w:color="auto"/>
                    <w:left w:val="none" w:sz="0" w:space="0" w:color="auto"/>
                    <w:bottom w:val="none" w:sz="0" w:space="0" w:color="auto"/>
                    <w:right w:val="none" w:sz="0" w:space="0" w:color="auto"/>
                  </w:divBdr>
                </w:div>
                <w:div w:id="1218052754">
                  <w:marLeft w:val="0"/>
                  <w:marRight w:val="0"/>
                  <w:marTop w:val="0"/>
                  <w:marBottom w:val="0"/>
                  <w:divBdr>
                    <w:top w:val="none" w:sz="0" w:space="0" w:color="auto"/>
                    <w:left w:val="none" w:sz="0" w:space="0" w:color="auto"/>
                    <w:bottom w:val="none" w:sz="0" w:space="0" w:color="auto"/>
                    <w:right w:val="none" w:sz="0" w:space="0" w:color="auto"/>
                  </w:divBdr>
                </w:div>
                <w:div w:id="1218052765">
                  <w:marLeft w:val="0"/>
                  <w:marRight w:val="0"/>
                  <w:marTop w:val="0"/>
                  <w:marBottom w:val="0"/>
                  <w:divBdr>
                    <w:top w:val="none" w:sz="0" w:space="0" w:color="auto"/>
                    <w:left w:val="none" w:sz="0" w:space="0" w:color="auto"/>
                    <w:bottom w:val="none" w:sz="0" w:space="0" w:color="auto"/>
                    <w:right w:val="none" w:sz="0" w:space="0" w:color="auto"/>
                  </w:divBdr>
                </w:div>
                <w:div w:id="1218052776">
                  <w:marLeft w:val="0"/>
                  <w:marRight w:val="0"/>
                  <w:marTop w:val="0"/>
                  <w:marBottom w:val="0"/>
                  <w:divBdr>
                    <w:top w:val="none" w:sz="0" w:space="0" w:color="auto"/>
                    <w:left w:val="none" w:sz="0" w:space="0" w:color="auto"/>
                    <w:bottom w:val="none" w:sz="0" w:space="0" w:color="auto"/>
                    <w:right w:val="none" w:sz="0" w:space="0" w:color="auto"/>
                  </w:divBdr>
                </w:div>
                <w:div w:id="1218052825">
                  <w:marLeft w:val="0"/>
                  <w:marRight w:val="0"/>
                  <w:marTop w:val="0"/>
                  <w:marBottom w:val="0"/>
                  <w:divBdr>
                    <w:top w:val="none" w:sz="0" w:space="0" w:color="auto"/>
                    <w:left w:val="none" w:sz="0" w:space="0" w:color="auto"/>
                    <w:bottom w:val="none" w:sz="0" w:space="0" w:color="auto"/>
                    <w:right w:val="none" w:sz="0" w:space="0" w:color="auto"/>
                  </w:divBdr>
                </w:div>
                <w:div w:id="1218052869">
                  <w:marLeft w:val="0"/>
                  <w:marRight w:val="0"/>
                  <w:marTop w:val="0"/>
                  <w:marBottom w:val="0"/>
                  <w:divBdr>
                    <w:top w:val="none" w:sz="0" w:space="0" w:color="auto"/>
                    <w:left w:val="none" w:sz="0" w:space="0" w:color="auto"/>
                    <w:bottom w:val="none" w:sz="0" w:space="0" w:color="auto"/>
                    <w:right w:val="none" w:sz="0" w:space="0" w:color="auto"/>
                  </w:divBdr>
                </w:div>
                <w:div w:id="1218052883">
                  <w:marLeft w:val="0"/>
                  <w:marRight w:val="0"/>
                  <w:marTop w:val="0"/>
                  <w:marBottom w:val="0"/>
                  <w:divBdr>
                    <w:top w:val="none" w:sz="0" w:space="0" w:color="auto"/>
                    <w:left w:val="none" w:sz="0" w:space="0" w:color="auto"/>
                    <w:bottom w:val="none" w:sz="0" w:space="0" w:color="auto"/>
                    <w:right w:val="none" w:sz="0" w:space="0" w:color="auto"/>
                  </w:divBdr>
                </w:div>
                <w:div w:id="1218052892">
                  <w:marLeft w:val="0"/>
                  <w:marRight w:val="0"/>
                  <w:marTop w:val="0"/>
                  <w:marBottom w:val="0"/>
                  <w:divBdr>
                    <w:top w:val="none" w:sz="0" w:space="0" w:color="auto"/>
                    <w:left w:val="none" w:sz="0" w:space="0" w:color="auto"/>
                    <w:bottom w:val="none" w:sz="0" w:space="0" w:color="auto"/>
                    <w:right w:val="none" w:sz="0" w:space="0" w:color="auto"/>
                  </w:divBdr>
                </w:div>
                <w:div w:id="1218052901">
                  <w:marLeft w:val="0"/>
                  <w:marRight w:val="0"/>
                  <w:marTop w:val="0"/>
                  <w:marBottom w:val="0"/>
                  <w:divBdr>
                    <w:top w:val="none" w:sz="0" w:space="0" w:color="auto"/>
                    <w:left w:val="none" w:sz="0" w:space="0" w:color="auto"/>
                    <w:bottom w:val="none" w:sz="0" w:space="0" w:color="auto"/>
                    <w:right w:val="none" w:sz="0" w:space="0" w:color="auto"/>
                  </w:divBdr>
                </w:div>
                <w:div w:id="1218052930">
                  <w:marLeft w:val="0"/>
                  <w:marRight w:val="0"/>
                  <w:marTop w:val="0"/>
                  <w:marBottom w:val="0"/>
                  <w:divBdr>
                    <w:top w:val="none" w:sz="0" w:space="0" w:color="auto"/>
                    <w:left w:val="none" w:sz="0" w:space="0" w:color="auto"/>
                    <w:bottom w:val="none" w:sz="0" w:space="0" w:color="auto"/>
                    <w:right w:val="none" w:sz="0" w:space="0" w:color="auto"/>
                  </w:divBdr>
                </w:div>
                <w:div w:id="1218052938">
                  <w:marLeft w:val="0"/>
                  <w:marRight w:val="0"/>
                  <w:marTop w:val="0"/>
                  <w:marBottom w:val="0"/>
                  <w:divBdr>
                    <w:top w:val="none" w:sz="0" w:space="0" w:color="auto"/>
                    <w:left w:val="none" w:sz="0" w:space="0" w:color="auto"/>
                    <w:bottom w:val="none" w:sz="0" w:space="0" w:color="auto"/>
                    <w:right w:val="none" w:sz="0" w:space="0" w:color="auto"/>
                  </w:divBdr>
                </w:div>
                <w:div w:id="1218052945">
                  <w:marLeft w:val="0"/>
                  <w:marRight w:val="0"/>
                  <w:marTop w:val="0"/>
                  <w:marBottom w:val="0"/>
                  <w:divBdr>
                    <w:top w:val="none" w:sz="0" w:space="0" w:color="auto"/>
                    <w:left w:val="none" w:sz="0" w:space="0" w:color="auto"/>
                    <w:bottom w:val="none" w:sz="0" w:space="0" w:color="auto"/>
                    <w:right w:val="none" w:sz="0" w:space="0" w:color="auto"/>
                  </w:divBdr>
                </w:div>
                <w:div w:id="1218053023">
                  <w:marLeft w:val="0"/>
                  <w:marRight w:val="0"/>
                  <w:marTop w:val="0"/>
                  <w:marBottom w:val="0"/>
                  <w:divBdr>
                    <w:top w:val="none" w:sz="0" w:space="0" w:color="auto"/>
                    <w:left w:val="none" w:sz="0" w:space="0" w:color="auto"/>
                    <w:bottom w:val="none" w:sz="0" w:space="0" w:color="auto"/>
                    <w:right w:val="none" w:sz="0" w:space="0" w:color="auto"/>
                  </w:divBdr>
                </w:div>
                <w:div w:id="1218053064">
                  <w:marLeft w:val="0"/>
                  <w:marRight w:val="0"/>
                  <w:marTop w:val="0"/>
                  <w:marBottom w:val="0"/>
                  <w:divBdr>
                    <w:top w:val="none" w:sz="0" w:space="0" w:color="auto"/>
                    <w:left w:val="none" w:sz="0" w:space="0" w:color="auto"/>
                    <w:bottom w:val="none" w:sz="0" w:space="0" w:color="auto"/>
                    <w:right w:val="none" w:sz="0" w:space="0" w:color="auto"/>
                  </w:divBdr>
                </w:div>
                <w:div w:id="1218053126">
                  <w:marLeft w:val="0"/>
                  <w:marRight w:val="0"/>
                  <w:marTop w:val="0"/>
                  <w:marBottom w:val="0"/>
                  <w:divBdr>
                    <w:top w:val="none" w:sz="0" w:space="0" w:color="auto"/>
                    <w:left w:val="none" w:sz="0" w:space="0" w:color="auto"/>
                    <w:bottom w:val="none" w:sz="0" w:space="0" w:color="auto"/>
                    <w:right w:val="none" w:sz="0" w:space="0" w:color="auto"/>
                  </w:divBdr>
                </w:div>
                <w:div w:id="1218053160">
                  <w:marLeft w:val="0"/>
                  <w:marRight w:val="0"/>
                  <w:marTop w:val="0"/>
                  <w:marBottom w:val="0"/>
                  <w:divBdr>
                    <w:top w:val="none" w:sz="0" w:space="0" w:color="auto"/>
                    <w:left w:val="none" w:sz="0" w:space="0" w:color="auto"/>
                    <w:bottom w:val="none" w:sz="0" w:space="0" w:color="auto"/>
                    <w:right w:val="none" w:sz="0" w:space="0" w:color="auto"/>
                  </w:divBdr>
                </w:div>
                <w:div w:id="1218053175">
                  <w:marLeft w:val="0"/>
                  <w:marRight w:val="0"/>
                  <w:marTop w:val="0"/>
                  <w:marBottom w:val="0"/>
                  <w:divBdr>
                    <w:top w:val="none" w:sz="0" w:space="0" w:color="auto"/>
                    <w:left w:val="none" w:sz="0" w:space="0" w:color="auto"/>
                    <w:bottom w:val="none" w:sz="0" w:space="0" w:color="auto"/>
                    <w:right w:val="none" w:sz="0" w:space="0" w:color="auto"/>
                  </w:divBdr>
                </w:div>
                <w:div w:id="1218053193">
                  <w:marLeft w:val="0"/>
                  <w:marRight w:val="0"/>
                  <w:marTop w:val="0"/>
                  <w:marBottom w:val="0"/>
                  <w:divBdr>
                    <w:top w:val="none" w:sz="0" w:space="0" w:color="auto"/>
                    <w:left w:val="none" w:sz="0" w:space="0" w:color="auto"/>
                    <w:bottom w:val="none" w:sz="0" w:space="0" w:color="auto"/>
                    <w:right w:val="none" w:sz="0" w:space="0" w:color="auto"/>
                  </w:divBdr>
                </w:div>
                <w:div w:id="1218053244">
                  <w:marLeft w:val="0"/>
                  <w:marRight w:val="0"/>
                  <w:marTop w:val="0"/>
                  <w:marBottom w:val="0"/>
                  <w:divBdr>
                    <w:top w:val="none" w:sz="0" w:space="0" w:color="auto"/>
                    <w:left w:val="none" w:sz="0" w:space="0" w:color="auto"/>
                    <w:bottom w:val="none" w:sz="0" w:space="0" w:color="auto"/>
                    <w:right w:val="none" w:sz="0" w:space="0" w:color="auto"/>
                  </w:divBdr>
                </w:div>
                <w:div w:id="1218053300">
                  <w:marLeft w:val="0"/>
                  <w:marRight w:val="0"/>
                  <w:marTop w:val="0"/>
                  <w:marBottom w:val="0"/>
                  <w:divBdr>
                    <w:top w:val="none" w:sz="0" w:space="0" w:color="auto"/>
                    <w:left w:val="none" w:sz="0" w:space="0" w:color="auto"/>
                    <w:bottom w:val="none" w:sz="0" w:space="0" w:color="auto"/>
                    <w:right w:val="none" w:sz="0" w:space="0" w:color="auto"/>
                  </w:divBdr>
                </w:div>
                <w:div w:id="1218053316">
                  <w:marLeft w:val="0"/>
                  <w:marRight w:val="0"/>
                  <w:marTop w:val="0"/>
                  <w:marBottom w:val="0"/>
                  <w:divBdr>
                    <w:top w:val="none" w:sz="0" w:space="0" w:color="auto"/>
                    <w:left w:val="none" w:sz="0" w:space="0" w:color="auto"/>
                    <w:bottom w:val="none" w:sz="0" w:space="0" w:color="auto"/>
                    <w:right w:val="none" w:sz="0" w:space="0" w:color="auto"/>
                  </w:divBdr>
                </w:div>
                <w:div w:id="1218053335">
                  <w:marLeft w:val="0"/>
                  <w:marRight w:val="0"/>
                  <w:marTop w:val="0"/>
                  <w:marBottom w:val="0"/>
                  <w:divBdr>
                    <w:top w:val="none" w:sz="0" w:space="0" w:color="auto"/>
                    <w:left w:val="none" w:sz="0" w:space="0" w:color="auto"/>
                    <w:bottom w:val="none" w:sz="0" w:space="0" w:color="auto"/>
                    <w:right w:val="none" w:sz="0" w:space="0" w:color="auto"/>
                  </w:divBdr>
                </w:div>
                <w:div w:id="1218053379">
                  <w:marLeft w:val="0"/>
                  <w:marRight w:val="0"/>
                  <w:marTop w:val="0"/>
                  <w:marBottom w:val="0"/>
                  <w:divBdr>
                    <w:top w:val="none" w:sz="0" w:space="0" w:color="auto"/>
                    <w:left w:val="none" w:sz="0" w:space="0" w:color="auto"/>
                    <w:bottom w:val="none" w:sz="0" w:space="0" w:color="auto"/>
                    <w:right w:val="none" w:sz="0" w:space="0" w:color="auto"/>
                  </w:divBdr>
                </w:div>
                <w:div w:id="1218053380">
                  <w:marLeft w:val="0"/>
                  <w:marRight w:val="0"/>
                  <w:marTop w:val="0"/>
                  <w:marBottom w:val="0"/>
                  <w:divBdr>
                    <w:top w:val="none" w:sz="0" w:space="0" w:color="auto"/>
                    <w:left w:val="none" w:sz="0" w:space="0" w:color="auto"/>
                    <w:bottom w:val="none" w:sz="0" w:space="0" w:color="auto"/>
                    <w:right w:val="none" w:sz="0" w:space="0" w:color="auto"/>
                  </w:divBdr>
                </w:div>
                <w:div w:id="1218053381">
                  <w:marLeft w:val="0"/>
                  <w:marRight w:val="0"/>
                  <w:marTop w:val="0"/>
                  <w:marBottom w:val="0"/>
                  <w:divBdr>
                    <w:top w:val="none" w:sz="0" w:space="0" w:color="auto"/>
                    <w:left w:val="none" w:sz="0" w:space="0" w:color="auto"/>
                    <w:bottom w:val="none" w:sz="0" w:space="0" w:color="auto"/>
                    <w:right w:val="none" w:sz="0" w:space="0" w:color="auto"/>
                  </w:divBdr>
                </w:div>
                <w:div w:id="1218053442">
                  <w:marLeft w:val="0"/>
                  <w:marRight w:val="0"/>
                  <w:marTop w:val="0"/>
                  <w:marBottom w:val="0"/>
                  <w:divBdr>
                    <w:top w:val="none" w:sz="0" w:space="0" w:color="auto"/>
                    <w:left w:val="none" w:sz="0" w:space="0" w:color="auto"/>
                    <w:bottom w:val="none" w:sz="0" w:space="0" w:color="auto"/>
                    <w:right w:val="none" w:sz="0" w:space="0" w:color="auto"/>
                  </w:divBdr>
                </w:div>
                <w:div w:id="1218053458">
                  <w:marLeft w:val="0"/>
                  <w:marRight w:val="0"/>
                  <w:marTop w:val="0"/>
                  <w:marBottom w:val="0"/>
                  <w:divBdr>
                    <w:top w:val="none" w:sz="0" w:space="0" w:color="auto"/>
                    <w:left w:val="none" w:sz="0" w:space="0" w:color="auto"/>
                    <w:bottom w:val="none" w:sz="0" w:space="0" w:color="auto"/>
                    <w:right w:val="none" w:sz="0" w:space="0" w:color="auto"/>
                  </w:divBdr>
                </w:div>
                <w:div w:id="1218053467">
                  <w:marLeft w:val="0"/>
                  <w:marRight w:val="0"/>
                  <w:marTop w:val="0"/>
                  <w:marBottom w:val="0"/>
                  <w:divBdr>
                    <w:top w:val="none" w:sz="0" w:space="0" w:color="auto"/>
                    <w:left w:val="none" w:sz="0" w:space="0" w:color="auto"/>
                    <w:bottom w:val="none" w:sz="0" w:space="0" w:color="auto"/>
                    <w:right w:val="none" w:sz="0" w:space="0" w:color="auto"/>
                  </w:divBdr>
                </w:div>
                <w:div w:id="1218053516">
                  <w:marLeft w:val="0"/>
                  <w:marRight w:val="0"/>
                  <w:marTop w:val="0"/>
                  <w:marBottom w:val="0"/>
                  <w:divBdr>
                    <w:top w:val="none" w:sz="0" w:space="0" w:color="auto"/>
                    <w:left w:val="none" w:sz="0" w:space="0" w:color="auto"/>
                    <w:bottom w:val="none" w:sz="0" w:space="0" w:color="auto"/>
                    <w:right w:val="none" w:sz="0" w:space="0" w:color="auto"/>
                  </w:divBdr>
                </w:div>
                <w:div w:id="1218053652">
                  <w:marLeft w:val="0"/>
                  <w:marRight w:val="0"/>
                  <w:marTop w:val="0"/>
                  <w:marBottom w:val="0"/>
                  <w:divBdr>
                    <w:top w:val="none" w:sz="0" w:space="0" w:color="auto"/>
                    <w:left w:val="none" w:sz="0" w:space="0" w:color="auto"/>
                    <w:bottom w:val="none" w:sz="0" w:space="0" w:color="auto"/>
                    <w:right w:val="none" w:sz="0" w:space="0" w:color="auto"/>
                  </w:divBdr>
                </w:div>
                <w:div w:id="1218053687">
                  <w:marLeft w:val="0"/>
                  <w:marRight w:val="0"/>
                  <w:marTop w:val="0"/>
                  <w:marBottom w:val="0"/>
                  <w:divBdr>
                    <w:top w:val="none" w:sz="0" w:space="0" w:color="auto"/>
                    <w:left w:val="none" w:sz="0" w:space="0" w:color="auto"/>
                    <w:bottom w:val="none" w:sz="0" w:space="0" w:color="auto"/>
                    <w:right w:val="none" w:sz="0" w:space="0" w:color="auto"/>
                  </w:divBdr>
                </w:div>
                <w:div w:id="1218053698">
                  <w:marLeft w:val="0"/>
                  <w:marRight w:val="0"/>
                  <w:marTop w:val="0"/>
                  <w:marBottom w:val="0"/>
                  <w:divBdr>
                    <w:top w:val="none" w:sz="0" w:space="0" w:color="auto"/>
                    <w:left w:val="none" w:sz="0" w:space="0" w:color="auto"/>
                    <w:bottom w:val="none" w:sz="0" w:space="0" w:color="auto"/>
                    <w:right w:val="none" w:sz="0" w:space="0" w:color="auto"/>
                  </w:divBdr>
                </w:div>
                <w:div w:id="1218053700">
                  <w:marLeft w:val="0"/>
                  <w:marRight w:val="0"/>
                  <w:marTop w:val="0"/>
                  <w:marBottom w:val="0"/>
                  <w:divBdr>
                    <w:top w:val="none" w:sz="0" w:space="0" w:color="auto"/>
                    <w:left w:val="none" w:sz="0" w:space="0" w:color="auto"/>
                    <w:bottom w:val="none" w:sz="0" w:space="0" w:color="auto"/>
                    <w:right w:val="none" w:sz="0" w:space="0" w:color="auto"/>
                  </w:divBdr>
                </w:div>
                <w:div w:id="1218053741">
                  <w:marLeft w:val="0"/>
                  <w:marRight w:val="0"/>
                  <w:marTop w:val="0"/>
                  <w:marBottom w:val="0"/>
                  <w:divBdr>
                    <w:top w:val="none" w:sz="0" w:space="0" w:color="auto"/>
                    <w:left w:val="none" w:sz="0" w:space="0" w:color="auto"/>
                    <w:bottom w:val="none" w:sz="0" w:space="0" w:color="auto"/>
                    <w:right w:val="none" w:sz="0" w:space="0" w:color="auto"/>
                  </w:divBdr>
                </w:div>
                <w:div w:id="1218053787">
                  <w:marLeft w:val="0"/>
                  <w:marRight w:val="0"/>
                  <w:marTop w:val="0"/>
                  <w:marBottom w:val="0"/>
                  <w:divBdr>
                    <w:top w:val="none" w:sz="0" w:space="0" w:color="auto"/>
                    <w:left w:val="none" w:sz="0" w:space="0" w:color="auto"/>
                    <w:bottom w:val="none" w:sz="0" w:space="0" w:color="auto"/>
                    <w:right w:val="none" w:sz="0" w:space="0" w:color="auto"/>
                  </w:divBdr>
                </w:div>
                <w:div w:id="1218053804">
                  <w:marLeft w:val="0"/>
                  <w:marRight w:val="0"/>
                  <w:marTop w:val="0"/>
                  <w:marBottom w:val="0"/>
                  <w:divBdr>
                    <w:top w:val="none" w:sz="0" w:space="0" w:color="auto"/>
                    <w:left w:val="none" w:sz="0" w:space="0" w:color="auto"/>
                    <w:bottom w:val="none" w:sz="0" w:space="0" w:color="auto"/>
                    <w:right w:val="none" w:sz="0" w:space="0" w:color="auto"/>
                  </w:divBdr>
                </w:div>
                <w:div w:id="1218053808">
                  <w:marLeft w:val="0"/>
                  <w:marRight w:val="0"/>
                  <w:marTop w:val="0"/>
                  <w:marBottom w:val="0"/>
                  <w:divBdr>
                    <w:top w:val="none" w:sz="0" w:space="0" w:color="auto"/>
                    <w:left w:val="none" w:sz="0" w:space="0" w:color="auto"/>
                    <w:bottom w:val="none" w:sz="0" w:space="0" w:color="auto"/>
                    <w:right w:val="none" w:sz="0" w:space="0" w:color="auto"/>
                  </w:divBdr>
                </w:div>
                <w:div w:id="1218053816">
                  <w:marLeft w:val="0"/>
                  <w:marRight w:val="0"/>
                  <w:marTop w:val="0"/>
                  <w:marBottom w:val="0"/>
                  <w:divBdr>
                    <w:top w:val="none" w:sz="0" w:space="0" w:color="auto"/>
                    <w:left w:val="none" w:sz="0" w:space="0" w:color="auto"/>
                    <w:bottom w:val="none" w:sz="0" w:space="0" w:color="auto"/>
                    <w:right w:val="none" w:sz="0" w:space="0" w:color="auto"/>
                  </w:divBdr>
                </w:div>
                <w:div w:id="1218053825">
                  <w:marLeft w:val="0"/>
                  <w:marRight w:val="0"/>
                  <w:marTop w:val="0"/>
                  <w:marBottom w:val="0"/>
                  <w:divBdr>
                    <w:top w:val="none" w:sz="0" w:space="0" w:color="auto"/>
                    <w:left w:val="none" w:sz="0" w:space="0" w:color="auto"/>
                    <w:bottom w:val="none" w:sz="0" w:space="0" w:color="auto"/>
                    <w:right w:val="none" w:sz="0" w:space="0" w:color="auto"/>
                  </w:divBdr>
                </w:div>
                <w:div w:id="1218053869">
                  <w:marLeft w:val="0"/>
                  <w:marRight w:val="0"/>
                  <w:marTop w:val="0"/>
                  <w:marBottom w:val="0"/>
                  <w:divBdr>
                    <w:top w:val="none" w:sz="0" w:space="0" w:color="auto"/>
                    <w:left w:val="none" w:sz="0" w:space="0" w:color="auto"/>
                    <w:bottom w:val="none" w:sz="0" w:space="0" w:color="auto"/>
                    <w:right w:val="none" w:sz="0" w:space="0" w:color="auto"/>
                  </w:divBdr>
                </w:div>
                <w:div w:id="1218053904">
                  <w:marLeft w:val="0"/>
                  <w:marRight w:val="0"/>
                  <w:marTop w:val="0"/>
                  <w:marBottom w:val="0"/>
                  <w:divBdr>
                    <w:top w:val="none" w:sz="0" w:space="0" w:color="auto"/>
                    <w:left w:val="none" w:sz="0" w:space="0" w:color="auto"/>
                    <w:bottom w:val="none" w:sz="0" w:space="0" w:color="auto"/>
                    <w:right w:val="none" w:sz="0" w:space="0" w:color="auto"/>
                  </w:divBdr>
                </w:div>
                <w:div w:id="1218053941">
                  <w:marLeft w:val="0"/>
                  <w:marRight w:val="0"/>
                  <w:marTop w:val="0"/>
                  <w:marBottom w:val="0"/>
                  <w:divBdr>
                    <w:top w:val="none" w:sz="0" w:space="0" w:color="auto"/>
                    <w:left w:val="none" w:sz="0" w:space="0" w:color="auto"/>
                    <w:bottom w:val="none" w:sz="0" w:space="0" w:color="auto"/>
                    <w:right w:val="none" w:sz="0" w:space="0" w:color="auto"/>
                  </w:divBdr>
                </w:div>
                <w:div w:id="1218053956">
                  <w:marLeft w:val="0"/>
                  <w:marRight w:val="0"/>
                  <w:marTop w:val="0"/>
                  <w:marBottom w:val="0"/>
                  <w:divBdr>
                    <w:top w:val="none" w:sz="0" w:space="0" w:color="auto"/>
                    <w:left w:val="none" w:sz="0" w:space="0" w:color="auto"/>
                    <w:bottom w:val="none" w:sz="0" w:space="0" w:color="auto"/>
                    <w:right w:val="none" w:sz="0" w:space="0" w:color="auto"/>
                  </w:divBdr>
                </w:div>
                <w:div w:id="1218053983">
                  <w:marLeft w:val="0"/>
                  <w:marRight w:val="0"/>
                  <w:marTop w:val="0"/>
                  <w:marBottom w:val="0"/>
                  <w:divBdr>
                    <w:top w:val="none" w:sz="0" w:space="0" w:color="auto"/>
                    <w:left w:val="none" w:sz="0" w:space="0" w:color="auto"/>
                    <w:bottom w:val="none" w:sz="0" w:space="0" w:color="auto"/>
                    <w:right w:val="none" w:sz="0" w:space="0" w:color="auto"/>
                  </w:divBdr>
                </w:div>
                <w:div w:id="1218054018">
                  <w:marLeft w:val="0"/>
                  <w:marRight w:val="0"/>
                  <w:marTop w:val="0"/>
                  <w:marBottom w:val="0"/>
                  <w:divBdr>
                    <w:top w:val="none" w:sz="0" w:space="0" w:color="auto"/>
                    <w:left w:val="none" w:sz="0" w:space="0" w:color="auto"/>
                    <w:bottom w:val="none" w:sz="0" w:space="0" w:color="auto"/>
                    <w:right w:val="none" w:sz="0" w:space="0" w:color="auto"/>
                  </w:divBdr>
                </w:div>
                <w:div w:id="1218054036">
                  <w:marLeft w:val="0"/>
                  <w:marRight w:val="0"/>
                  <w:marTop w:val="0"/>
                  <w:marBottom w:val="0"/>
                  <w:divBdr>
                    <w:top w:val="none" w:sz="0" w:space="0" w:color="auto"/>
                    <w:left w:val="none" w:sz="0" w:space="0" w:color="auto"/>
                    <w:bottom w:val="none" w:sz="0" w:space="0" w:color="auto"/>
                    <w:right w:val="none" w:sz="0" w:space="0" w:color="auto"/>
                  </w:divBdr>
                </w:div>
                <w:div w:id="1218054038">
                  <w:marLeft w:val="0"/>
                  <w:marRight w:val="0"/>
                  <w:marTop w:val="0"/>
                  <w:marBottom w:val="0"/>
                  <w:divBdr>
                    <w:top w:val="none" w:sz="0" w:space="0" w:color="auto"/>
                    <w:left w:val="none" w:sz="0" w:space="0" w:color="auto"/>
                    <w:bottom w:val="none" w:sz="0" w:space="0" w:color="auto"/>
                    <w:right w:val="none" w:sz="0" w:space="0" w:color="auto"/>
                  </w:divBdr>
                </w:div>
                <w:div w:id="1218054053">
                  <w:marLeft w:val="0"/>
                  <w:marRight w:val="0"/>
                  <w:marTop w:val="0"/>
                  <w:marBottom w:val="0"/>
                  <w:divBdr>
                    <w:top w:val="none" w:sz="0" w:space="0" w:color="auto"/>
                    <w:left w:val="none" w:sz="0" w:space="0" w:color="auto"/>
                    <w:bottom w:val="none" w:sz="0" w:space="0" w:color="auto"/>
                    <w:right w:val="none" w:sz="0" w:space="0" w:color="auto"/>
                  </w:divBdr>
                </w:div>
                <w:div w:id="1218054059">
                  <w:marLeft w:val="0"/>
                  <w:marRight w:val="0"/>
                  <w:marTop w:val="0"/>
                  <w:marBottom w:val="0"/>
                  <w:divBdr>
                    <w:top w:val="none" w:sz="0" w:space="0" w:color="auto"/>
                    <w:left w:val="none" w:sz="0" w:space="0" w:color="auto"/>
                    <w:bottom w:val="none" w:sz="0" w:space="0" w:color="auto"/>
                    <w:right w:val="none" w:sz="0" w:space="0" w:color="auto"/>
                  </w:divBdr>
                </w:div>
                <w:div w:id="1218054100">
                  <w:marLeft w:val="0"/>
                  <w:marRight w:val="0"/>
                  <w:marTop w:val="0"/>
                  <w:marBottom w:val="0"/>
                  <w:divBdr>
                    <w:top w:val="none" w:sz="0" w:space="0" w:color="auto"/>
                    <w:left w:val="none" w:sz="0" w:space="0" w:color="auto"/>
                    <w:bottom w:val="none" w:sz="0" w:space="0" w:color="auto"/>
                    <w:right w:val="none" w:sz="0" w:space="0" w:color="auto"/>
                  </w:divBdr>
                </w:div>
                <w:div w:id="1218054110">
                  <w:marLeft w:val="0"/>
                  <w:marRight w:val="0"/>
                  <w:marTop w:val="0"/>
                  <w:marBottom w:val="0"/>
                  <w:divBdr>
                    <w:top w:val="none" w:sz="0" w:space="0" w:color="auto"/>
                    <w:left w:val="none" w:sz="0" w:space="0" w:color="auto"/>
                    <w:bottom w:val="none" w:sz="0" w:space="0" w:color="auto"/>
                    <w:right w:val="none" w:sz="0" w:space="0" w:color="auto"/>
                  </w:divBdr>
                </w:div>
                <w:div w:id="1218054133">
                  <w:marLeft w:val="0"/>
                  <w:marRight w:val="0"/>
                  <w:marTop w:val="0"/>
                  <w:marBottom w:val="0"/>
                  <w:divBdr>
                    <w:top w:val="none" w:sz="0" w:space="0" w:color="auto"/>
                    <w:left w:val="none" w:sz="0" w:space="0" w:color="auto"/>
                    <w:bottom w:val="none" w:sz="0" w:space="0" w:color="auto"/>
                    <w:right w:val="none" w:sz="0" w:space="0" w:color="auto"/>
                  </w:divBdr>
                </w:div>
                <w:div w:id="1218054163">
                  <w:marLeft w:val="0"/>
                  <w:marRight w:val="0"/>
                  <w:marTop w:val="0"/>
                  <w:marBottom w:val="0"/>
                  <w:divBdr>
                    <w:top w:val="none" w:sz="0" w:space="0" w:color="auto"/>
                    <w:left w:val="none" w:sz="0" w:space="0" w:color="auto"/>
                    <w:bottom w:val="none" w:sz="0" w:space="0" w:color="auto"/>
                    <w:right w:val="none" w:sz="0" w:space="0" w:color="auto"/>
                  </w:divBdr>
                </w:div>
                <w:div w:id="1218054187">
                  <w:marLeft w:val="0"/>
                  <w:marRight w:val="0"/>
                  <w:marTop w:val="0"/>
                  <w:marBottom w:val="0"/>
                  <w:divBdr>
                    <w:top w:val="none" w:sz="0" w:space="0" w:color="auto"/>
                    <w:left w:val="none" w:sz="0" w:space="0" w:color="auto"/>
                    <w:bottom w:val="none" w:sz="0" w:space="0" w:color="auto"/>
                    <w:right w:val="none" w:sz="0" w:space="0" w:color="auto"/>
                  </w:divBdr>
                </w:div>
                <w:div w:id="1218054237">
                  <w:marLeft w:val="0"/>
                  <w:marRight w:val="0"/>
                  <w:marTop w:val="0"/>
                  <w:marBottom w:val="0"/>
                  <w:divBdr>
                    <w:top w:val="none" w:sz="0" w:space="0" w:color="auto"/>
                    <w:left w:val="none" w:sz="0" w:space="0" w:color="auto"/>
                    <w:bottom w:val="none" w:sz="0" w:space="0" w:color="auto"/>
                    <w:right w:val="none" w:sz="0" w:space="0" w:color="auto"/>
                  </w:divBdr>
                </w:div>
                <w:div w:id="1218054268">
                  <w:marLeft w:val="0"/>
                  <w:marRight w:val="0"/>
                  <w:marTop w:val="0"/>
                  <w:marBottom w:val="0"/>
                  <w:divBdr>
                    <w:top w:val="none" w:sz="0" w:space="0" w:color="auto"/>
                    <w:left w:val="none" w:sz="0" w:space="0" w:color="auto"/>
                    <w:bottom w:val="none" w:sz="0" w:space="0" w:color="auto"/>
                    <w:right w:val="none" w:sz="0" w:space="0" w:color="auto"/>
                  </w:divBdr>
                </w:div>
                <w:div w:id="1218054284">
                  <w:marLeft w:val="0"/>
                  <w:marRight w:val="0"/>
                  <w:marTop w:val="0"/>
                  <w:marBottom w:val="0"/>
                  <w:divBdr>
                    <w:top w:val="none" w:sz="0" w:space="0" w:color="auto"/>
                    <w:left w:val="none" w:sz="0" w:space="0" w:color="auto"/>
                    <w:bottom w:val="none" w:sz="0" w:space="0" w:color="auto"/>
                    <w:right w:val="none" w:sz="0" w:space="0" w:color="auto"/>
                  </w:divBdr>
                </w:div>
                <w:div w:id="1218054322">
                  <w:marLeft w:val="0"/>
                  <w:marRight w:val="0"/>
                  <w:marTop w:val="0"/>
                  <w:marBottom w:val="0"/>
                  <w:divBdr>
                    <w:top w:val="none" w:sz="0" w:space="0" w:color="auto"/>
                    <w:left w:val="none" w:sz="0" w:space="0" w:color="auto"/>
                    <w:bottom w:val="none" w:sz="0" w:space="0" w:color="auto"/>
                    <w:right w:val="none" w:sz="0" w:space="0" w:color="auto"/>
                  </w:divBdr>
                </w:div>
                <w:div w:id="1218054344">
                  <w:marLeft w:val="0"/>
                  <w:marRight w:val="0"/>
                  <w:marTop w:val="0"/>
                  <w:marBottom w:val="0"/>
                  <w:divBdr>
                    <w:top w:val="none" w:sz="0" w:space="0" w:color="auto"/>
                    <w:left w:val="none" w:sz="0" w:space="0" w:color="auto"/>
                    <w:bottom w:val="none" w:sz="0" w:space="0" w:color="auto"/>
                    <w:right w:val="none" w:sz="0" w:space="0" w:color="auto"/>
                  </w:divBdr>
                </w:div>
                <w:div w:id="1218054356">
                  <w:marLeft w:val="0"/>
                  <w:marRight w:val="0"/>
                  <w:marTop w:val="0"/>
                  <w:marBottom w:val="0"/>
                  <w:divBdr>
                    <w:top w:val="none" w:sz="0" w:space="0" w:color="auto"/>
                    <w:left w:val="none" w:sz="0" w:space="0" w:color="auto"/>
                    <w:bottom w:val="none" w:sz="0" w:space="0" w:color="auto"/>
                    <w:right w:val="none" w:sz="0" w:space="0" w:color="auto"/>
                  </w:divBdr>
                </w:div>
                <w:div w:id="1218054359">
                  <w:marLeft w:val="0"/>
                  <w:marRight w:val="0"/>
                  <w:marTop w:val="0"/>
                  <w:marBottom w:val="0"/>
                  <w:divBdr>
                    <w:top w:val="none" w:sz="0" w:space="0" w:color="auto"/>
                    <w:left w:val="none" w:sz="0" w:space="0" w:color="auto"/>
                    <w:bottom w:val="none" w:sz="0" w:space="0" w:color="auto"/>
                    <w:right w:val="none" w:sz="0" w:space="0" w:color="auto"/>
                  </w:divBdr>
                </w:div>
                <w:div w:id="1218054367">
                  <w:marLeft w:val="0"/>
                  <w:marRight w:val="0"/>
                  <w:marTop w:val="0"/>
                  <w:marBottom w:val="0"/>
                  <w:divBdr>
                    <w:top w:val="none" w:sz="0" w:space="0" w:color="auto"/>
                    <w:left w:val="none" w:sz="0" w:space="0" w:color="auto"/>
                    <w:bottom w:val="none" w:sz="0" w:space="0" w:color="auto"/>
                    <w:right w:val="none" w:sz="0" w:space="0" w:color="auto"/>
                  </w:divBdr>
                </w:div>
                <w:div w:id="1218054398">
                  <w:marLeft w:val="0"/>
                  <w:marRight w:val="0"/>
                  <w:marTop w:val="0"/>
                  <w:marBottom w:val="0"/>
                  <w:divBdr>
                    <w:top w:val="none" w:sz="0" w:space="0" w:color="auto"/>
                    <w:left w:val="none" w:sz="0" w:space="0" w:color="auto"/>
                    <w:bottom w:val="none" w:sz="0" w:space="0" w:color="auto"/>
                    <w:right w:val="none" w:sz="0" w:space="0" w:color="auto"/>
                  </w:divBdr>
                </w:div>
                <w:div w:id="1218054404">
                  <w:marLeft w:val="0"/>
                  <w:marRight w:val="0"/>
                  <w:marTop w:val="0"/>
                  <w:marBottom w:val="0"/>
                  <w:divBdr>
                    <w:top w:val="none" w:sz="0" w:space="0" w:color="auto"/>
                    <w:left w:val="none" w:sz="0" w:space="0" w:color="auto"/>
                    <w:bottom w:val="none" w:sz="0" w:space="0" w:color="auto"/>
                    <w:right w:val="none" w:sz="0" w:space="0" w:color="auto"/>
                  </w:divBdr>
                </w:div>
                <w:div w:id="1218054408">
                  <w:marLeft w:val="0"/>
                  <w:marRight w:val="0"/>
                  <w:marTop w:val="0"/>
                  <w:marBottom w:val="0"/>
                  <w:divBdr>
                    <w:top w:val="none" w:sz="0" w:space="0" w:color="auto"/>
                    <w:left w:val="none" w:sz="0" w:space="0" w:color="auto"/>
                    <w:bottom w:val="none" w:sz="0" w:space="0" w:color="auto"/>
                    <w:right w:val="none" w:sz="0" w:space="0" w:color="auto"/>
                  </w:divBdr>
                </w:div>
                <w:div w:id="1218054422">
                  <w:marLeft w:val="0"/>
                  <w:marRight w:val="0"/>
                  <w:marTop w:val="0"/>
                  <w:marBottom w:val="0"/>
                  <w:divBdr>
                    <w:top w:val="none" w:sz="0" w:space="0" w:color="auto"/>
                    <w:left w:val="none" w:sz="0" w:space="0" w:color="auto"/>
                    <w:bottom w:val="none" w:sz="0" w:space="0" w:color="auto"/>
                    <w:right w:val="none" w:sz="0" w:space="0" w:color="auto"/>
                  </w:divBdr>
                </w:div>
                <w:div w:id="1218054450">
                  <w:marLeft w:val="0"/>
                  <w:marRight w:val="0"/>
                  <w:marTop w:val="0"/>
                  <w:marBottom w:val="0"/>
                  <w:divBdr>
                    <w:top w:val="none" w:sz="0" w:space="0" w:color="auto"/>
                    <w:left w:val="none" w:sz="0" w:space="0" w:color="auto"/>
                    <w:bottom w:val="none" w:sz="0" w:space="0" w:color="auto"/>
                    <w:right w:val="none" w:sz="0" w:space="0" w:color="auto"/>
                  </w:divBdr>
                </w:div>
                <w:div w:id="1218054461">
                  <w:marLeft w:val="0"/>
                  <w:marRight w:val="0"/>
                  <w:marTop w:val="0"/>
                  <w:marBottom w:val="0"/>
                  <w:divBdr>
                    <w:top w:val="none" w:sz="0" w:space="0" w:color="auto"/>
                    <w:left w:val="none" w:sz="0" w:space="0" w:color="auto"/>
                    <w:bottom w:val="none" w:sz="0" w:space="0" w:color="auto"/>
                    <w:right w:val="none" w:sz="0" w:space="0" w:color="auto"/>
                  </w:divBdr>
                </w:div>
                <w:div w:id="1218054465">
                  <w:marLeft w:val="0"/>
                  <w:marRight w:val="0"/>
                  <w:marTop w:val="0"/>
                  <w:marBottom w:val="0"/>
                  <w:divBdr>
                    <w:top w:val="none" w:sz="0" w:space="0" w:color="auto"/>
                    <w:left w:val="none" w:sz="0" w:space="0" w:color="auto"/>
                    <w:bottom w:val="none" w:sz="0" w:space="0" w:color="auto"/>
                    <w:right w:val="none" w:sz="0" w:space="0" w:color="auto"/>
                  </w:divBdr>
                </w:div>
                <w:div w:id="1218054541">
                  <w:marLeft w:val="0"/>
                  <w:marRight w:val="0"/>
                  <w:marTop w:val="0"/>
                  <w:marBottom w:val="0"/>
                  <w:divBdr>
                    <w:top w:val="none" w:sz="0" w:space="0" w:color="auto"/>
                    <w:left w:val="none" w:sz="0" w:space="0" w:color="auto"/>
                    <w:bottom w:val="none" w:sz="0" w:space="0" w:color="auto"/>
                    <w:right w:val="none" w:sz="0" w:space="0" w:color="auto"/>
                  </w:divBdr>
                </w:div>
                <w:div w:id="1218054590">
                  <w:marLeft w:val="0"/>
                  <w:marRight w:val="0"/>
                  <w:marTop w:val="0"/>
                  <w:marBottom w:val="0"/>
                  <w:divBdr>
                    <w:top w:val="none" w:sz="0" w:space="0" w:color="auto"/>
                    <w:left w:val="none" w:sz="0" w:space="0" w:color="auto"/>
                    <w:bottom w:val="none" w:sz="0" w:space="0" w:color="auto"/>
                    <w:right w:val="none" w:sz="0" w:space="0" w:color="auto"/>
                  </w:divBdr>
                </w:div>
                <w:div w:id="1218054591">
                  <w:marLeft w:val="0"/>
                  <w:marRight w:val="0"/>
                  <w:marTop w:val="0"/>
                  <w:marBottom w:val="0"/>
                  <w:divBdr>
                    <w:top w:val="none" w:sz="0" w:space="0" w:color="auto"/>
                    <w:left w:val="none" w:sz="0" w:space="0" w:color="auto"/>
                    <w:bottom w:val="none" w:sz="0" w:space="0" w:color="auto"/>
                    <w:right w:val="none" w:sz="0" w:space="0" w:color="auto"/>
                  </w:divBdr>
                </w:div>
                <w:div w:id="1218054634">
                  <w:marLeft w:val="0"/>
                  <w:marRight w:val="0"/>
                  <w:marTop w:val="0"/>
                  <w:marBottom w:val="0"/>
                  <w:divBdr>
                    <w:top w:val="none" w:sz="0" w:space="0" w:color="auto"/>
                    <w:left w:val="none" w:sz="0" w:space="0" w:color="auto"/>
                    <w:bottom w:val="none" w:sz="0" w:space="0" w:color="auto"/>
                    <w:right w:val="none" w:sz="0" w:space="0" w:color="auto"/>
                  </w:divBdr>
                </w:div>
                <w:div w:id="1218054661">
                  <w:marLeft w:val="0"/>
                  <w:marRight w:val="0"/>
                  <w:marTop w:val="0"/>
                  <w:marBottom w:val="0"/>
                  <w:divBdr>
                    <w:top w:val="none" w:sz="0" w:space="0" w:color="auto"/>
                    <w:left w:val="none" w:sz="0" w:space="0" w:color="auto"/>
                    <w:bottom w:val="none" w:sz="0" w:space="0" w:color="auto"/>
                    <w:right w:val="none" w:sz="0" w:space="0" w:color="auto"/>
                  </w:divBdr>
                </w:div>
                <w:div w:id="1218054675">
                  <w:marLeft w:val="0"/>
                  <w:marRight w:val="0"/>
                  <w:marTop w:val="0"/>
                  <w:marBottom w:val="0"/>
                  <w:divBdr>
                    <w:top w:val="none" w:sz="0" w:space="0" w:color="auto"/>
                    <w:left w:val="none" w:sz="0" w:space="0" w:color="auto"/>
                    <w:bottom w:val="none" w:sz="0" w:space="0" w:color="auto"/>
                    <w:right w:val="none" w:sz="0" w:space="0" w:color="auto"/>
                  </w:divBdr>
                </w:div>
                <w:div w:id="1218054676">
                  <w:marLeft w:val="0"/>
                  <w:marRight w:val="0"/>
                  <w:marTop w:val="0"/>
                  <w:marBottom w:val="0"/>
                  <w:divBdr>
                    <w:top w:val="none" w:sz="0" w:space="0" w:color="auto"/>
                    <w:left w:val="none" w:sz="0" w:space="0" w:color="auto"/>
                    <w:bottom w:val="none" w:sz="0" w:space="0" w:color="auto"/>
                    <w:right w:val="none" w:sz="0" w:space="0" w:color="auto"/>
                  </w:divBdr>
                </w:div>
                <w:div w:id="1218054765">
                  <w:marLeft w:val="0"/>
                  <w:marRight w:val="0"/>
                  <w:marTop w:val="0"/>
                  <w:marBottom w:val="0"/>
                  <w:divBdr>
                    <w:top w:val="none" w:sz="0" w:space="0" w:color="auto"/>
                    <w:left w:val="none" w:sz="0" w:space="0" w:color="auto"/>
                    <w:bottom w:val="none" w:sz="0" w:space="0" w:color="auto"/>
                    <w:right w:val="none" w:sz="0" w:space="0" w:color="auto"/>
                  </w:divBdr>
                </w:div>
                <w:div w:id="1218054777">
                  <w:marLeft w:val="0"/>
                  <w:marRight w:val="0"/>
                  <w:marTop w:val="0"/>
                  <w:marBottom w:val="0"/>
                  <w:divBdr>
                    <w:top w:val="none" w:sz="0" w:space="0" w:color="auto"/>
                    <w:left w:val="none" w:sz="0" w:space="0" w:color="auto"/>
                    <w:bottom w:val="none" w:sz="0" w:space="0" w:color="auto"/>
                    <w:right w:val="none" w:sz="0" w:space="0" w:color="auto"/>
                  </w:divBdr>
                </w:div>
                <w:div w:id="1218054837">
                  <w:marLeft w:val="0"/>
                  <w:marRight w:val="0"/>
                  <w:marTop w:val="0"/>
                  <w:marBottom w:val="0"/>
                  <w:divBdr>
                    <w:top w:val="none" w:sz="0" w:space="0" w:color="auto"/>
                    <w:left w:val="none" w:sz="0" w:space="0" w:color="auto"/>
                    <w:bottom w:val="none" w:sz="0" w:space="0" w:color="auto"/>
                    <w:right w:val="none" w:sz="0" w:space="0" w:color="auto"/>
                  </w:divBdr>
                </w:div>
                <w:div w:id="1218054864">
                  <w:marLeft w:val="0"/>
                  <w:marRight w:val="0"/>
                  <w:marTop w:val="0"/>
                  <w:marBottom w:val="0"/>
                  <w:divBdr>
                    <w:top w:val="none" w:sz="0" w:space="0" w:color="auto"/>
                    <w:left w:val="none" w:sz="0" w:space="0" w:color="auto"/>
                    <w:bottom w:val="none" w:sz="0" w:space="0" w:color="auto"/>
                    <w:right w:val="none" w:sz="0" w:space="0" w:color="auto"/>
                  </w:divBdr>
                </w:div>
                <w:div w:id="1218054989">
                  <w:marLeft w:val="0"/>
                  <w:marRight w:val="0"/>
                  <w:marTop w:val="0"/>
                  <w:marBottom w:val="0"/>
                  <w:divBdr>
                    <w:top w:val="none" w:sz="0" w:space="0" w:color="auto"/>
                    <w:left w:val="none" w:sz="0" w:space="0" w:color="auto"/>
                    <w:bottom w:val="none" w:sz="0" w:space="0" w:color="auto"/>
                    <w:right w:val="none" w:sz="0" w:space="0" w:color="auto"/>
                  </w:divBdr>
                </w:div>
                <w:div w:id="1218054995">
                  <w:marLeft w:val="0"/>
                  <w:marRight w:val="0"/>
                  <w:marTop w:val="0"/>
                  <w:marBottom w:val="0"/>
                  <w:divBdr>
                    <w:top w:val="none" w:sz="0" w:space="0" w:color="auto"/>
                    <w:left w:val="none" w:sz="0" w:space="0" w:color="auto"/>
                    <w:bottom w:val="none" w:sz="0" w:space="0" w:color="auto"/>
                    <w:right w:val="none" w:sz="0" w:space="0" w:color="auto"/>
                  </w:divBdr>
                </w:div>
                <w:div w:id="1218055021">
                  <w:marLeft w:val="0"/>
                  <w:marRight w:val="0"/>
                  <w:marTop w:val="0"/>
                  <w:marBottom w:val="0"/>
                  <w:divBdr>
                    <w:top w:val="none" w:sz="0" w:space="0" w:color="auto"/>
                    <w:left w:val="none" w:sz="0" w:space="0" w:color="auto"/>
                    <w:bottom w:val="none" w:sz="0" w:space="0" w:color="auto"/>
                    <w:right w:val="none" w:sz="0" w:space="0" w:color="auto"/>
                  </w:divBdr>
                </w:div>
                <w:div w:id="1218055082">
                  <w:marLeft w:val="0"/>
                  <w:marRight w:val="0"/>
                  <w:marTop w:val="0"/>
                  <w:marBottom w:val="0"/>
                  <w:divBdr>
                    <w:top w:val="none" w:sz="0" w:space="0" w:color="auto"/>
                    <w:left w:val="none" w:sz="0" w:space="0" w:color="auto"/>
                    <w:bottom w:val="none" w:sz="0" w:space="0" w:color="auto"/>
                    <w:right w:val="none" w:sz="0" w:space="0" w:color="auto"/>
                  </w:divBdr>
                </w:div>
                <w:div w:id="1218055087">
                  <w:marLeft w:val="0"/>
                  <w:marRight w:val="0"/>
                  <w:marTop w:val="0"/>
                  <w:marBottom w:val="0"/>
                  <w:divBdr>
                    <w:top w:val="none" w:sz="0" w:space="0" w:color="auto"/>
                    <w:left w:val="none" w:sz="0" w:space="0" w:color="auto"/>
                    <w:bottom w:val="none" w:sz="0" w:space="0" w:color="auto"/>
                    <w:right w:val="none" w:sz="0" w:space="0" w:color="auto"/>
                  </w:divBdr>
                </w:div>
                <w:div w:id="1218055160">
                  <w:marLeft w:val="0"/>
                  <w:marRight w:val="0"/>
                  <w:marTop w:val="0"/>
                  <w:marBottom w:val="0"/>
                  <w:divBdr>
                    <w:top w:val="none" w:sz="0" w:space="0" w:color="auto"/>
                    <w:left w:val="none" w:sz="0" w:space="0" w:color="auto"/>
                    <w:bottom w:val="none" w:sz="0" w:space="0" w:color="auto"/>
                    <w:right w:val="none" w:sz="0" w:space="0" w:color="auto"/>
                  </w:divBdr>
                </w:div>
                <w:div w:id="1218055167">
                  <w:marLeft w:val="0"/>
                  <w:marRight w:val="0"/>
                  <w:marTop w:val="0"/>
                  <w:marBottom w:val="0"/>
                  <w:divBdr>
                    <w:top w:val="none" w:sz="0" w:space="0" w:color="auto"/>
                    <w:left w:val="none" w:sz="0" w:space="0" w:color="auto"/>
                    <w:bottom w:val="none" w:sz="0" w:space="0" w:color="auto"/>
                    <w:right w:val="none" w:sz="0" w:space="0" w:color="auto"/>
                  </w:divBdr>
                </w:div>
                <w:div w:id="121805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3412">
          <w:marLeft w:val="0"/>
          <w:marRight w:val="0"/>
          <w:marTop w:val="15"/>
          <w:marBottom w:val="0"/>
          <w:divBdr>
            <w:top w:val="none" w:sz="0" w:space="0" w:color="auto"/>
            <w:left w:val="none" w:sz="0" w:space="0" w:color="auto"/>
            <w:bottom w:val="none" w:sz="0" w:space="0" w:color="auto"/>
            <w:right w:val="none" w:sz="0" w:space="0" w:color="auto"/>
          </w:divBdr>
          <w:divsChild>
            <w:div w:id="1218054467">
              <w:marLeft w:val="0"/>
              <w:marRight w:val="0"/>
              <w:marTop w:val="0"/>
              <w:marBottom w:val="0"/>
              <w:divBdr>
                <w:top w:val="none" w:sz="0" w:space="0" w:color="auto"/>
                <w:left w:val="none" w:sz="0" w:space="0" w:color="auto"/>
                <w:bottom w:val="none" w:sz="0" w:space="0" w:color="auto"/>
                <w:right w:val="none" w:sz="0" w:space="0" w:color="auto"/>
              </w:divBdr>
              <w:divsChild>
                <w:div w:id="1218052419">
                  <w:marLeft w:val="0"/>
                  <w:marRight w:val="0"/>
                  <w:marTop w:val="0"/>
                  <w:marBottom w:val="0"/>
                  <w:divBdr>
                    <w:top w:val="none" w:sz="0" w:space="0" w:color="auto"/>
                    <w:left w:val="none" w:sz="0" w:space="0" w:color="auto"/>
                    <w:bottom w:val="none" w:sz="0" w:space="0" w:color="auto"/>
                    <w:right w:val="none" w:sz="0" w:space="0" w:color="auto"/>
                  </w:divBdr>
                </w:div>
                <w:div w:id="1218052438">
                  <w:marLeft w:val="0"/>
                  <w:marRight w:val="0"/>
                  <w:marTop w:val="0"/>
                  <w:marBottom w:val="0"/>
                  <w:divBdr>
                    <w:top w:val="none" w:sz="0" w:space="0" w:color="auto"/>
                    <w:left w:val="none" w:sz="0" w:space="0" w:color="auto"/>
                    <w:bottom w:val="none" w:sz="0" w:space="0" w:color="auto"/>
                    <w:right w:val="none" w:sz="0" w:space="0" w:color="auto"/>
                  </w:divBdr>
                </w:div>
                <w:div w:id="1218052467">
                  <w:marLeft w:val="0"/>
                  <w:marRight w:val="0"/>
                  <w:marTop w:val="0"/>
                  <w:marBottom w:val="0"/>
                  <w:divBdr>
                    <w:top w:val="none" w:sz="0" w:space="0" w:color="auto"/>
                    <w:left w:val="none" w:sz="0" w:space="0" w:color="auto"/>
                    <w:bottom w:val="none" w:sz="0" w:space="0" w:color="auto"/>
                    <w:right w:val="none" w:sz="0" w:space="0" w:color="auto"/>
                  </w:divBdr>
                </w:div>
                <w:div w:id="1218052483">
                  <w:marLeft w:val="0"/>
                  <w:marRight w:val="0"/>
                  <w:marTop w:val="0"/>
                  <w:marBottom w:val="0"/>
                  <w:divBdr>
                    <w:top w:val="none" w:sz="0" w:space="0" w:color="auto"/>
                    <w:left w:val="none" w:sz="0" w:space="0" w:color="auto"/>
                    <w:bottom w:val="none" w:sz="0" w:space="0" w:color="auto"/>
                    <w:right w:val="none" w:sz="0" w:space="0" w:color="auto"/>
                  </w:divBdr>
                </w:div>
                <w:div w:id="1218052538">
                  <w:marLeft w:val="0"/>
                  <w:marRight w:val="0"/>
                  <w:marTop w:val="0"/>
                  <w:marBottom w:val="0"/>
                  <w:divBdr>
                    <w:top w:val="none" w:sz="0" w:space="0" w:color="auto"/>
                    <w:left w:val="none" w:sz="0" w:space="0" w:color="auto"/>
                    <w:bottom w:val="none" w:sz="0" w:space="0" w:color="auto"/>
                    <w:right w:val="none" w:sz="0" w:space="0" w:color="auto"/>
                  </w:divBdr>
                </w:div>
                <w:div w:id="1218052561">
                  <w:marLeft w:val="0"/>
                  <w:marRight w:val="0"/>
                  <w:marTop w:val="0"/>
                  <w:marBottom w:val="0"/>
                  <w:divBdr>
                    <w:top w:val="none" w:sz="0" w:space="0" w:color="auto"/>
                    <w:left w:val="none" w:sz="0" w:space="0" w:color="auto"/>
                    <w:bottom w:val="none" w:sz="0" w:space="0" w:color="auto"/>
                    <w:right w:val="none" w:sz="0" w:space="0" w:color="auto"/>
                  </w:divBdr>
                </w:div>
                <w:div w:id="1218052605">
                  <w:marLeft w:val="0"/>
                  <w:marRight w:val="0"/>
                  <w:marTop w:val="0"/>
                  <w:marBottom w:val="0"/>
                  <w:divBdr>
                    <w:top w:val="none" w:sz="0" w:space="0" w:color="auto"/>
                    <w:left w:val="none" w:sz="0" w:space="0" w:color="auto"/>
                    <w:bottom w:val="none" w:sz="0" w:space="0" w:color="auto"/>
                    <w:right w:val="none" w:sz="0" w:space="0" w:color="auto"/>
                  </w:divBdr>
                </w:div>
                <w:div w:id="1218052607">
                  <w:marLeft w:val="0"/>
                  <w:marRight w:val="0"/>
                  <w:marTop w:val="0"/>
                  <w:marBottom w:val="0"/>
                  <w:divBdr>
                    <w:top w:val="none" w:sz="0" w:space="0" w:color="auto"/>
                    <w:left w:val="none" w:sz="0" w:space="0" w:color="auto"/>
                    <w:bottom w:val="none" w:sz="0" w:space="0" w:color="auto"/>
                    <w:right w:val="none" w:sz="0" w:space="0" w:color="auto"/>
                  </w:divBdr>
                </w:div>
                <w:div w:id="1218052658">
                  <w:marLeft w:val="0"/>
                  <w:marRight w:val="0"/>
                  <w:marTop w:val="0"/>
                  <w:marBottom w:val="0"/>
                  <w:divBdr>
                    <w:top w:val="none" w:sz="0" w:space="0" w:color="auto"/>
                    <w:left w:val="none" w:sz="0" w:space="0" w:color="auto"/>
                    <w:bottom w:val="none" w:sz="0" w:space="0" w:color="auto"/>
                    <w:right w:val="none" w:sz="0" w:space="0" w:color="auto"/>
                  </w:divBdr>
                </w:div>
                <w:div w:id="1218052681">
                  <w:marLeft w:val="0"/>
                  <w:marRight w:val="0"/>
                  <w:marTop w:val="0"/>
                  <w:marBottom w:val="0"/>
                  <w:divBdr>
                    <w:top w:val="none" w:sz="0" w:space="0" w:color="auto"/>
                    <w:left w:val="none" w:sz="0" w:space="0" w:color="auto"/>
                    <w:bottom w:val="none" w:sz="0" w:space="0" w:color="auto"/>
                    <w:right w:val="none" w:sz="0" w:space="0" w:color="auto"/>
                  </w:divBdr>
                </w:div>
                <w:div w:id="1218052727">
                  <w:marLeft w:val="0"/>
                  <w:marRight w:val="0"/>
                  <w:marTop w:val="0"/>
                  <w:marBottom w:val="0"/>
                  <w:divBdr>
                    <w:top w:val="none" w:sz="0" w:space="0" w:color="auto"/>
                    <w:left w:val="none" w:sz="0" w:space="0" w:color="auto"/>
                    <w:bottom w:val="none" w:sz="0" w:space="0" w:color="auto"/>
                    <w:right w:val="none" w:sz="0" w:space="0" w:color="auto"/>
                  </w:divBdr>
                </w:div>
                <w:div w:id="1218052746">
                  <w:marLeft w:val="0"/>
                  <w:marRight w:val="0"/>
                  <w:marTop w:val="0"/>
                  <w:marBottom w:val="0"/>
                  <w:divBdr>
                    <w:top w:val="none" w:sz="0" w:space="0" w:color="auto"/>
                    <w:left w:val="none" w:sz="0" w:space="0" w:color="auto"/>
                    <w:bottom w:val="none" w:sz="0" w:space="0" w:color="auto"/>
                    <w:right w:val="none" w:sz="0" w:space="0" w:color="auto"/>
                  </w:divBdr>
                </w:div>
                <w:div w:id="1218052850">
                  <w:marLeft w:val="0"/>
                  <w:marRight w:val="0"/>
                  <w:marTop w:val="0"/>
                  <w:marBottom w:val="0"/>
                  <w:divBdr>
                    <w:top w:val="none" w:sz="0" w:space="0" w:color="auto"/>
                    <w:left w:val="none" w:sz="0" w:space="0" w:color="auto"/>
                    <w:bottom w:val="none" w:sz="0" w:space="0" w:color="auto"/>
                    <w:right w:val="none" w:sz="0" w:space="0" w:color="auto"/>
                  </w:divBdr>
                </w:div>
                <w:div w:id="1218052880">
                  <w:marLeft w:val="0"/>
                  <w:marRight w:val="0"/>
                  <w:marTop w:val="0"/>
                  <w:marBottom w:val="0"/>
                  <w:divBdr>
                    <w:top w:val="none" w:sz="0" w:space="0" w:color="auto"/>
                    <w:left w:val="none" w:sz="0" w:space="0" w:color="auto"/>
                    <w:bottom w:val="none" w:sz="0" w:space="0" w:color="auto"/>
                    <w:right w:val="none" w:sz="0" w:space="0" w:color="auto"/>
                  </w:divBdr>
                </w:div>
                <w:div w:id="1218052896">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218053002">
                  <w:marLeft w:val="0"/>
                  <w:marRight w:val="0"/>
                  <w:marTop w:val="0"/>
                  <w:marBottom w:val="0"/>
                  <w:divBdr>
                    <w:top w:val="none" w:sz="0" w:space="0" w:color="auto"/>
                    <w:left w:val="none" w:sz="0" w:space="0" w:color="auto"/>
                    <w:bottom w:val="none" w:sz="0" w:space="0" w:color="auto"/>
                    <w:right w:val="none" w:sz="0" w:space="0" w:color="auto"/>
                  </w:divBdr>
                </w:div>
                <w:div w:id="1218053041">
                  <w:marLeft w:val="0"/>
                  <w:marRight w:val="0"/>
                  <w:marTop w:val="0"/>
                  <w:marBottom w:val="0"/>
                  <w:divBdr>
                    <w:top w:val="none" w:sz="0" w:space="0" w:color="auto"/>
                    <w:left w:val="none" w:sz="0" w:space="0" w:color="auto"/>
                    <w:bottom w:val="none" w:sz="0" w:space="0" w:color="auto"/>
                    <w:right w:val="none" w:sz="0" w:space="0" w:color="auto"/>
                  </w:divBdr>
                </w:div>
                <w:div w:id="1218053078">
                  <w:marLeft w:val="0"/>
                  <w:marRight w:val="0"/>
                  <w:marTop w:val="0"/>
                  <w:marBottom w:val="0"/>
                  <w:divBdr>
                    <w:top w:val="none" w:sz="0" w:space="0" w:color="auto"/>
                    <w:left w:val="none" w:sz="0" w:space="0" w:color="auto"/>
                    <w:bottom w:val="none" w:sz="0" w:space="0" w:color="auto"/>
                    <w:right w:val="none" w:sz="0" w:space="0" w:color="auto"/>
                  </w:divBdr>
                </w:div>
                <w:div w:id="1218053104">
                  <w:marLeft w:val="0"/>
                  <w:marRight w:val="0"/>
                  <w:marTop w:val="0"/>
                  <w:marBottom w:val="0"/>
                  <w:divBdr>
                    <w:top w:val="none" w:sz="0" w:space="0" w:color="auto"/>
                    <w:left w:val="none" w:sz="0" w:space="0" w:color="auto"/>
                    <w:bottom w:val="none" w:sz="0" w:space="0" w:color="auto"/>
                    <w:right w:val="none" w:sz="0" w:space="0" w:color="auto"/>
                  </w:divBdr>
                </w:div>
                <w:div w:id="1218053133">
                  <w:marLeft w:val="0"/>
                  <w:marRight w:val="0"/>
                  <w:marTop w:val="0"/>
                  <w:marBottom w:val="0"/>
                  <w:divBdr>
                    <w:top w:val="none" w:sz="0" w:space="0" w:color="auto"/>
                    <w:left w:val="none" w:sz="0" w:space="0" w:color="auto"/>
                    <w:bottom w:val="none" w:sz="0" w:space="0" w:color="auto"/>
                    <w:right w:val="none" w:sz="0" w:space="0" w:color="auto"/>
                  </w:divBdr>
                </w:div>
                <w:div w:id="1218053135">
                  <w:marLeft w:val="0"/>
                  <w:marRight w:val="0"/>
                  <w:marTop w:val="0"/>
                  <w:marBottom w:val="0"/>
                  <w:divBdr>
                    <w:top w:val="none" w:sz="0" w:space="0" w:color="auto"/>
                    <w:left w:val="none" w:sz="0" w:space="0" w:color="auto"/>
                    <w:bottom w:val="none" w:sz="0" w:space="0" w:color="auto"/>
                    <w:right w:val="none" w:sz="0" w:space="0" w:color="auto"/>
                  </w:divBdr>
                </w:div>
                <w:div w:id="1218053143">
                  <w:marLeft w:val="0"/>
                  <w:marRight w:val="0"/>
                  <w:marTop w:val="0"/>
                  <w:marBottom w:val="0"/>
                  <w:divBdr>
                    <w:top w:val="none" w:sz="0" w:space="0" w:color="auto"/>
                    <w:left w:val="none" w:sz="0" w:space="0" w:color="auto"/>
                    <w:bottom w:val="none" w:sz="0" w:space="0" w:color="auto"/>
                    <w:right w:val="none" w:sz="0" w:space="0" w:color="auto"/>
                  </w:divBdr>
                </w:div>
                <w:div w:id="1218053230">
                  <w:marLeft w:val="0"/>
                  <w:marRight w:val="0"/>
                  <w:marTop w:val="0"/>
                  <w:marBottom w:val="0"/>
                  <w:divBdr>
                    <w:top w:val="none" w:sz="0" w:space="0" w:color="auto"/>
                    <w:left w:val="none" w:sz="0" w:space="0" w:color="auto"/>
                    <w:bottom w:val="none" w:sz="0" w:space="0" w:color="auto"/>
                    <w:right w:val="none" w:sz="0" w:space="0" w:color="auto"/>
                  </w:divBdr>
                </w:div>
                <w:div w:id="1218053274">
                  <w:marLeft w:val="0"/>
                  <w:marRight w:val="0"/>
                  <w:marTop w:val="0"/>
                  <w:marBottom w:val="0"/>
                  <w:divBdr>
                    <w:top w:val="none" w:sz="0" w:space="0" w:color="auto"/>
                    <w:left w:val="none" w:sz="0" w:space="0" w:color="auto"/>
                    <w:bottom w:val="none" w:sz="0" w:space="0" w:color="auto"/>
                    <w:right w:val="none" w:sz="0" w:space="0" w:color="auto"/>
                  </w:divBdr>
                </w:div>
                <w:div w:id="1218053280">
                  <w:marLeft w:val="0"/>
                  <w:marRight w:val="0"/>
                  <w:marTop w:val="0"/>
                  <w:marBottom w:val="0"/>
                  <w:divBdr>
                    <w:top w:val="none" w:sz="0" w:space="0" w:color="auto"/>
                    <w:left w:val="none" w:sz="0" w:space="0" w:color="auto"/>
                    <w:bottom w:val="none" w:sz="0" w:space="0" w:color="auto"/>
                    <w:right w:val="none" w:sz="0" w:space="0" w:color="auto"/>
                  </w:divBdr>
                </w:div>
                <w:div w:id="1218053355">
                  <w:marLeft w:val="0"/>
                  <w:marRight w:val="0"/>
                  <w:marTop w:val="0"/>
                  <w:marBottom w:val="0"/>
                  <w:divBdr>
                    <w:top w:val="none" w:sz="0" w:space="0" w:color="auto"/>
                    <w:left w:val="none" w:sz="0" w:space="0" w:color="auto"/>
                    <w:bottom w:val="none" w:sz="0" w:space="0" w:color="auto"/>
                    <w:right w:val="none" w:sz="0" w:space="0" w:color="auto"/>
                  </w:divBdr>
                </w:div>
                <w:div w:id="1218053388">
                  <w:marLeft w:val="0"/>
                  <w:marRight w:val="0"/>
                  <w:marTop w:val="0"/>
                  <w:marBottom w:val="0"/>
                  <w:divBdr>
                    <w:top w:val="none" w:sz="0" w:space="0" w:color="auto"/>
                    <w:left w:val="none" w:sz="0" w:space="0" w:color="auto"/>
                    <w:bottom w:val="none" w:sz="0" w:space="0" w:color="auto"/>
                    <w:right w:val="none" w:sz="0" w:space="0" w:color="auto"/>
                  </w:divBdr>
                </w:div>
                <w:div w:id="1218053389">
                  <w:marLeft w:val="0"/>
                  <w:marRight w:val="0"/>
                  <w:marTop w:val="0"/>
                  <w:marBottom w:val="0"/>
                  <w:divBdr>
                    <w:top w:val="none" w:sz="0" w:space="0" w:color="auto"/>
                    <w:left w:val="none" w:sz="0" w:space="0" w:color="auto"/>
                    <w:bottom w:val="none" w:sz="0" w:space="0" w:color="auto"/>
                    <w:right w:val="none" w:sz="0" w:space="0" w:color="auto"/>
                  </w:divBdr>
                </w:div>
                <w:div w:id="1218053418">
                  <w:marLeft w:val="0"/>
                  <w:marRight w:val="0"/>
                  <w:marTop w:val="0"/>
                  <w:marBottom w:val="0"/>
                  <w:divBdr>
                    <w:top w:val="none" w:sz="0" w:space="0" w:color="auto"/>
                    <w:left w:val="none" w:sz="0" w:space="0" w:color="auto"/>
                    <w:bottom w:val="none" w:sz="0" w:space="0" w:color="auto"/>
                    <w:right w:val="none" w:sz="0" w:space="0" w:color="auto"/>
                  </w:divBdr>
                </w:div>
                <w:div w:id="1218053426">
                  <w:marLeft w:val="0"/>
                  <w:marRight w:val="0"/>
                  <w:marTop w:val="0"/>
                  <w:marBottom w:val="0"/>
                  <w:divBdr>
                    <w:top w:val="none" w:sz="0" w:space="0" w:color="auto"/>
                    <w:left w:val="none" w:sz="0" w:space="0" w:color="auto"/>
                    <w:bottom w:val="none" w:sz="0" w:space="0" w:color="auto"/>
                    <w:right w:val="none" w:sz="0" w:space="0" w:color="auto"/>
                  </w:divBdr>
                </w:div>
                <w:div w:id="1218053435">
                  <w:marLeft w:val="0"/>
                  <w:marRight w:val="0"/>
                  <w:marTop w:val="0"/>
                  <w:marBottom w:val="0"/>
                  <w:divBdr>
                    <w:top w:val="none" w:sz="0" w:space="0" w:color="auto"/>
                    <w:left w:val="none" w:sz="0" w:space="0" w:color="auto"/>
                    <w:bottom w:val="none" w:sz="0" w:space="0" w:color="auto"/>
                    <w:right w:val="none" w:sz="0" w:space="0" w:color="auto"/>
                  </w:divBdr>
                </w:div>
                <w:div w:id="1218053448">
                  <w:marLeft w:val="0"/>
                  <w:marRight w:val="0"/>
                  <w:marTop w:val="0"/>
                  <w:marBottom w:val="0"/>
                  <w:divBdr>
                    <w:top w:val="none" w:sz="0" w:space="0" w:color="auto"/>
                    <w:left w:val="none" w:sz="0" w:space="0" w:color="auto"/>
                    <w:bottom w:val="none" w:sz="0" w:space="0" w:color="auto"/>
                    <w:right w:val="none" w:sz="0" w:space="0" w:color="auto"/>
                  </w:divBdr>
                </w:div>
                <w:div w:id="1218053451">
                  <w:marLeft w:val="0"/>
                  <w:marRight w:val="0"/>
                  <w:marTop w:val="0"/>
                  <w:marBottom w:val="0"/>
                  <w:divBdr>
                    <w:top w:val="none" w:sz="0" w:space="0" w:color="auto"/>
                    <w:left w:val="none" w:sz="0" w:space="0" w:color="auto"/>
                    <w:bottom w:val="none" w:sz="0" w:space="0" w:color="auto"/>
                    <w:right w:val="none" w:sz="0" w:space="0" w:color="auto"/>
                  </w:divBdr>
                </w:div>
                <w:div w:id="1218053480">
                  <w:marLeft w:val="0"/>
                  <w:marRight w:val="0"/>
                  <w:marTop w:val="0"/>
                  <w:marBottom w:val="0"/>
                  <w:divBdr>
                    <w:top w:val="none" w:sz="0" w:space="0" w:color="auto"/>
                    <w:left w:val="none" w:sz="0" w:space="0" w:color="auto"/>
                    <w:bottom w:val="none" w:sz="0" w:space="0" w:color="auto"/>
                    <w:right w:val="none" w:sz="0" w:space="0" w:color="auto"/>
                  </w:divBdr>
                </w:div>
                <w:div w:id="1218053497">
                  <w:marLeft w:val="0"/>
                  <w:marRight w:val="0"/>
                  <w:marTop w:val="0"/>
                  <w:marBottom w:val="0"/>
                  <w:divBdr>
                    <w:top w:val="none" w:sz="0" w:space="0" w:color="auto"/>
                    <w:left w:val="none" w:sz="0" w:space="0" w:color="auto"/>
                    <w:bottom w:val="none" w:sz="0" w:space="0" w:color="auto"/>
                    <w:right w:val="none" w:sz="0" w:space="0" w:color="auto"/>
                  </w:divBdr>
                </w:div>
                <w:div w:id="1218053542">
                  <w:marLeft w:val="0"/>
                  <w:marRight w:val="0"/>
                  <w:marTop w:val="0"/>
                  <w:marBottom w:val="0"/>
                  <w:divBdr>
                    <w:top w:val="none" w:sz="0" w:space="0" w:color="auto"/>
                    <w:left w:val="none" w:sz="0" w:space="0" w:color="auto"/>
                    <w:bottom w:val="none" w:sz="0" w:space="0" w:color="auto"/>
                    <w:right w:val="none" w:sz="0" w:space="0" w:color="auto"/>
                  </w:divBdr>
                </w:div>
                <w:div w:id="1218053554">
                  <w:marLeft w:val="0"/>
                  <w:marRight w:val="0"/>
                  <w:marTop w:val="0"/>
                  <w:marBottom w:val="0"/>
                  <w:divBdr>
                    <w:top w:val="none" w:sz="0" w:space="0" w:color="auto"/>
                    <w:left w:val="none" w:sz="0" w:space="0" w:color="auto"/>
                    <w:bottom w:val="none" w:sz="0" w:space="0" w:color="auto"/>
                    <w:right w:val="none" w:sz="0" w:space="0" w:color="auto"/>
                  </w:divBdr>
                </w:div>
                <w:div w:id="1218053602">
                  <w:marLeft w:val="0"/>
                  <w:marRight w:val="0"/>
                  <w:marTop w:val="0"/>
                  <w:marBottom w:val="0"/>
                  <w:divBdr>
                    <w:top w:val="none" w:sz="0" w:space="0" w:color="auto"/>
                    <w:left w:val="none" w:sz="0" w:space="0" w:color="auto"/>
                    <w:bottom w:val="none" w:sz="0" w:space="0" w:color="auto"/>
                    <w:right w:val="none" w:sz="0" w:space="0" w:color="auto"/>
                  </w:divBdr>
                </w:div>
                <w:div w:id="1218053644">
                  <w:marLeft w:val="0"/>
                  <w:marRight w:val="0"/>
                  <w:marTop w:val="0"/>
                  <w:marBottom w:val="0"/>
                  <w:divBdr>
                    <w:top w:val="none" w:sz="0" w:space="0" w:color="auto"/>
                    <w:left w:val="none" w:sz="0" w:space="0" w:color="auto"/>
                    <w:bottom w:val="none" w:sz="0" w:space="0" w:color="auto"/>
                    <w:right w:val="none" w:sz="0" w:space="0" w:color="auto"/>
                  </w:divBdr>
                </w:div>
                <w:div w:id="1218053664">
                  <w:marLeft w:val="0"/>
                  <w:marRight w:val="0"/>
                  <w:marTop w:val="0"/>
                  <w:marBottom w:val="0"/>
                  <w:divBdr>
                    <w:top w:val="none" w:sz="0" w:space="0" w:color="auto"/>
                    <w:left w:val="none" w:sz="0" w:space="0" w:color="auto"/>
                    <w:bottom w:val="none" w:sz="0" w:space="0" w:color="auto"/>
                    <w:right w:val="none" w:sz="0" w:space="0" w:color="auto"/>
                  </w:divBdr>
                </w:div>
                <w:div w:id="1218053681">
                  <w:marLeft w:val="0"/>
                  <w:marRight w:val="0"/>
                  <w:marTop w:val="0"/>
                  <w:marBottom w:val="0"/>
                  <w:divBdr>
                    <w:top w:val="none" w:sz="0" w:space="0" w:color="auto"/>
                    <w:left w:val="none" w:sz="0" w:space="0" w:color="auto"/>
                    <w:bottom w:val="none" w:sz="0" w:space="0" w:color="auto"/>
                    <w:right w:val="none" w:sz="0" w:space="0" w:color="auto"/>
                  </w:divBdr>
                </w:div>
                <w:div w:id="1218053711">
                  <w:marLeft w:val="0"/>
                  <w:marRight w:val="0"/>
                  <w:marTop w:val="0"/>
                  <w:marBottom w:val="0"/>
                  <w:divBdr>
                    <w:top w:val="none" w:sz="0" w:space="0" w:color="auto"/>
                    <w:left w:val="none" w:sz="0" w:space="0" w:color="auto"/>
                    <w:bottom w:val="none" w:sz="0" w:space="0" w:color="auto"/>
                    <w:right w:val="none" w:sz="0" w:space="0" w:color="auto"/>
                  </w:divBdr>
                </w:div>
                <w:div w:id="1218053728">
                  <w:marLeft w:val="0"/>
                  <w:marRight w:val="0"/>
                  <w:marTop w:val="0"/>
                  <w:marBottom w:val="0"/>
                  <w:divBdr>
                    <w:top w:val="none" w:sz="0" w:space="0" w:color="auto"/>
                    <w:left w:val="none" w:sz="0" w:space="0" w:color="auto"/>
                    <w:bottom w:val="none" w:sz="0" w:space="0" w:color="auto"/>
                    <w:right w:val="none" w:sz="0" w:space="0" w:color="auto"/>
                  </w:divBdr>
                </w:div>
                <w:div w:id="1218053734">
                  <w:marLeft w:val="0"/>
                  <w:marRight w:val="0"/>
                  <w:marTop w:val="0"/>
                  <w:marBottom w:val="0"/>
                  <w:divBdr>
                    <w:top w:val="none" w:sz="0" w:space="0" w:color="auto"/>
                    <w:left w:val="none" w:sz="0" w:space="0" w:color="auto"/>
                    <w:bottom w:val="none" w:sz="0" w:space="0" w:color="auto"/>
                    <w:right w:val="none" w:sz="0" w:space="0" w:color="auto"/>
                  </w:divBdr>
                </w:div>
                <w:div w:id="1218053735">
                  <w:marLeft w:val="0"/>
                  <w:marRight w:val="0"/>
                  <w:marTop w:val="0"/>
                  <w:marBottom w:val="0"/>
                  <w:divBdr>
                    <w:top w:val="none" w:sz="0" w:space="0" w:color="auto"/>
                    <w:left w:val="none" w:sz="0" w:space="0" w:color="auto"/>
                    <w:bottom w:val="none" w:sz="0" w:space="0" w:color="auto"/>
                    <w:right w:val="none" w:sz="0" w:space="0" w:color="auto"/>
                  </w:divBdr>
                </w:div>
                <w:div w:id="1218053752">
                  <w:marLeft w:val="0"/>
                  <w:marRight w:val="0"/>
                  <w:marTop w:val="0"/>
                  <w:marBottom w:val="0"/>
                  <w:divBdr>
                    <w:top w:val="none" w:sz="0" w:space="0" w:color="auto"/>
                    <w:left w:val="none" w:sz="0" w:space="0" w:color="auto"/>
                    <w:bottom w:val="none" w:sz="0" w:space="0" w:color="auto"/>
                    <w:right w:val="none" w:sz="0" w:space="0" w:color="auto"/>
                  </w:divBdr>
                </w:div>
                <w:div w:id="1218053762">
                  <w:marLeft w:val="0"/>
                  <w:marRight w:val="0"/>
                  <w:marTop w:val="0"/>
                  <w:marBottom w:val="0"/>
                  <w:divBdr>
                    <w:top w:val="none" w:sz="0" w:space="0" w:color="auto"/>
                    <w:left w:val="none" w:sz="0" w:space="0" w:color="auto"/>
                    <w:bottom w:val="none" w:sz="0" w:space="0" w:color="auto"/>
                    <w:right w:val="none" w:sz="0" w:space="0" w:color="auto"/>
                  </w:divBdr>
                </w:div>
                <w:div w:id="1218053783">
                  <w:marLeft w:val="0"/>
                  <w:marRight w:val="0"/>
                  <w:marTop w:val="0"/>
                  <w:marBottom w:val="0"/>
                  <w:divBdr>
                    <w:top w:val="none" w:sz="0" w:space="0" w:color="auto"/>
                    <w:left w:val="none" w:sz="0" w:space="0" w:color="auto"/>
                    <w:bottom w:val="none" w:sz="0" w:space="0" w:color="auto"/>
                    <w:right w:val="none" w:sz="0" w:space="0" w:color="auto"/>
                  </w:divBdr>
                </w:div>
                <w:div w:id="1218053794">
                  <w:marLeft w:val="0"/>
                  <w:marRight w:val="0"/>
                  <w:marTop w:val="0"/>
                  <w:marBottom w:val="0"/>
                  <w:divBdr>
                    <w:top w:val="none" w:sz="0" w:space="0" w:color="auto"/>
                    <w:left w:val="none" w:sz="0" w:space="0" w:color="auto"/>
                    <w:bottom w:val="none" w:sz="0" w:space="0" w:color="auto"/>
                    <w:right w:val="none" w:sz="0" w:space="0" w:color="auto"/>
                  </w:divBdr>
                </w:div>
                <w:div w:id="1218053814">
                  <w:marLeft w:val="0"/>
                  <w:marRight w:val="0"/>
                  <w:marTop w:val="0"/>
                  <w:marBottom w:val="0"/>
                  <w:divBdr>
                    <w:top w:val="none" w:sz="0" w:space="0" w:color="auto"/>
                    <w:left w:val="none" w:sz="0" w:space="0" w:color="auto"/>
                    <w:bottom w:val="none" w:sz="0" w:space="0" w:color="auto"/>
                    <w:right w:val="none" w:sz="0" w:space="0" w:color="auto"/>
                  </w:divBdr>
                </w:div>
                <w:div w:id="1218053817">
                  <w:marLeft w:val="0"/>
                  <w:marRight w:val="0"/>
                  <w:marTop w:val="0"/>
                  <w:marBottom w:val="0"/>
                  <w:divBdr>
                    <w:top w:val="none" w:sz="0" w:space="0" w:color="auto"/>
                    <w:left w:val="none" w:sz="0" w:space="0" w:color="auto"/>
                    <w:bottom w:val="none" w:sz="0" w:space="0" w:color="auto"/>
                    <w:right w:val="none" w:sz="0" w:space="0" w:color="auto"/>
                  </w:divBdr>
                </w:div>
                <w:div w:id="1218053883">
                  <w:marLeft w:val="0"/>
                  <w:marRight w:val="0"/>
                  <w:marTop w:val="0"/>
                  <w:marBottom w:val="0"/>
                  <w:divBdr>
                    <w:top w:val="none" w:sz="0" w:space="0" w:color="auto"/>
                    <w:left w:val="none" w:sz="0" w:space="0" w:color="auto"/>
                    <w:bottom w:val="none" w:sz="0" w:space="0" w:color="auto"/>
                    <w:right w:val="none" w:sz="0" w:space="0" w:color="auto"/>
                  </w:divBdr>
                </w:div>
                <w:div w:id="1218053890">
                  <w:marLeft w:val="0"/>
                  <w:marRight w:val="0"/>
                  <w:marTop w:val="0"/>
                  <w:marBottom w:val="0"/>
                  <w:divBdr>
                    <w:top w:val="none" w:sz="0" w:space="0" w:color="auto"/>
                    <w:left w:val="none" w:sz="0" w:space="0" w:color="auto"/>
                    <w:bottom w:val="none" w:sz="0" w:space="0" w:color="auto"/>
                    <w:right w:val="none" w:sz="0" w:space="0" w:color="auto"/>
                  </w:divBdr>
                </w:div>
                <w:div w:id="1218053892">
                  <w:marLeft w:val="0"/>
                  <w:marRight w:val="0"/>
                  <w:marTop w:val="0"/>
                  <w:marBottom w:val="0"/>
                  <w:divBdr>
                    <w:top w:val="none" w:sz="0" w:space="0" w:color="auto"/>
                    <w:left w:val="none" w:sz="0" w:space="0" w:color="auto"/>
                    <w:bottom w:val="none" w:sz="0" w:space="0" w:color="auto"/>
                    <w:right w:val="none" w:sz="0" w:space="0" w:color="auto"/>
                  </w:divBdr>
                </w:div>
                <w:div w:id="1218053896">
                  <w:marLeft w:val="0"/>
                  <w:marRight w:val="0"/>
                  <w:marTop w:val="0"/>
                  <w:marBottom w:val="0"/>
                  <w:divBdr>
                    <w:top w:val="none" w:sz="0" w:space="0" w:color="auto"/>
                    <w:left w:val="none" w:sz="0" w:space="0" w:color="auto"/>
                    <w:bottom w:val="none" w:sz="0" w:space="0" w:color="auto"/>
                    <w:right w:val="none" w:sz="0" w:space="0" w:color="auto"/>
                  </w:divBdr>
                </w:div>
                <w:div w:id="1218053900">
                  <w:marLeft w:val="0"/>
                  <w:marRight w:val="0"/>
                  <w:marTop w:val="0"/>
                  <w:marBottom w:val="0"/>
                  <w:divBdr>
                    <w:top w:val="none" w:sz="0" w:space="0" w:color="auto"/>
                    <w:left w:val="none" w:sz="0" w:space="0" w:color="auto"/>
                    <w:bottom w:val="none" w:sz="0" w:space="0" w:color="auto"/>
                    <w:right w:val="none" w:sz="0" w:space="0" w:color="auto"/>
                  </w:divBdr>
                </w:div>
                <w:div w:id="1218053912">
                  <w:marLeft w:val="0"/>
                  <w:marRight w:val="0"/>
                  <w:marTop w:val="0"/>
                  <w:marBottom w:val="0"/>
                  <w:divBdr>
                    <w:top w:val="none" w:sz="0" w:space="0" w:color="auto"/>
                    <w:left w:val="none" w:sz="0" w:space="0" w:color="auto"/>
                    <w:bottom w:val="none" w:sz="0" w:space="0" w:color="auto"/>
                    <w:right w:val="none" w:sz="0" w:space="0" w:color="auto"/>
                  </w:divBdr>
                </w:div>
                <w:div w:id="1218053934">
                  <w:marLeft w:val="0"/>
                  <w:marRight w:val="0"/>
                  <w:marTop w:val="0"/>
                  <w:marBottom w:val="0"/>
                  <w:divBdr>
                    <w:top w:val="none" w:sz="0" w:space="0" w:color="auto"/>
                    <w:left w:val="none" w:sz="0" w:space="0" w:color="auto"/>
                    <w:bottom w:val="none" w:sz="0" w:space="0" w:color="auto"/>
                    <w:right w:val="none" w:sz="0" w:space="0" w:color="auto"/>
                  </w:divBdr>
                </w:div>
                <w:div w:id="1218054033">
                  <w:marLeft w:val="0"/>
                  <w:marRight w:val="0"/>
                  <w:marTop w:val="0"/>
                  <w:marBottom w:val="0"/>
                  <w:divBdr>
                    <w:top w:val="none" w:sz="0" w:space="0" w:color="auto"/>
                    <w:left w:val="none" w:sz="0" w:space="0" w:color="auto"/>
                    <w:bottom w:val="none" w:sz="0" w:space="0" w:color="auto"/>
                    <w:right w:val="none" w:sz="0" w:space="0" w:color="auto"/>
                  </w:divBdr>
                </w:div>
                <w:div w:id="1218054039">
                  <w:marLeft w:val="0"/>
                  <w:marRight w:val="0"/>
                  <w:marTop w:val="0"/>
                  <w:marBottom w:val="0"/>
                  <w:divBdr>
                    <w:top w:val="none" w:sz="0" w:space="0" w:color="auto"/>
                    <w:left w:val="none" w:sz="0" w:space="0" w:color="auto"/>
                    <w:bottom w:val="none" w:sz="0" w:space="0" w:color="auto"/>
                    <w:right w:val="none" w:sz="0" w:space="0" w:color="auto"/>
                  </w:divBdr>
                </w:div>
                <w:div w:id="1218054099">
                  <w:marLeft w:val="0"/>
                  <w:marRight w:val="0"/>
                  <w:marTop w:val="0"/>
                  <w:marBottom w:val="0"/>
                  <w:divBdr>
                    <w:top w:val="none" w:sz="0" w:space="0" w:color="auto"/>
                    <w:left w:val="none" w:sz="0" w:space="0" w:color="auto"/>
                    <w:bottom w:val="none" w:sz="0" w:space="0" w:color="auto"/>
                    <w:right w:val="none" w:sz="0" w:space="0" w:color="auto"/>
                  </w:divBdr>
                </w:div>
                <w:div w:id="1218054105">
                  <w:marLeft w:val="0"/>
                  <w:marRight w:val="0"/>
                  <w:marTop w:val="0"/>
                  <w:marBottom w:val="0"/>
                  <w:divBdr>
                    <w:top w:val="none" w:sz="0" w:space="0" w:color="auto"/>
                    <w:left w:val="none" w:sz="0" w:space="0" w:color="auto"/>
                    <w:bottom w:val="none" w:sz="0" w:space="0" w:color="auto"/>
                    <w:right w:val="none" w:sz="0" w:space="0" w:color="auto"/>
                  </w:divBdr>
                </w:div>
                <w:div w:id="1218054111">
                  <w:marLeft w:val="0"/>
                  <w:marRight w:val="0"/>
                  <w:marTop w:val="0"/>
                  <w:marBottom w:val="0"/>
                  <w:divBdr>
                    <w:top w:val="none" w:sz="0" w:space="0" w:color="auto"/>
                    <w:left w:val="none" w:sz="0" w:space="0" w:color="auto"/>
                    <w:bottom w:val="none" w:sz="0" w:space="0" w:color="auto"/>
                    <w:right w:val="none" w:sz="0" w:space="0" w:color="auto"/>
                  </w:divBdr>
                </w:div>
                <w:div w:id="1218054121">
                  <w:marLeft w:val="0"/>
                  <w:marRight w:val="0"/>
                  <w:marTop w:val="0"/>
                  <w:marBottom w:val="0"/>
                  <w:divBdr>
                    <w:top w:val="none" w:sz="0" w:space="0" w:color="auto"/>
                    <w:left w:val="none" w:sz="0" w:space="0" w:color="auto"/>
                    <w:bottom w:val="none" w:sz="0" w:space="0" w:color="auto"/>
                    <w:right w:val="none" w:sz="0" w:space="0" w:color="auto"/>
                  </w:divBdr>
                </w:div>
                <w:div w:id="1218054142">
                  <w:marLeft w:val="0"/>
                  <w:marRight w:val="0"/>
                  <w:marTop w:val="0"/>
                  <w:marBottom w:val="0"/>
                  <w:divBdr>
                    <w:top w:val="none" w:sz="0" w:space="0" w:color="auto"/>
                    <w:left w:val="none" w:sz="0" w:space="0" w:color="auto"/>
                    <w:bottom w:val="none" w:sz="0" w:space="0" w:color="auto"/>
                    <w:right w:val="none" w:sz="0" w:space="0" w:color="auto"/>
                  </w:divBdr>
                </w:div>
                <w:div w:id="1218054158">
                  <w:marLeft w:val="0"/>
                  <w:marRight w:val="0"/>
                  <w:marTop w:val="0"/>
                  <w:marBottom w:val="0"/>
                  <w:divBdr>
                    <w:top w:val="none" w:sz="0" w:space="0" w:color="auto"/>
                    <w:left w:val="none" w:sz="0" w:space="0" w:color="auto"/>
                    <w:bottom w:val="none" w:sz="0" w:space="0" w:color="auto"/>
                    <w:right w:val="none" w:sz="0" w:space="0" w:color="auto"/>
                  </w:divBdr>
                </w:div>
                <w:div w:id="1218054191">
                  <w:marLeft w:val="0"/>
                  <w:marRight w:val="0"/>
                  <w:marTop w:val="0"/>
                  <w:marBottom w:val="0"/>
                  <w:divBdr>
                    <w:top w:val="none" w:sz="0" w:space="0" w:color="auto"/>
                    <w:left w:val="none" w:sz="0" w:space="0" w:color="auto"/>
                    <w:bottom w:val="none" w:sz="0" w:space="0" w:color="auto"/>
                    <w:right w:val="none" w:sz="0" w:space="0" w:color="auto"/>
                  </w:divBdr>
                </w:div>
                <w:div w:id="1218054196">
                  <w:marLeft w:val="0"/>
                  <w:marRight w:val="0"/>
                  <w:marTop w:val="0"/>
                  <w:marBottom w:val="0"/>
                  <w:divBdr>
                    <w:top w:val="none" w:sz="0" w:space="0" w:color="auto"/>
                    <w:left w:val="none" w:sz="0" w:space="0" w:color="auto"/>
                    <w:bottom w:val="none" w:sz="0" w:space="0" w:color="auto"/>
                    <w:right w:val="none" w:sz="0" w:space="0" w:color="auto"/>
                  </w:divBdr>
                </w:div>
                <w:div w:id="1218054216">
                  <w:marLeft w:val="0"/>
                  <w:marRight w:val="0"/>
                  <w:marTop w:val="0"/>
                  <w:marBottom w:val="0"/>
                  <w:divBdr>
                    <w:top w:val="none" w:sz="0" w:space="0" w:color="auto"/>
                    <w:left w:val="none" w:sz="0" w:space="0" w:color="auto"/>
                    <w:bottom w:val="none" w:sz="0" w:space="0" w:color="auto"/>
                    <w:right w:val="none" w:sz="0" w:space="0" w:color="auto"/>
                  </w:divBdr>
                </w:div>
                <w:div w:id="1218054227">
                  <w:marLeft w:val="0"/>
                  <w:marRight w:val="0"/>
                  <w:marTop w:val="0"/>
                  <w:marBottom w:val="0"/>
                  <w:divBdr>
                    <w:top w:val="none" w:sz="0" w:space="0" w:color="auto"/>
                    <w:left w:val="none" w:sz="0" w:space="0" w:color="auto"/>
                    <w:bottom w:val="none" w:sz="0" w:space="0" w:color="auto"/>
                    <w:right w:val="none" w:sz="0" w:space="0" w:color="auto"/>
                  </w:divBdr>
                </w:div>
                <w:div w:id="1218054265">
                  <w:marLeft w:val="0"/>
                  <w:marRight w:val="0"/>
                  <w:marTop w:val="0"/>
                  <w:marBottom w:val="0"/>
                  <w:divBdr>
                    <w:top w:val="none" w:sz="0" w:space="0" w:color="auto"/>
                    <w:left w:val="none" w:sz="0" w:space="0" w:color="auto"/>
                    <w:bottom w:val="none" w:sz="0" w:space="0" w:color="auto"/>
                    <w:right w:val="none" w:sz="0" w:space="0" w:color="auto"/>
                  </w:divBdr>
                </w:div>
                <w:div w:id="1218054291">
                  <w:marLeft w:val="0"/>
                  <w:marRight w:val="0"/>
                  <w:marTop w:val="0"/>
                  <w:marBottom w:val="0"/>
                  <w:divBdr>
                    <w:top w:val="none" w:sz="0" w:space="0" w:color="auto"/>
                    <w:left w:val="none" w:sz="0" w:space="0" w:color="auto"/>
                    <w:bottom w:val="none" w:sz="0" w:space="0" w:color="auto"/>
                    <w:right w:val="none" w:sz="0" w:space="0" w:color="auto"/>
                  </w:divBdr>
                </w:div>
                <w:div w:id="1218054297">
                  <w:marLeft w:val="0"/>
                  <w:marRight w:val="0"/>
                  <w:marTop w:val="0"/>
                  <w:marBottom w:val="0"/>
                  <w:divBdr>
                    <w:top w:val="none" w:sz="0" w:space="0" w:color="auto"/>
                    <w:left w:val="none" w:sz="0" w:space="0" w:color="auto"/>
                    <w:bottom w:val="none" w:sz="0" w:space="0" w:color="auto"/>
                    <w:right w:val="none" w:sz="0" w:space="0" w:color="auto"/>
                  </w:divBdr>
                </w:div>
                <w:div w:id="1218054432">
                  <w:marLeft w:val="0"/>
                  <w:marRight w:val="0"/>
                  <w:marTop w:val="0"/>
                  <w:marBottom w:val="0"/>
                  <w:divBdr>
                    <w:top w:val="none" w:sz="0" w:space="0" w:color="auto"/>
                    <w:left w:val="none" w:sz="0" w:space="0" w:color="auto"/>
                    <w:bottom w:val="none" w:sz="0" w:space="0" w:color="auto"/>
                    <w:right w:val="none" w:sz="0" w:space="0" w:color="auto"/>
                  </w:divBdr>
                </w:div>
                <w:div w:id="1218054436">
                  <w:marLeft w:val="0"/>
                  <w:marRight w:val="0"/>
                  <w:marTop w:val="0"/>
                  <w:marBottom w:val="0"/>
                  <w:divBdr>
                    <w:top w:val="none" w:sz="0" w:space="0" w:color="auto"/>
                    <w:left w:val="none" w:sz="0" w:space="0" w:color="auto"/>
                    <w:bottom w:val="none" w:sz="0" w:space="0" w:color="auto"/>
                    <w:right w:val="none" w:sz="0" w:space="0" w:color="auto"/>
                  </w:divBdr>
                </w:div>
                <w:div w:id="1218054494">
                  <w:marLeft w:val="0"/>
                  <w:marRight w:val="0"/>
                  <w:marTop w:val="0"/>
                  <w:marBottom w:val="0"/>
                  <w:divBdr>
                    <w:top w:val="none" w:sz="0" w:space="0" w:color="auto"/>
                    <w:left w:val="none" w:sz="0" w:space="0" w:color="auto"/>
                    <w:bottom w:val="none" w:sz="0" w:space="0" w:color="auto"/>
                    <w:right w:val="none" w:sz="0" w:space="0" w:color="auto"/>
                  </w:divBdr>
                </w:div>
                <w:div w:id="1218054533">
                  <w:marLeft w:val="0"/>
                  <w:marRight w:val="0"/>
                  <w:marTop w:val="0"/>
                  <w:marBottom w:val="0"/>
                  <w:divBdr>
                    <w:top w:val="none" w:sz="0" w:space="0" w:color="auto"/>
                    <w:left w:val="none" w:sz="0" w:space="0" w:color="auto"/>
                    <w:bottom w:val="none" w:sz="0" w:space="0" w:color="auto"/>
                    <w:right w:val="none" w:sz="0" w:space="0" w:color="auto"/>
                  </w:divBdr>
                </w:div>
                <w:div w:id="1218054554">
                  <w:marLeft w:val="0"/>
                  <w:marRight w:val="0"/>
                  <w:marTop w:val="0"/>
                  <w:marBottom w:val="0"/>
                  <w:divBdr>
                    <w:top w:val="none" w:sz="0" w:space="0" w:color="auto"/>
                    <w:left w:val="none" w:sz="0" w:space="0" w:color="auto"/>
                    <w:bottom w:val="none" w:sz="0" w:space="0" w:color="auto"/>
                    <w:right w:val="none" w:sz="0" w:space="0" w:color="auto"/>
                  </w:divBdr>
                </w:div>
                <w:div w:id="1218054596">
                  <w:marLeft w:val="0"/>
                  <w:marRight w:val="0"/>
                  <w:marTop w:val="0"/>
                  <w:marBottom w:val="0"/>
                  <w:divBdr>
                    <w:top w:val="none" w:sz="0" w:space="0" w:color="auto"/>
                    <w:left w:val="none" w:sz="0" w:space="0" w:color="auto"/>
                    <w:bottom w:val="none" w:sz="0" w:space="0" w:color="auto"/>
                    <w:right w:val="none" w:sz="0" w:space="0" w:color="auto"/>
                  </w:divBdr>
                </w:div>
                <w:div w:id="1218054638">
                  <w:marLeft w:val="0"/>
                  <w:marRight w:val="0"/>
                  <w:marTop w:val="0"/>
                  <w:marBottom w:val="0"/>
                  <w:divBdr>
                    <w:top w:val="none" w:sz="0" w:space="0" w:color="auto"/>
                    <w:left w:val="none" w:sz="0" w:space="0" w:color="auto"/>
                    <w:bottom w:val="none" w:sz="0" w:space="0" w:color="auto"/>
                    <w:right w:val="none" w:sz="0" w:space="0" w:color="auto"/>
                  </w:divBdr>
                </w:div>
                <w:div w:id="1218054652">
                  <w:marLeft w:val="0"/>
                  <w:marRight w:val="0"/>
                  <w:marTop w:val="0"/>
                  <w:marBottom w:val="0"/>
                  <w:divBdr>
                    <w:top w:val="none" w:sz="0" w:space="0" w:color="auto"/>
                    <w:left w:val="none" w:sz="0" w:space="0" w:color="auto"/>
                    <w:bottom w:val="none" w:sz="0" w:space="0" w:color="auto"/>
                    <w:right w:val="none" w:sz="0" w:space="0" w:color="auto"/>
                  </w:divBdr>
                </w:div>
                <w:div w:id="1218054679">
                  <w:marLeft w:val="0"/>
                  <w:marRight w:val="0"/>
                  <w:marTop w:val="0"/>
                  <w:marBottom w:val="0"/>
                  <w:divBdr>
                    <w:top w:val="none" w:sz="0" w:space="0" w:color="auto"/>
                    <w:left w:val="none" w:sz="0" w:space="0" w:color="auto"/>
                    <w:bottom w:val="none" w:sz="0" w:space="0" w:color="auto"/>
                    <w:right w:val="none" w:sz="0" w:space="0" w:color="auto"/>
                  </w:divBdr>
                </w:div>
                <w:div w:id="1218054689">
                  <w:marLeft w:val="0"/>
                  <w:marRight w:val="0"/>
                  <w:marTop w:val="0"/>
                  <w:marBottom w:val="0"/>
                  <w:divBdr>
                    <w:top w:val="none" w:sz="0" w:space="0" w:color="auto"/>
                    <w:left w:val="none" w:sz="0" w:space="0" w:color="auto"/>
                    <w:bottom w:val="none" w:sz="0" w:space="0" w:color="auto"/>
                    <w:right w:val="none" w:sz="0" w:space="0" w:color="auto"/>
                  </w:divBdr>
                </w:div>
                <w:div w:id="1218054696">
                  <w:marLeft w:val="0"/>
                  <w:marRight w:val="0"/>
                  <w:marTop w:val="0"/>
                  <w:marBottom w:val="0"/>
                  <w:divBdr>
                    <w:top w:val="none" w:sz="0" w:space="0" w:color="auto"/>
                    <w:left w:val="none" w:sz="0" w:space="0" w:color="auto"/>
                    <w:bottom w:val="none" w:sz="0" w:space="0" w:color="auto"/>
                    <w:right w:val="none" w:sz="0" w:space="0" w:color="auto"/>
                  </w:divBdr>
                </w:div>
                <w:div w:id="1218054861">
                  <w:marLeft w:val="0"/>
                  <w:marRight w:val="0"/>
                  <w:marTop w:val="0"/>
                  <w:marBottom w:val="0"/>
                  <w:divBdr>
                    <w:top w:val="none" w:sz="0" w:space="0" w:color="auto"/>
                    <w:left w:val="none" w:sz="0" w:space="0" w:color="auto"/>
                    <w:bottom w:val="none" w:sz="0" w:space="0" w:color="auto"/>
                    <w:right w:val="none" w:sz="0" w:space="0" w:color="auto"/>
                  </w:divBdr>
                </w:div>
                <w:div w:id="1218054886">
                  <w:marLeft w:val="0"/>
                  <w:marRight w:val="0"/>
                  <w:marTop w:val="0"/>
                  <w:marBottom w:val="0"/>
                  <w:divBdr>
                    <w:top w:val="none" w:sz="0" w:space="0" w:color="auto"/>
                    <w:left w:val="none" w:sz="0" w:space="0" w:color="auto"/>
                    <w:bottom w:val="none" w:sz="0" w:space="0" w:color="auto"/>
                    <w:right w:val="none" w:sz="0" w:space="0" w:color="auto"/>
                  </w:divBdr>
                </w:div>
                <w:div w:id="1218055043">
                  <w:marLeft w:val="0"/>
                  <w:marRight w:val="0"/>
                  <w:marTop w:val="0"/>
                  <w:marBottom w:val="0"/>
                  <w:divBdr>
                    <w:top w:val="none" w:sz="0" w:space="0" w:color="auto"/>
                    <w:left w:val="none" w:sz="0" w:space="0" w:color="auto"/>
                    <w:bottom w:val="none" w:sz="0" w:space="0" w:color="auto"/>
                    <w:right w:val="none" w:sz="0" w:space="0" w:color="auto"/>
                  </w:divBdr>
                </w:div>
                <w:div w:id="1218055054">
                  <w:marLeft w:val="0"/>
                  <w:marRight w:val="0"/>
                  <w:marTop w:val="0"/>
                  <w:marBottom w:val="0"/>
                  <w:divBdr>
                    <w:top w:val="none" w:sz="0" w:space="0" w:color="auto"/>
                    <w:left w:val="none" w:sz="0" w:space="0" w:color="auto"/>
                    <w:bottom w:val="none" w:sz="0" w:space="0" w:color="auto"/>
                    <w:right w:val="none" w:sz="0" w:space="0" w:color="auto"/>
                  </w:divBdr>
                </w:div>
                <w:div w:id="1218055099">
                  <w:marLeft w:val="0"/>
                  <w:marRight w:val="0"/>
                  <w:marTop w:val="0"/>
                  <w:marBottom w:val="0"/>
                  <w:divBdr>
                    <w:top w:val="none" w:sz="0" w:space="0" w:color="auto"/>
                    <w:left w:val="none" w:sz="0" w:space="0" w:color="auto"/>
                    <w:bottom w:val="none" w:sz="0" w:space="0" w:color="auto"/>
                    <w:right w:val="none" w:sz="0" w:space="0" w:color="auto"/>
                  </w:divBdr>
                </w:div>
                <w:div w:id="1218055105">
                  <w:marLeft w:val="0"/>
                  <w:marRight w:val="0"/>
                  <w:marTop w:val="0"/>
                  <w:marBottom w:val="0"/>
                  <w:divBdr>
                    <w:top w:val="none" w:sz="0" w:space="0" w:color="auto"/>
                    <w:left w:val="none" w:sz="0" w:space="0" w:color="auto"/>
                    <w:bottom w:val="none" w:sz="0" w:space="0" w:color="auto"/>
                    <w:right w:val="none" w:sz="0" w:space="0" w:color="auto"/>
                  </w:divBdr>
                </w:div>
                <w:div w:id="1218055110">
                  <w:marLeft w:val="0"/>
                  <w:marRight w:val="0"/>
                  <w:marTop w:val="0"/>
                  <w:marBottom w:val="0"/>
                  <w:divBdr>
                    <w:top w:val="none" w:sz="0" w:space="0" w:color="auto"/>
                    <w:left w:val="none" w:sz="0" w:space="0" w:color="auto"/>
                    <w:bottom w:val="none" w:sz="0" w:space="0" w:color="auto"/>
                    <w:right w:val="none" w:sz="0" w:space="0" w:color="auto"/>
                  </w:divBdr>
                </w:div>
                <w:div w:id="1218055120">
                  <w:marLeft w:val="0"/>
                  <w:marRight w:val="0"/>
                  <w:marTop w:val="0"/>
                  <w:marBottom w:val="0"/>
                  <w:divBdr>
                    <w:top w:val="none" w:sz="0" w:space="0" w:color="auto"/>
                    <w:left w:val="none" w:sz="0" w:space="0" w:color="auto"/>
                    <w:bottom w:val="none" w:sz="0" w:space="0" w:color="auto"/>
                    <w:right w:val="none" w:sz="0" w:space="0" w:color="auto"/>
                  </w:divBdr>
                </w:div>
                <w:div w:id="1218055137">
                  <w:marLeft w:val="0"/>
                  <w:marRight w:val="0"/>
                  <w:marTop w:val="0"/>
                  <w:marBottom w:val="0"/>
                  <w:divBdr>
                    <w:top w:val="none" w:sz="0" w:space="0" w:color="auto"/>
                    <w:left w:val="none" w:sz="0" w:space="0" w:color="auto"/>
                    <w:bottom w:val="none" w:sz="0" w:space="0" w:color="auto"/>
                    <w:right w:val="none" w:sz="0" w:space="0" w:color="auto"/>
                  </w:divBdr>
                </w:div>
                <w:div w:id="1218055208">
                  <w:marLeft w:val="0"/>
                  <w:marRight w:val="0"/>
                  <w:marTop w:val="0"/>
                  <w:marBottom w:val="0"/>
                  <w:divBdr>
                    <w:top w:val="none" w:sz="0" w:space="0" w:color="auto"/>
                    <w:left w:val="none" w:sz="0" w:space="0" w:color="auto"/>
                    <w:bottom w:val="none" w:sz="0" w:space="0" w:color="auto"/>
                    <w:right w:val="none" w:sz="0" w:space="0" w:color="auto"/>
                  </w:divBdr>
                </w:div>
                <w:div w:id="1218055209">
                  <w:marLeft w:val="0"/>
                  <w:marRight w:val="0"/>
                  <w:marTop w:val="0"/>
                  <w:marBottom w:val="0"/>
                  <w:divBdr>
                    <w:top w:val="none" w:sz="0" w:space="0" w:color="auto"/>
                    <w:left w:val="none" w:sz="0" w:space="0" w:color="auto"/>
                    <w:bottom w:val="none" w:sz="0" w:space="0" w:color="auto"/>
                    <w:right w:val="none" w:sz="0" w:space="0" w:color="auto"/>
                  </w:divBdr>
                </w:div>
                <w:div w:id="121805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3496">
          <w:marLeft w:val="0"/>
          <w:marRight w:val="0"/>
          <w:marTop w:val="15"/>
          <w:marBottom w:val="0"/>
          <w:divBdr>
            <w:top w:val="none" w:sz="0" w:space="0" w:color="auto"/>
            <w:left w:val="none" w:sz="0" w:space="0" w:color="auto"/>
            <w:bottom w:val="none" w:sz="0" w:space="0" w:color="auto"/>
            <w:right w:val="none" w:sz="0" w:space="0" w:color="auto"/>
          </w:divBdr>
          <w:divsChild>
            <w:div w:id="1218053184">
              <w:marLeft w:val="0"/>
              <w:marRight w:val="0"/>
              <w:marTop w:val="0"/>
              <w:marBottom w:val="0"/>
              <w:divBdr>
                <w:top w:val="none" w:sz="0" w:space="0" w:color="auto"/>
                <w:left w:val="none" w:sz="0" w:space="0" w:color="auto"/>
                <w:bottom w:val="none" w:sz="0" w:space="0" w:color="auto"/>
                <w:right w:val="none" w:sz="0" w:space="0" w:color="auto"/>
              </w:divBdr>
              <w:divsChild>
                <w:div w:id="1218052409">
                  <w:marLeft w:val="0"/>
                  <w:marRight w:val="0"/>
                  <w:marTop w:val="0"/>
                  <w:marBottom w:val="0"/>
                  <w:divBdr>
                    <w:top w:val="none" w:sz="0" w:space="0" w:color="auto"/>
                    <w:left w:val="none" w:sz="0" w:space="0" w:color="auto"/>
                    <w:bottom w:val="none" w:sz="0" w:space="0" w:color="auto"/>
                    <w:right w:val="none" w:sz="0" w:space="0" w:color="auto"/>
                  </w:divBdr>
                </w:div>
                <w:div w:id="1218052425">
                  <w:marLeft w:val="0"/>
                  <w:marRight w:val="0"/>
                  <w:marTop w:val="0"/>
                  <w:marBottom w:val="0"/>
                  <w:divBdr>
                    <w:top w:val="none" w:sz="0" w:space="0" w:color="auto"/>
                    <w:left w:val="none" w:sz="0" w:space="0" w:color="auto"/>
                    <w:bottom w:val="none" w:sz="0" w:space="0" w:color="auto"/>
                    <w:right w:val="none" w:sz="0" w:space="0" w:color="auto"/>
                  </w:divBdr>
                </w:div>
                <w:div w:id="1218052456">
                  <w:marLeft w:val="0"/>
                  <w:marRight w:val="0"/>
                  <w:marTop w:val="0"/>
                  <w:marBottom w:val="0"/>
                  <w:divBdr>
                    <w:top w:val="none" w:sz="0" w:space="0" w:color="auto"/>
                    <w:left w:val="none" w:sz="0" w:space="0" w:color="auto"/>
                    <w:bottom w:val="none" w:sz="0" w:space="0" w:color="auto"/>
                    <w:right w:val="none" w:sz="0" w:space="0" w:color="auto"/>
                  </w:divBdr>
                </w:div>
                <w:div w:id="1218052471">
                  <w:marLeft w:val="0"/>
                  <w:marRight w:val="0"/>
                  <w:marTop w:val="0"/>
                  <w:marBottom w:val="0"/>
                  <w:divBdr>
                    <w:top w:val="none" w:sz="0" w:space="0" w:color="auto"/>
                    <w:left w:val="none" w:sz="0" w:space="0" w:color="auto"/>
                    <w:bottom w:val="none" w:sz="0" w:space="0" w:color="auto"/>
                    <w:right w:val="none" w:sz="0" w:space="0" w:color="auto"/>
                  </w:divBdr>
                </w:div>
                <w:div w:id="1218052503">
                  <w:marLeft w:val="0"/>
                  <w:marRight w:val="0"/>
                  <w:marTop w:val="0"/>
                  <w:marBottom w:val="0"/>
                  <w:divBdr>
                    <w:top w:val="none" w:sz="0" w:space="0" w:color="auto"/>
                    <w:left w:val="none" w:sz="0" w:space="0" w:color="auto"/>
                    <w:bottom w:val="none" w:sz="0" w:space="0" w:color="auto"/>
                    <w:right w:val="none" w:sz="0" w:space="0" w:color="auto"/>
                  </w:divBdr>
                </w:div>
                <w:div w:id="1218052568">
                  <w:marLeft w:val="0"/>
                  <w:marRight w:val="0"/>
                  <w:marTop w:val="0"/>
                  <w:marBottom w:val="0"/>
                  <w:divBdr>
                    <w:top w:val="none" w:sz="0" w:space="0" w:color="auto"/>
                    <w:left w:val="none" w:sz="0" w:space="0" w:color="auto"/>
                    <w:bottom w:val="none" w:sz="0" w:space="0" w:color="auto"/>
                    <w:right w:val="none" w:sz="0" w:space="0" w:color="auto"/>
                  </w:divBdr>
                </w:div>
                <w:div w:id="1218052616">
                  <w:marLeft w:val="0"/>
                  <w:marRight w:val="0"/>
                  <w:marTop w:val="0"/>
                  <w:marBottom w:val="0"/>
                  <w:divBdr>
                    <w:top w:val="none" w:sz="0" w:space="0" w:color="auto"/>
                    <w:left w:val="none" w:sz="0" w:space="0" w:color="auto"/>
                    <w:bottom w:val="none" w:sz="0" w:space="0" w:color="auto"/>
                    <w:right w:val="none" w:sz="0" w:space="0" w:color="auto"/>
                  </w:divBdr>
                </w:div>
                <w:div w:id="1218052617">
                  <w:marLeft w:val="0"/>
                  <w:marRight w:val="0"/>
                  <w:marTop w:val="0"/>
                  <w:marBottom w:val="0"/>
                  <w:divBdr>
                    <w:top w:val="none" w:sz="0" w:space="0" w:color="auto"/>
                    <w:left w:val="none" w:sz="0" w:space="0" w:color="auto"/>
                    <w:bottom w:val="none" w:sz="0" w:space="0" w:color="auto"/>
                    <w:right w:val="none" w:sz="0" w:space="0" w:color="auto"/>
                  </w:divBdr>
                </w:div>
                <w:div w:id="1218052620">
                  <w:marLeft w:val="0"/>
                  <w:marRight w:val="0"/>
                  <w:marTop w:val="0"/>
                  <w:marBottom w:val="0"/>
                  <w:divBdr>
                    <w:top w:val="none" w:sz="0" w:space="0" w:color="auto"/>
                    <w:left w:val="none" w:sz="0" w:space="0" w:color="auto"/>
                    <w:bottom w:val="none" w:sz="0" w:space="0" w:color="auto"/>
                    <w:right w:val="none" w:sz="0" w:space="0" w:color="auto"/>
                  </w:divBdr>
                </w:div>
                <w:div w:id="1218052638">
                  <w:marLeft w:val="0"/>
                  <w:marRight w:val="0"/>
                  <w:marTop w:val="0"/>
                  <w:marBottom w:val="0"/>
                  <w:divBdr>
                    <w:top w:val="none" w:sz="0" w:space="0" w:color="auto"/>
                    <w:left w:val="none" w:sz="0" w:space="0" w:color="auto"/>
                    <w:bottom w:val="none" w:sz="0" w:space="0" w:color="auto"/>
                    <w:right w:val="none" w:sz="0" w:space="0" w:color="auto"/>
                  </w:divBdr>
                </w:div>
                <w:div w:id="1218052642">
                  <w:marLeft w:val="0"/>
                  <w:marRight w:val="0"/>
                  <w:marTop w:val="0"/>
                  <w:marBottom w:val="0"/>
                  <w:divBdr>
                    <w:top w:val="none" w:sz="0" w:space="0" w:color="auto"/>
                    <w:left w:val="none" w:sz="0" w:space="0" w:color="auto"/>
                    <w:bottom w:val="none" w:sz="0" w:space="0" w:color="auto"/>
                    <w:right w:val="none" w:sz="0" w:space="0" w:color="auto"/>
                  </w:divBdr>
                </w:div>
                <w:div w:id="1218052671">
                  <w:marLeft w:val="0"/>
                  <w:marRight w:val="0"/>
                  <w:marTop w:val="0"/>
                  <w:marBottom w:val="0"/>
                  <w:divBdr>
                    <w:top w:val="none" w:sz="0" w:space="0" w:color="auto"/>
                    <w:left w:val="none" w:sz="0" w:space="0" w:color="auto"/>
                    <w:bottom w:val="none" w:sz="0" w:space="0" w:color="auto"/>
                    <w:right w:val="none" w:sz="0" w:space="0" w:color="auto"/>
                  </w:divBdr>
                </w:div>
                <w:div w:id="1218052677">
                  <w:marLeft w:val="0"/>
                  <w:marRight w:val="0"/>
                  <w:marTop w:val="0"/>
                  <w:marBottom w:val="0"/>
                  <w:divBdr>
                    <w:top w:val="none" w:sz="0" w:space="0" w:color="auto"/>
                    <w:left w:val="none" w:sz="0" w:space="0" w:color="auto"/>
                    <w:bottom w:val="none" w:sz="0" w:space="0" w:color="auto"/>
                    <w:right w:val="none" w:sz="0" w:space="0" w:color="auto"/>
                  </w:divBdr>
                </w:div>
                <w:div w:id="1218052747">
                  <w:marLeft w:val="0"/>
                  <w:marRight w:val="0"/>
                  <w:marTop w:val="0"/>
                  <w:marBottom w:val="0"/>
                  <w:divBdr>
                    <w:top w:val="none" w:sz="0" w:space="0" w:color="auto"/>
                    <w:left w:val="none" w:sz="0" w:space="0" w:color="auto"/>
                    <w:bottom w:val="none" w:sz="0" w:space="0" w:color="auto"/>
                    <w:right w:val="none" w:sz="0" w:space="0" w:color="auto"/>
                  </w:divBdr>
                </w:div>
                <w:div w:id="1218052817">
                  <w:marLeft w:val="0"/>
                  <w:marRight w:val="0"/>
                  <w:marTop w:val="0"/>
                  <w:marBottom w:val="0"/>
                  <w:divBdr>
                    <w:top w:val="none" w:sz="0" w:space="0" w:color="auto"/>
                    <w:left w:val="none" w:sz="0" w:space="0" w:color="auto"/>
                    <w:bottom w:val="none" w:sz="0" w:space="0" w:color="auto"/>
                    <w:right w:val="none" w:sz="0" w:space="0" w:color="auto"/>
                  </w:divBdr>
                </w:div>
                <w:div w:id="1218052826">
                  <w:marLeft w:val="0"/>
                  <w:marRight w:val="0"/>
                  <w:marTop w:val="0"/>
                  <w:marBottom w:val="0"/>
                  <w:divBdr>
                    <w:top w:val="none" w:sz="0" w:space="0" w:color="auto"/>
                    <w:left w:val="none" w:sz="0" w:space="0" w:color="auto"/>
                    <w:bottom w:val="none" w:sz="0" w:space="0" w:color="auto"/>
                    <w:right w:val="none" w:sz="0" w:space="0" w:color="auto"/>
                  </w:divBdr>
                </w:div>
                <w:div w:id="1218052832">
                  <w:marLeft w:val="0"/>
                  <w:marRight w:val="0"/>
                  <w:marTop w:val="0"/>
                  <w:marBottom w:val="0"/>
                  <w:divBdr>
                    <w:top w:val="none" w:sz="0" w:space="0" w:color="auto"/>
                    <w:left w:val="none" w:sz="0" w:space="0" w:color="auto"/>
                    <w:bottom w:val="none" w:sz="0" w:space="0" w:color="auto"/>
                    <w:right w:val="none" w:sz="0" w:space="0" w:color="auto"/>
                  </w:divBdr>
                </w:div>
                <w:div w:id="1218052865">
                  <w:marLeft w:val="0"/>
                  <w:marRight w:val="0"/>
                  <w:marTop w:val="0"/>
                  <w:marBottom w:val="0"/>
                  <w:divBdr>
                    <w:top w:val="none" w:sz="0" w:space="0" w:color="auto"/>
                    <w:left w:val="none" w:sz="0" w:space="0" w:color="auto"/>
                    <w:bottom w:val="none" w:sz="0" w:space="0" w:color="auto"/>
                    <w:right w:val="none" w:sz="0" w:space="0" w:color="auto"/>
                  </w:divBdr>
                </w:div>
                <w:div w:id="1218052871">
                  <w:marLeft w:val="0"/>
                  <w:marRight w:val="0"/>
                  <w:marTop w:val="0"/>
                  <w:marBottom w:val="0"/>
                  <w:divBdr>
                    <w:top w:val="none" w:sz="0" w:space="0" w:color="auto"/>
                    <w:left w:val="none" w:sz="0" w:space="0" w:color="auto"/>
                    <w:bottom w:val="none" w:sz="0" w:space="0" w:color="auto"/>
                    <w:right w:val="none" w:sz="0" w:space="0" w:color="auto"/>
                  </w:divBdr>
                </w:div>
                <w:div w:id="1218052888">
                  <w:marLeft w:val="0"/>
                  <w:marRight w:val="0"/>
                  <w:marTop w:val="0"/>
                  <w:marBottom w:val="0"/>
                  <w:divBdr>
                    <w:top w:val="none" w:sz="0" w:space="0" w:color="auto"/>
                    <w:left w:val="none" w:sz="0" w:space="0" w:color="auto"/>
                    <w:bottom w:val="none" w:sz="0" w:space="0" w:color="auto"/>
                    <w:right w:val="none" w:sz="0" w:space="0" w:color="auto"/>
                  </w:divBdr>
                </w:div>
                <w:div w:id="1218052928">
                  <w:marLeft w:val="0"/>
                  <w:marRight w:val="0"/>
                  <w:marTop w:val="0"/>
                  <w:marBottom w:val="0"/>
                  <w:divBdr>
                    <w:top w:val="none" w:sz="0" w:space="0" w:color="auto"/>
                    <w:left w:val="none" w:sz="0" w:space="0" w:color="auto"/>
                    <w:bottom w:val="none" w:sz="0" w:space="0" w:color="auto"/>
                    <w:right w:val="none" w:sz="0" w:space="0" w:color="auto"/>
                  </w:divBdr>
                </w:div>
                <w:div w:id="1218052943">
                  <w:marLeft w:val="0"/>
                  <w:marRight w:val="0"/>
                  <w:marTop w:val="0"/>
                  <w:marBottom w:val="0"/>
                  <w:divBdr>
                    <w:top w:val="none" w:sz="0" w:space="0" w:color="auto"/>
                    <w:left w:val="none" w:sz="0" w:space="0" w:color="auto"/>
                    <w:bottom w:val="none" w:sz="0" w:space="0" w:color="auto"/>
                    <w:right w:val="none" w:sz="0" w:space="0" w:color="auto"/>
                  </w:divBdr>
                </w:div>
                <w:div w:id="1218052962">
                  <w:marLeft w:val="0"/>
                  <w:marRight w:val="0"/>
                  <w:marTop w:val="0"/>
                  <w:marBottom w:val="0"/>
                  <w:divBdr>
                    <w:top w:val="none" w:sz="0" w:space="0" w:color="auto"/>
                    <w:left w:val="none" w:sz="0" w:space="0" w:color="auto"/>
                    <w:bottom w:val="none" w:sz="0" w:space="0" w:color="auto"/>
                    <w:right w:val="none" w:sz="0" w:space="0" w:color="auto"/>
                  </w:divBdr>
                </w:div>
                <w:div w:id="1218052965">
                  <w:marLeft w:val="0"/>
                  <w:marRight w:val="0"/>
                  <w:marTop w:val="0"/>
                  <w:marBottom w:val="0"/>
                  <w:divBdr>
                    <w:top w:val="none" w:sz="0" w:space="0" w:color="auto"/>
                    <w:left w:val="none" w:sz="0" w:space="0" w:color="auto"/>
                    <w:bottom w:val="none" w:sz="0" w:space="0" w:color="auto"/>
                    <w:right w:val="none" w:sz="0" w:space="0" w:color="auto"/>
                  </w:divBdr>
                </w:div>
                <w:div w:id="1218052994">
                  <w:marLeft w:val="0"/>
                  <w:marRight w:val="0"/>
                  <w:marTop w:val="0"/>
                  <w:marBottom w:val="0"/>
                  <w:divBdr>
                    <w:top w:val="none" w:sz="0" w:space="0" w:color="auto"/>
                    <w:left w:val="none" w:sz="0" w:space="0" w:color="auto"/>
                    <w:bottom w:val="none" w:sz="0" w:space="0" w:color="auto"/>
                    <w:right w:val="none" w:sz="0" w:space="0" w:color="auto"/>
                  </w:divBdr>
                </w:div>
                <w:div w:id="1218053016">
                  <w:marLeft w:val="0"/>
                  <w:marRight w:val="0"/>
                  <w:marTop w:val="0"/>
                  <w:marBottom w:val="0"/>
                  <w:divBdr>
                    <w:top w:val="none" w:sz="0" w:space="0" w:color="auto"/>
                    <w:left w:val="none" w:sz="0" w:space="0" w:color="auto"/>
                    <w:bottom w:val="none" w:sz="0" w:space="0" w:color="auto"/>
                    <w:right w:val="none" w:sz="0" w:space="0" w:color="auto"/>
                  </w:divBdr>
                </w:div>
                <w:div w:id="1218053026">
                  <w:marLeft w:val="0"/>
                  <w:marRight w:val="0"/>
                  <w:marTop w:val="0"/>
                  <w:marBottom w:val="0"/>
                  <w:divBdr>
                    <w:top w:val="none" w:sz="0" w:space="0" w:color="auto"/>
                    <w:left w:val="none" w:sz="0" w:space="0" w:color="auto"/>
                    <w:bottom w:val="none" w:sz="0" w:space="0" w:color="auto"/>
                    <w:right w:val="none" w:sz="0" w:space="0" w:color="auto"/>
                  </w:divBdr>
                </w:div>
                <w:div w:id="1218053030">
                  <w:marLeft w:val="0"/>
                  <w:marRight w:val="0"/>
                  <w:marTop w:val="0"/>
                  <w:marBottom w:val="0"/>
                  <w:divBdr>
                    <w:top w:val="none" w:sz="0" w:space="0" w:color="auto"/>
                    <w:left w:val="none" w:sz="0" w:space="0" w:color="auto"/>
                    <w:bottom w:val="none" w:sz="0" w:space="0" w:color="auto"/>
                    <w:right w:val="none" w:sz="0" w:space="0" w:color="auto"/>
                  </w:divBdr>
                </w:div>
                <w:div w:id="1218053060">
                  <w:marLeft w:val="0"/>
                  <w:marRight w:val="0"/>
                  <w:marTop w:val="0"/>
                  <w:marBottom w:val="0"/>
                  <w:divBdr>
                    <w:top w:val="none" w:sz="0" w:space="0" w:color="auto"/>
                    <w:left w:val="none" w:sz="0" w:space="0" w:color="auto"/>
                    <w:bottom w:val="none" w:sz="0" w:space="0" w:color="auto"/>
                    <w:right w:val="none" w:sz="0" w:space="0" w:color="auto"/>
                  </w:divBdr>
                </w:div>
                <w:div w:id="1218053063">
                  <w:marLeft w:val="0"/>
                  <w:marRight w:val="0"/>
                  <w:marTop w:val="0"/>
                  <w:marBottom w:val="0"/>
                  <w:divBdr>
                    <w:top w:val="none" w:sz="0" w:space="0" w:color="auto"/>
                    <w:left w:val="none" w:sz="0" w:space="0" w:color="auto"/>
                    <w:bottom w:val="none" w:sz="0" w:space="0" w:color="auto"/>
                    <w:right w:val="none" w:sz="0" w:space="0" w:color="auto"/>
                  </w:divBdr>
                </w:div>
                <w:div w:id="1218053080">
                  <w:marLeft w:val="0"/>
                  <w:marRight w:val="0"/>
                  <w:marTop w:val="0"/>
                  <w:marBottom w:val="0"/>
                  <w:divBdr>
                    <w:top w:val="none" w:sz="0" w:space="0" w:color="auto"/>
                    <w:left w:val="none" w:sz="0" w:space="0" w:color="auto"/>
                    <w:bottom w:val="none" w:sz="0" w:space="0" w:color="auto"/>
                    <w:right w:val="none" w:sz="0" w:space="0" w:color="auto"/>
                  </w:divBdr>
                </w:div>
                <w:div w:id="1218053152">
                  <w:marLeft w:val="0"/>
                  <w:marRight w:val="0"/>
                  <w:marTop w:val="0"/>
                  <w:marBottom w:val="0"/>
                  <w:divBdr>
                    <w:top w:val="none" w:sz="0" w:space="0" w:color="auto"/>
                    <w:left w:val="none" w:sz="0" w:space="0" w:color="auto"/>
                    <w:bottom w:val="none" w:sz="0" w:space="0" w:color="auto"/>
                    <w:right w:val="none" w:sz="0" w:space="0" w:color="auto"/>
                  </w:divBdr>
                </w:div>
                <w:div w:id="1218053162">
                  <w:marLeft w:val="0"/>
                  <w:marRight w:val="0"/>
                  <w:marTop w:val="0"/>
                  <w:marBottom w:val="0"/>
                  <w:divBdr>
                    <w:top w:val="none" w:sz="0" w:space="0" w:color="auto"/>
                    <w:left w:val="none" w:sz="0" w:space="0" w:color="auto"/>
                    <w:bottom w:val="none" w:sz="0" w:space="0" w:color="auto"/>
                    <w:right w:val="none" w:sz="0" w:space="0" w:color="auto"/>
                  </w:divBdr>
                </w:div>
                <w:div w:id="1218053185">
                  <w:marLeft w:val="0"/>
                  <w:marRight w:val="0"/>
                  <w:marTop w:val="0"/>
                  <w:marBottom w:val="0"/>
                  <w:divBdr>
                    <w:top w:val="none" w:sz="0" w:space="0" w:color="auto"/>
                    <w:left w:val="none" w:sz="0" w:space="0" w:color="auto"/>
                    <w:bottom w:val="none" w:sz="0" w:space="0" w:color="auto"/>
                    <w:right w:val="none" w:sz="0" w:space="0" w:color="auto"/>
                  </w:divBdr>
                </w:div>
                <w:div w:id="1218053190">
                  <w:marLeft w:val="0"/>
                  <w:marRight w:val="0"/>
                  <w:marTop w:val="0"/>
                  <w:marBottom w:val="0"/>
                  <w:divBdr>
                    <w:top w:val="none" w:sz="0" w:space="0" w:color="auto"/>
                    <w:left w:val="none" w:sz="0" w:space="0" w:color="auto"/>
                    <w:bottom w:val="none" w:sz="0" w:space="0" w:color="auto"/>
                    <w:right w:val="none" w:sz="0" w:space="0" w:color="auto"/>
                  </w:divBdr>
                </w:div>
                <w:div w:id="1218053203">
                  <w:marLeft w:val="0"/>
                  <w:marRight w:val="0"/>
                  <w:marTop w:val="0"/>
                  <w:marBottom w:val="0"/>
                  <w:divBdr>
                    <w:top w:val="none" w:sz="0" w:space="0" w:color="auto"/>
                    <w:left w:val="none" w:sz="0" w:space="0" w:color="auto"/>
                    <w:bottom w:val="none" w:sz="0" w:space="0" w:color="auto"/>
                    <w:right w:val="none" w:sz="0" w:space="0" w:color="auto"/>
                  </w:divBdr>
                </w:div>
                <w:div w:id="1218053228">
                  <w:marLeft w:val="0"/>
                  <w:marRight w:val="0"/>
                  <w:marTop w:val="0"/>
                  <w:marBottom w:val="0"/>
                  <w:divBdr>
                    <w:top w:val="none" w:sz="0" w:space="0" w:color="auto"/>
                    <w:left w:val="none" w:sz="0" w:space="0" w:color="auto"/>
                    <w:bottom w:val="none" w:sz="0" w:space="0" w:color="auto"/>
                    <w:right w:val="none" w:sz="0" w:space="0" w:color="auto"/>
                  </w:divBdr>
                </w:div>
                <w:div w:id="1218053236">
                  <w:marLeft w:val="0"/>
                  <w:marRight w:val="0"/>
                  <w:marTop w:val="0"/>
                  <w:marBottom w:val="0"/>
                  <w:divBdr>
                    <w:top w:val="none" w:sz="0" w:space="0" w:color="auto"/>
                    <w:left w:val="none" w:sz="0" w:space="0" w:color="auto"/>
                    <w:bottom w:val="none" w:sz="0" w:space="0" w:color="auto"/>
                    <w:right w:val="none" w:sz="0" w:space="0" w:color="auto"/>
                  </w:divBdr>
                </w:div>
                <w:div w:id="1218053292">
                  <w:marLeft w:val="0"/>
                  <w:marRight w:val="0"/>
                  <w:marTop w:val="0"/>
                  <w:marBottom w:val="0"/>
                  <w:divBdr>
                    <w:top w:val="none" w:sz="0" w:space="0" w:color="auto"/>
                    <w:left w:val="none" w:sz="0" w:space="0" w:color="auto"/>
                    <w:bottom w:val="none" w:sz="0" w:space="0" w:color="auto"/>
                    <w:right w:val="none" w:sz="0" w:space="0" w:color="auto"/>
                  </w:divBdr>
                </w:div>
                <w:div w:id="1218053303">
                  <w:marLeft w:val="0"/>
                  <w:marRight w:val="0"/>
                  <w:marTop w:val="0"/>
                  <w:marBottom w:val="0"/>
                  <w:divBdr>
                    <w:top w:val="none" w:sz="0" w:space="0" w:color="auto"/>
                    <w:left w:val="none" w:sz="0" w:space="0" w:color="auto"/>
                    <w:bottom w:val="none" w:sz="0" w:space="0" w:color="auto"/>
                    <w:right w:val="none" w:sz="0" w:space="0" w:color="auto"/>
                  </w:divBdr>
                </w:div>
                <w:div w:id="1218053364">
                  <w:marLeft w:val="0"/>
                  <w:marRight w:val="0"/>
                  <w:marTop w:val="0"/>
                  <w:marBottom w:val="0"/>
                  <w:divBdr>
                    <w:top w:val="none" w:sz="0" w:space="0" w:color="auto"/>
                    <w:left w:val="none" w:sz="0" w:space="0" w:color="auto"/>
                    <w:bottom w:val="none" w:sz="0" w:space="0" w:color="auto"/>
                    <w:right w:val="none" w:sz="0" w:space="0" w:color="auto"/>
                  </w:divBdr>
                </w:div>
                <w:div w:id="1218053422">
                  <w:marLeft w:val="0"/>
                  <w:marRight w:val="0"/>
                  <w:marTop w:val="0"/>
                  <w:marBottom w:val="0"/>
                  <w:divBdr>
                    <w:top w:val="none" w:sz="0" w:space="0" w:color="auto"/>
                    <w:left w:val="none" w:sz="0" w:space="0" w:color="auto"/>
                    <w:bottom w:val="none" w:sz="0" w:space="0" w:color="auto"/>
                    <w:right w:val="none" w:sz="0" w:space="0" w:color="auto"/>
                  </w:divBdr>
                </w:div>
                <w:div w:id="1218053430">
                  <w:marLeft w:val="0"/>
                  <w:marRight w:val="0"/>
                  <w:marTop w:val="0"/>
                  <w:marBottom w:val="0"/>
                  <w:divBdr>
                    <w:top w:val="none" w:sz="0" w:space="0" w:color="auto"/>
                    <w:left w:val="none" w:sz="0" w:space="0" w:color="auto"/>
                    <w:bottom w:val="none" w:sz="0" w:space="0" w:color="auto"/>
                    <w:right w:val="none" w:sz="0" w:space="0" w:color="auto"/>
                  </w:divBdr>
                </w:div>
                <w:div w:id="1218053445">
                  <w:marLeft w:val="0"/>
                  <w:marRight w:val="0"/>
                  <w:marTop w:val="0"/>
                  <w:marBottom w:val="0"/>
                  <w:divBdr>
                    <w:top w:val="none" w:sz="0" w:space="0" w:color="auto"/>
                    <w:left w:val="none" w:sz="0" w:space="0" w:color="auto"/>
                    <w:bottom w:val="none" w:sz="0" w:space="0" w:color="auto"/>
                    <w:right w:val="none" w:sz="0" w:space="0" w:color="auto"/>
                  </w:divBdr>
                </w:div>
                <w:div w:id="1218053528">
                  <w:marLeft w:val="0"/>
                  <w:marRight w:val="0"/>
                  <w:marTop w:val="0"/>
                  <w:marBottom w:val="0"/>
                  <w:divBdr>
                    <w:top w:val="none" w:sz="0" w:space="0" w:color="auto"/>
                    <w:left w:val="none" w:sz="0" w:space="0" w:color="auto"/>
                    <w:bottom w:val="none" w:sz="0" w:space="0" w:color="auto"/>
                    <w:right w:val="none" w:sz="0" w:space="0" w:color="auto"/>
                  </w:divBdr>
                </w:div>
                <w:div w:id="1218053575">
                  <w:marLeft w:val="0"/>
                  <w:marRight w:val="0"/>
                  <w:marTop w:val="0"/>
                  <w:marBottom w:val="0"/>
                  <w:divBdr>
                    <w:top w:val="none" w:sz="0" w:space="0" w:color="auto"/>
                    <w:left w:val="none" w:sz="0" w:space="0" w:color="auto"/>
                    <w:bottom w:val="none" w:sz="0" w:space="0" w:color="auto"/>
                    <w:right w:val="none" w:sz="0" w:space="0" w:color="auto"/>
                  </w:divBdr>
                </w:div>
                <w:div w:id="1218053576">
                  <w:marLeft w:val="0"/>
                  <w:marRight w:val="0"/>
                  <w:marTop w:val="0"/>
                  <w:marBottom w:val="0"/>
                  <w:divBdr>
                    <w:top w:val="none" w:sz="0" w:space="0" w:color="auto"/>
                    <w:left w:val="none" w:sz="0" w:space="0" w:color="auto"/>
                    <w:bottom w:val="none" w:sz="0" w:space="0" w:color="auto"/>
                    <w:right w:val="none" w:sz="0" w:space="0" w:color="auto"/>
                  </w:divBdr>
                </w:div>
                <w:div w:id="1218053577">
                  <w:marLeft w:val="0"/>
                  <w:marRight w:val="0"/>
                  <w:marTop w:val="0"/>
                  <w:marBottom w:val="0"/>
                  <w:divBdr>
                    <w:top w:val="none" w:sz="0" w:space="0" w:color="auto"/>
                    <w:left w:val="none" w:sz="0" w:space="0" w:color="auto"/>
                    <w:bottom w:val="none" w:sz="0" w:space="0" w:color="auto"/>
                    <w:right w:val="none" w:sz="0" w:space="0" w:color="auto"/>
                  </w:divBdr>
                </w:div>
                <w:div w:id="1218053618">
                  <w:marLeft w:val="0"/>
                  <w:marRight w:val="0"/>
                  <w:marTop w:val="0"/>
                  <w:marBottom w:val="0"/>
                  <w:divBdr>
                    <w:top w:val="none" w:sz="0" w:space="0" w:color="auto"/>
                    <w:left w:val="none" w:sz="0" w:space="0" w:color="auto"/>
                    <w:bottom w:val="none" w:sz="0" w:space="0" w:color="auto"/>
                    <w:right w:val="none" w:sz="0" w:space="0" w:color="auto"/>
                  </w:divBdr>
                </w:div>
                <w:div w:id="1218053626">
                  <w:marLeft w:val="0"/>
                  <w:marRight w:val="0"/>
                  <w:marTop w:val="0"/>
                  <w:marBottom w:val="0"/>
                  <w:divBdr>
                    <w:top w:val="none" w:sz="0" w:space="0" w:color="auto"/>
                    <w:left w:val="none" w:sz="0" w:space="0" w:color="auto"/>
                    <w:bottom w:val="none" w:sz="0" w:space="0" w:color="auto"/>
                    <w:right w:val="none" w:sz="0" w:space="0" w:color="auto"/>
                  </w:divBdr>
                </w:div>
                <w:div w:id="1218053680">
                  <w:marLeft w:val="0"/>
                  <w:marRight w:val="0"/>
                  <w:marTop w:val="0"/>
                  <w:marBottom w:val="0"/>
                  <w:divBdr>
                    <w:top w:val="none" w:sz="0" w:space="0" w:color="auto"/>
                    <w:left w:val="none" w:sz="0" w:space="0" w:color="auto"/>
                    <w:bottom w:val="none" w:sz="0" w:space="0" w:color="auto"/>
                    <w:right w:val="none" w:sz="0" w:space="0" w:color="auto"/>
                  </w:divBdr>
                </w:div>
                <w:div w:id="1218053714">
                  <w:marLeft w:val="0"/>
                  <w:marRight w:val="0"/>
                  <w:marTop w:val="0"/>
                  <w:marBottom w:val="0"/>
                  <w:divBdr>
                    <w:top w:val="none" w:sz="0" w:space="0" w:color="auto"/>
                    <w:left w:val="none" w:sz="0" w:space="0" w:color="auto"/>
                    <w:bottom w:val="none" w:sz="0" w:space="0" w:color="auto"/>
                    <w:right w:val="none" w:sz="0" w:space="0" w:color="auto"/>
                  </w:divBdr>
                </w:div>
                <w:div w:id="1218053768">
                  <w:marLeft w:val="0"/>
                  <w:marRight w:val="0"/>
                  <w:marTop w:val="0"/>
                  <w:marBottom w:val="0"/>
                  <w:divBdr>
                    <w:top w:val="none" w:sz="0" w:space="0" w:color="auto"/>
                    <w:left w:val="none" w:sz="0" w:space="0" w:color="auto"/>
                    <w:bottom w:val="none" w:sz="0" w:space="0" w:color="auto"/>
                    <w:right w:val="none" w:sz="0" w:space="0" w:color="auto"/>
                  </w:divBdr>
                </w:div>
                <w:div w:id="1218053771">
                  <w:marLeft w:val="0"/>
                  <w:marRight w:val="0"/>
                  <w:marTop w:val="0"/>
                  <w:marBottom w:val="0"/>
                  <w:divBdr>
                    <w:top w:val="none" w:sz="0" w:space="0" w:color="auto"/>
                    <w:left w:val="none" w:sz="0" w:space="0" w:color="auto"/>
                    <w:bottom w:val="none" w:sz="0" w:space="0" w:color="auto"/>
                    <w:right w:val="none" w:sz="0" w:space="0" w:color="auto"/>
                  </w:divBdr>
                </w:div>
                <w:div w:id="1218053775">
                  <w:marLeft w:val="0"/>
                  <w:marRight w:val="0"/>
                  <w:marTop w:val="0"/>
                  <w:marBottom w:val="0"/>
                  <w:divBdr>
                    <w:top w:val="none" w:sz="0" w:space="0" w:color="auto"/>
                    <w:left w:val="none" w:sz="0" w:space="0" w:color="auto"/>
                    <w:bottom w:val="none" w:sz="0" w:space="0" w:color="auto"/>
                    <w:right w:val="none" w:sz="0" w:space="0" w:color="auto"/>
                  </w:divBdr>
                </w:div>
                <w:div w:id="1218053782">
                  <w:marLeft w:val="0"/>
                  <w:marRight w:val="0"/>
                  <w:marTop w:val="0"/>
                  <w:marBottom w:val="0"/>
                  <w:divBdr>
                    <w:top w:val="none" w:sz="0" w:space="0" w:color="auto"/>
                    <w:left w:val="none" w:sz="0" w:space="0" w:color="auto"/>
                    <w:bottom w:val="none" w:sz="0" w:space="0" w:color="auto"/>
                    <w:right w:val="none" w:sz="0" w:space="0" w:color="auto"/>
                  </w:divBdr>
                </w:div>
                <w:div w:id="1218053835">
                  <w:marLeft w:val="0"/>
                  <w:marRight w:val="0"/>
                  <w:marTop w:val="0"/>
                  <w:marBottom w:val="0"/>
                  <w:divBdr>
                    <w:top w:val="none" w:sz="0" w:space="0" w:color="auto"/>
                    <w:left w:val="none" w:sz="0" w:space="0" w:color="auto"/>
                    <w:bottom w:val="none" w:sz="0" w:space="0" w:color="auto"/>
                    <w:right w:val="none" w:sz="0" w:space="0" w:color="auto"/>
                  </w:divBdr>
                </w:div>
                <w:div w:id="1218053875">
                  <w:marLeft w:val="0"/>
                  <w:marRight w:val="0"/>
                  <w:marTop w:val="0"/>
                  <w:marBottom w:val="0"/>
                  <w:divBdr>
                    <w:top w:val="none" w:sz="0" w:space="0" w:color="auto"/>
                    <w:left w:val="none" w:sz="0" w:space="0" w:color="auto"/>
                    <w:bottom w:val="none" w:sz="0" w:space="0" w:color="auto"/>
                    <w:right w:val="none" w:sz="0" w:space="0" w:color="auto"/>
                  </w:divBdr>
                </w:div>
                <w:div w:id="1218053891">
                  <w:marLeft w:val="0"/>
                  <w:marRight w:val="0"/>
                  <w:marTop w:val="0"/>
                  <w:marBottom w:val="0"/>
                  <w:divBdr>
                    <w:top w:val="none" w:sz="0" w:space="0" w:color="auto"/>
                    <w:left w:val="none" w:sz="0" w:space="0" w:color="auto"/>
                    <w:bottom w:val="none" w:sz="0" w:space="0" w:color="auto"/>
                    <w:right w:val="none" w:sz="0" w:space="0" w:color="auto"/>
                  </w:divBdr>
                </w:div>
                <w:div w:id="1218053929">
                  <w:marLeft w:val="0"/>
                  <w:marRight w:val="0"/>
                  <w:marTop w:val="0"/>
                  <w:marBottom w:val="0"/>
                  <w:divBdr>
                    <w:top w:val="none" w:sz="0" w:space="0" w:color="auto"/>
                    <w:left w:val="none" w:sz="0" w:space="0" w:color="auto"/>
                    <w:bottom w:val="none" w:sz="0" w:space="0" w:color="auto"/>
                    <w:right w:val="none" w:sz="0" w:space="0" w:color="auto"/>
                  </w:divBdr>
                </w:div>
                <w:div w:id="1218053977">
                  <w:marLeft w:val="0"/>
                  <w:marRight w:val="0"/>
                  <w:marTop w:val="0"/>
                  <w:marBottom w:val="0"/>
                  <w:divBdr>
                    <w:top w:val="none" w:sz="0" w:space="0" w:color="auto"/>
                    <w:left w:val="none" w:sz="0" w:space="0" w:color="auto"/>
                    <w:bottom w:val="none" w:sz="0" w:space="0" w:color="auto"/>
                    <w:right w:val="none" w:sz="0" w:space="0" w:color="auto"/>
                  </w:divBdr>
                </w:div>
                <w:div w:id="1218054019">
                  <w:marLeft w:val="0"/>
                  <w:marRight w:val="0"/>
                  <w:marTop w:val="0"/>
                  <w:marBottom w:val="0"/>
                  <w:divBdr>
                    <w:top w:val="none" w:sz="0" w:space="0" w:color="auto"/>
                    <w:left w:val="none" w:sz="0" w:space="0" w:color="auto"/>
                    <w:bottom w:val="none" w:sz="0" w:space="0" w:color="auto"/>
                    <w:right w:val="none" w:sz="0" w:space="0" w:color="auto"/>
                  </w:divBdr>
                </w:div>
                <w:div w:id="1218054075">
                  <w:marLeft w:val="0"/>
                  <w:marRight w:val="0"/>
                  <w:marTop w:val="0"/>
                  <w:marBottom w:val="0"/>
                  <w:divBdr>
                    <w:top w:val="none" w:sz="0" w:space="0" w:color="auto"/>
                    <w:left w:val="none" w:sz="0" w:space="0" w:color="auto"/>
                    <w:bottom w:val="none" w:sz="0" w:space="0" w:color="auto"/>
                    <w:right w:val="none" w:sz="0" w:space="0" w:color="auto"/>
                  </w:divBdr>
                </w:div>
                <w:div w:id="1218054107">
                  <w:marLeft w:val="0"/>
                  <w:marRight w:val="0"/>
                  <w:marTop w:val="0"/>
                  <w:marBottom w:val="0"/>
                  <w:divBdr>
                    <w:top w:val="none" w:sz="0" w:space="0" w:color="auto"/>
                    <w:left w:val="none" w:sz="0" w:space="0" w:color="auto"/>
                    <w:bottom w:val="none" w:sz="0" w:space="0" w:color="auto"/>
                    <w:right w:val="none" w:sz="0" w:space="0" w:color="auto"/>
                  </w:divBdr>
                </w:div>
                <w:div w:id="1218054112">
                  <w:marLeft w:val="0"/>
                  <w:marRight w:val="0"/>
                  <w:marTop w:val="0"/>
                  <w:marBottom w:val="0"/>
                  <w:divBdr>
                    <w:top w:val="none" w:sz="0" w:space="0" w:color="auto"/>
                    <w:left w:val="none" w:sz="0" w:space="0" w:color="auto"/>
                    <w:bottom w:val="none" w:sz="0" w:space="0" w:color="auto"/>
                    <w:right w:val="none" w:sz="0" w:space="0" w:color="auto"/>
                  </w:divBdr>
                </w:div>
                <w:div w:id="1218054145">
                  <w:marLeft w:val="0"/>
                  <w:marRight w:val="0"/>
                  <w:marTop w:val="0"/>
                  <w:marBottom w:val="0"/>
                  <w:divBdr>
                    <w:top w:val="none" w:sz="0" w:space="0" w:color="auto"/>
                    <w:left w:val="none" w:sz="0" w:space="0" w:color="auto"/>
                    <w:bottom w:val="none" w:sz="0" w:space="0" w:color="auto"/>
                    <w:right w:val="none" w:sz="0" w:space="0" w:color="auto"/>
                  </w:divBdr>
                </w:div>
                <w:div w:id="1218054151">
                  <w:marLeft w:val="0"/>
                  <w:marRight w:val="0"/>
                  <w:marTop w:val="0"/>
                  <w:marBottom w:val="0"/>
                  <w:divBdr>
                    <w:top w:val="none" w:sz="0" w:space="0" w:color="auto"/>
                    <w:left w:val="none" w:sz="0" w:space="0" w:color="auto"/>
                    <w:bottom w:val="none" w:sz="0" w:space="0" w:color="auto"/>
                    <w:right w:val="none" w:sz="0" w:space="0" w:color="auto"/>
                  </w:divBdr>
                </w:div>
                <w:div w:id="1218054162">
                  <w:marLeft w:val="0"/>
                  <w:marRight w:val="0"/>
                  <w:marTop w:val="0"/>
                  <w:marBottom w:val="0"/>
                  <w:divBdr>
                    <w:top w:val="none" w:sz="0" w:space="0" w:color="auto"/>
                    <w:left w:val="none" w:sz="0" w:space="0" w:color="auto"/>
                    <w:bottom w:val="none" w:sz="0" w:space="0" w:color="auto"/>
                    <w:right w:val="none" w:sz="0" w:space="0" w:color="auto"/>
                  </w:divBdr>
                </w:div>
                <w:div w:id="1218054198">
                  <w:marLeft w:val="0"/>
                  <w:marRight w:val="0"/>
                  <w:marTop w:val="0"/>
                  <w:marBottom w:val="0"/>
                  <w:divBdr>
                    <w:top w:val="none" w:sz="0" w:space="0" w:color="auto"/>
                    <w:left w:val="none" w:sz="0" w:space="0" w:color="auto"/>
                    <w:bottom w:val="none" w:sz="0" w:space="0" w:color="auto"/>
                    <w:right w:val="none" w:sz="0" w:space="0" w:color="auto"/>
                  </w:divBdr>
                </w:div>
                <w:div w:id="1218054226">
                  <w:marLeft w:val="0"/>
                  <w:marRight w:val="0"/>
                  <w:marTop w:val="0"/>
                  <w:marBottom w:val="0"/>
                  <w:divBdr>
                    <w:top w:val="none" w:sz="0" w:space="0" w:color="auto"/>
                    <w:left w:val="none" w:sz="0" w:space="0" w:color="auto"/>
                    <w:bottom w:val="none" w:sz="0" w:space="0" w:color="auto"/>
                    <w:right w:val="none" w:sz="0" w:space="0" w:color="auto"/>
                  </w:divBdr>
                </w:div>
                <w:div w:id="1218054250">
                  <w:marLeft w:val="0"/>
                  <w:marRight w:val="0"/>
                  <w:marTop w:val="0"/>
                  <w:marBottom w:val="0"/>
                  <w:divBdr>
                    <w:top w:val="none" w:sz="0" w:space="0" w:color="auto"/>
                    <w:left w:val="none" w:sz="0" w:space="0" w:color="auto"/>
                    <w:bottom w:val="none" w:sz="0" w:space="0" w:color="auto"/>
                    <w:right w:val="none" w:sz="0" w:space="0" w:color="auto"/>
                  </w:divBdr>
                </w:div>
                <w:div w:id="1218054266">
                  <w:marLeft w:val="0"/>
                  <w:marRight w:val="0"/>
                  <w:marTop w:val="0"/>
                  <w:marBottom w:val="0"/>
                  <w:divBdr>
                    <w:top w:val="none" w:sz="0" w:space="0" w:color="auto"/>
                    <w:left w:val="none" w:sz="0" w:space="0" w:color="auto"/>
                    <w:bottom w:val="none" w:sz="0" w:space="0" w:color="auto"/>
                    <w:right w:val="none" w:sz="0" w:space="0" w:color="auto"/>
                  </w:divBdr>
                </w:div>
                <w:div w:id="1218054302">
                  <w:marLeft w:val="0"/>
                  <w:marRight w:val="0"/>
                  <w:marTop w:val="0"/>
                  <w:marBottom w:val="0"/>
                  <w:divBdr>
                    <w:top w:val="none" w:sz="0" w:space="0" w:color="auto"/>
                    <w:left w:val="none" w:sz="0" w:space="0" w:color="auto"/>
                    <w:bottom w:val="none" w:sz="0" w:space="0" w:color="auto"/>
                    <w:right w:val="none" w:sz="0" w:space="0" w:color="auto"/>
                  </w:divBdr>
                </w:div>
                <w:div w:id="1218054304">
                  <w:marLeft w:val="0"/>
                  <w:marRight w:val="0"/>
                  <w:marTop w:val="0"/>
                  <w:marBottom w:val="0"/>
                  <w:divBdr>
                    <w:top w:val="none" w:sz="0" w:space="0" w:color="auto"/>
                    <w:left w:val="none" w:sz="0" w:space="0" w:color="auto"/>
                    <w:bottom w:val="none" w:sz="0" w:space="0" w:color="auto"/>
                    <w:right w:val="none" w:sz="0" w:space="0" w:color="auto"/>
                  </w:divBdr>
                </w:div>
                <w:div w:id="1218054319">
                  <w:marLeft w:val="0"/>
                  <w:marRight w:val="0"/>
                  <w:marTop w:val="0"/>
                  <w:marBottom w:val="0"/>
                  <w:divBdr>
                    <w:top w:val="none" w:sz="0" w:space="0" w:color="auto"/>
                    <w:left w:val="none" w:sz="0" w:space="0" w:color="auto"/>
                    <w:bottom w:val="none" w:sz="0" w:space="0" w:color="auto"/>
                    <w:right w:val="none" w:sz="0" w:space="0" w:color="auto"/>
                  </w:divBdr>
                </w:div>
                <w:div w:id="1218054323">
                  <w:marLeft w:val="0"/>
                  <w:marRight w:val="0"/>
                  <w:marTop w:val="0"/>
                  <w:marBottom w:val="0"/>
                  <w:divBdr>
                    <w:top w:val="none" w:sz="0" w:space="0" w:color="auto"/>
                    <w:left w:val="none" w:sz="0" w:space="0" w:color="auto"/>
                    <w:bottom w:val="none" w:sz="0" w:space="0" w:color="auto"/>
                    <w:right w:val="none" w:sz="0" w:space="0" w:color="auto"/>
                  </w:divBdr>
                </w:div>
                <w:div w:id="1218054332">
                  <w:marLeft w:val="0"/>
                  <w:marRight w:val="0"/>
                  <w:marTop w:val="0"/>
                  <w:marBottom w:val="0"/>
                  <w:divBdr>
                    <w:top w:val="none" w:sz="0" w:space="0" w:color="auto"/>
                    <w:left w:val="none" w:sz="0" w:space="0" w:color="auto"/>
                    <w:bottom w:val="none" w:sz="0" w:space="0" w:color="auto"/>
                    <w:right w:val="none" w:sz="0" w:space="0" w:color="auto"/>
                  </w:divBdr>
                </w:div>
                <w:div w:id="1218054385">
                  <w:marLeft w:val="0"/>
                  <w:marRight w:val="0"/>
                  <w:marTop w:val="0"/>
                  <w:marBottom w:val="0"/>
                  <w:divBdr>
                    <w:top w:val="none" w:sz="0" w:space="0" w:color="auto"/>
                    <w:left w:val="none" w:sz="0" w:space="0" w:color="auto"/>
                    <w:bottom w:val="none" w:sz="0" w:space="0" w:color="auto"/>
                    <w:right w:val="none" w:sz="0" w:space="0" w:color="auto"/>
                  </w:divBdr>
                </w:div>
                <w:div w:id="1218054390">
                  <w:marLeft w:val="0"/>
                  <w:marRight w:val="0"/>
                  <w:marTop w:val="0"/>
                  <w:marBottom w:val="0"/>
                  <w:divBdr>
                    <w:top w:val="none" w:sz="0" w:space="0" w:color="auto"/>
                    <w:left w:val="none" w:sz="0" w:space="0" w:color="auto"/>
                    <w:bottom w:val="none" w:sz="0" w:space="0" w:color="auto"/>
                    <w:right w:val="none" w:sz="0" w:space="0" w:color="auto"/>
                  </w:divBdr>
                </w:div>
                <w:div w:id="1218054417">
                  <w:marLeft w:val="0"/>
                  <w:marRight w:val="0"/>
                  <w:marTop w:val="0"/>
                  <w:marBottom w:val="0"/>
                  <w:divBdr>
                    <w:top w:val="none" w:sz="0" w:space="0" w:color="auto"/>
                    <w:left w:val="none" w:sz="0" w:space="0" w:color="auto"/>
                    <w:bottom w:val="none" w:sz="0" w:space="0" w:color="auto"/>
                    <w:right w:val="none" w:sz="0" w:space="0" w:color="auto"/>
                  </w:divBdr>
                </w:div>
                <w:div w:id="1218054457">
                  <w:marLeft w:val="0"/>
                  <w:marRight w:val="0"/>
                  <w:marTop w:val="0"/>
                  <w:marBottom w:val="0"/>
                  <w:divBdr>
                    <w:top w:val="none" w:sz="0" w:space="0" w:color="auto"/>
                    <w:left w:val="none" w:sz="0" w:space="0" w:color="auto"/>
                    <w:bottom w:val="none" w:sz="0" w:space="0" w:color="auto"/>
                    <w:right w:val="none" w:sz="0" w:space="0" w:color="auto"/>
                  </w:divBdr>
                </w:div>
                <w:div w:id="1218054477">
                  <w:marLeft w:val="0"/>
                  <w:marRight w:val="0"/>
                  <w:marTop w:val="0"/>
                  <w:marBottom w:val="0"/>
                  <w:divBdr>
                    <w:top w:val="none" w:sz="0" w:space="0" w:color="auto"/>
                    <w:left w:val="none" w:sz="0" w:space="0" w:color="auto"/>
                    <w:bottom w:val="none" w:sz="0" w:space="0" w:color="auto"/>
                    <w:right w:val="none" w:sz="0" w:space="0" w:color="auto"/>
                  </w:divBdr>
                </w:div>
                <w:div w:id="1218054580">
                  <w:marLeft w:val="0"/>
                  <w:marRight w:val="0"/>
                  <w:marTop w:val="0"/>
                  <w:marBottom w:val="0"/>
                  <w:divBdr>
                    <w:top w:val="none" w:sz="0" w:space="0" w:color="auto"/>
                    <w:left w:val="none" w:sz="0" w:space="0" w:color="auto"/>
                    <w:bottom w:val="none" w:sz="0" w:space="0" w:color="auto"/>
                    <w:right w:val="none" w:sz="0" w:space="0" w:color="auto"/>
                  </w:divBdr>
                </w:div>
                <w:div w:id="1218054581">
                  <w:marLeft w:val="0"/>
                  <w:marRight w:val="0"/>
                  <w:marTop w:val="0"/>
                  <w:marBottom w:val="0"/>
                  <w:divBdr>
                    <w:top w:val="none" w:sz="0" w:space="0" w:color="auto"/>
                    <w:left w:val="none" w:sz="0" w:space="0" w:color="auto"/>
                    <w:bottom w:val="none" w:sz="0" w:space="0" w:color="auto"/>
                    <w:right w:val="none" w:sz="0" w:space="0" w:color="auto"/>
                  </w:divBdr>
                </w:div>
                <w:div w:id="1218054601">
                  <w:marLeft w:val="0"/>
                  <w:marRight w:val="0"/>
                  <w:marTop w:val="0"/>
                  <w:marBottom w:val="0"/>
                  <w:divBdr>
                    <w:top w:val="none" w:sz="0" w:space="0" w:color="auto"/>
                    <w:left w:val="none" w:sz="0" w:space="0" w:color="auto"/>
                    <w:bottom w:val="none" w:sz="0" w:space="0" w:color="auto"/>
                    <w:right w:val="none" w:sz="0" w:space="0" w:color="auto"/>
                  </w:divBdr>
                </w:div>
                <w:div w:id="1218054602">
                  <w:marLeft w:val="0"/>
                  <w:marRight w:val="0"/>
                  <w:marTop w:val="0"/>
                  <w:marBottom w:val="0"/>
                  <w:divBdr>
                    <w:top w:val="none" w:sz="0" w:space="0" w:color="auto"/>
                    <w:left w:val="none" w:sz="0" w:space="0" w:color="auto"/>
                    <w:bottom w:val="none" w:sz="0" w:space="0" w:color="auto"/>
                    <w:right w:val="none" w:sz="0" w:space="0" w:color="auto"/>
                  </w:divBdr>
                </w:div>
                <w:div w:id="1218054607">
                  <w:marLeft w:val="0"/>
                  <w:marRight w:val="0"/>
                  <w:marTop w:val="0"/>
                  <w:marBottom w:val="0"/>
                  <w:divBdr>
                    <w:top w:val="none" w:sz="0" w:space="0" w:color="auto"/>
                    <w:left w:val="none" w:sz="0" w:space="0" w:color="auto"/>
                    <w:bottom w:val="none" w:sz="0" w:space="0" w:color="auto"/>
                    <w:right w:val="none" w:sz="0" w:space="0" w:color="auto"/>
                  </w:divBdr>
                </w:div>
                <w:div w:id="1218054637">
                  <w:marLeft w:val="0"/>
                  <w:marRight w:val="0"/>
                  <w:marTop w:val="0"/>
                  <w:marBottom w:val="0"/>
                  <w:divBdr>
                    <w:top w:val="none" w:sz="0" w:space="0" w:color="auto"/>
                    <w:left w:val="none" w:sz="0" w:space="0" w:color="auto"/>
                    <w:bottom w:val="none" w:sz="0" w:space="0" w:color="auto"/>
                    <w:right w:val="none" w:sz="0" w:space="0" w:color="auto"/>
                  </w:divBdr>
                </w:div>
                <w:div w:id="1218054639">
                  <w:marLeft w:val="0"/>
                  <w:marRight w:val="0"/>
                  <w:marTop w:val="0"/>
                  <w:marBottom w:val="0"/>
                  <w:divBdr>
                    <w:top w:val="none" w:sz="0" w:space="0" w:color="auto"/>
                    <w:left w:val="none" w:sz="0" w:space="0" w:color="auto"/>
                    <w:bottom w:val="none" w:sz="0" w:space="0" w:color="auto"/>
                    <w:right w:val="none" w:sz="0" w:space="0" w:color="auto"/>
                  </w:divBdr>
                </w:div>
                <w:div w:id="1218054647">
                  <w:marLeft w:val="0"/>
                  <w:marRight w:val="0"/>
                  <w:marTop w:val="0"/>
                  <w:marBottom w:val="0"/>
                  <w:divBdr>
                    <w:top w:val="none" w:sz="0" w:space="0" w:color="auto"/>
                    <w:left w:val="none" w:sz="0" w:space="0" w:color="auto"/>
                    <w:bottom w:val="none" w:sz="0" w:space="0" w:color="auto"/>
                    <w:right w:val="none" w:sz="0" w:space="0" w:color="auto"/>
                  </w:divBdr>
                </w:div>
                <w:div w:id="1218054663">
                  <w:marLeft w:val="0"/>
                  <w:marRight w:val="0"/>
                  <w:marTop w:val="0"/>
                  <w:marBottom w:val="0"/>
                  <w:divBdr>
                    <w:top w:val="none" w:sz="0" w:space="0" w:color="auto"/>
                    <w:left w:val="none" w:sz="0" w:space="0" w:color="auto"/>
                    <w:bottom w:val="none" w:sz="0" w:space="0" w:color="auto"/>
                    <w:right w:val="none" w:sz="0" w:space="0" w:color="auto"/>
                  </w:divBdr>
                </w:div>
                <w:div w:id="1218054700">
                  <w:marLeft w:val="0"/>
                  <w:marRight w:val="0"/>
                  <w:marTop w:val="0"/>
                  <w:marBottom w:val="0"/>
                  <w:divBdr>
                    <w:top w:val="none" w:sz="0" w:space="0" w:color="auto"/>
                    <w:left w:val="none" w:sz="0" w:space="0" w:color="auto"/>
                    <w:bottom w:val="none" w:sz="0" w:space="0" w:color="auto"/>
                    <w:right w:val="none" w:sz="0" w:space="0" w:color="auto"/>
                  </w:divBdr>
                </w:div>
                <w:div w:id="1218054744">
                  <w:marLeft w:val="0"/>
                  <w:marRight w:val="0"/>
                  <w:marTop w:val="0"/>
                  <w:marBottom w:val="0"/>
                  <w:divBdr>
                    <w:top w:val="none" w:sz="0" w:space="0" w:color="auto"/>
                    <w:left w:val="none" w:sz="0" w:space="0" w:color="auto"/>
                    <w:bottom w:val="none" w:sz="0" w:space="0" w:color="auto"/>
                    <w:right w:val="none" w:sz="0" w:space="0" w:color="auto"/>
                  </w:divBdr>
                </w:div>
                <w:div w:id="1218054779">
                  <w:marLeft w:val="0"/>
                  <w:marRight w:val="0"/>
                  <w:marTop w:val="0"/>
                  <w:marBottom w:val="0"/>
                  <w:divBdr>
                    <w:top w:val="none" w:sz="0" w:space="0" w:color="auto"/>
                    <w:left w:val="none" w:sz="0" w:space="0" w:color="auto"/>
                    <w:bottom w:val="none" w:sz="0" w:space="0" w:color="auto"/>
                    <w:right w:val="none" w:sz="0" w:space="0" w:color="auto"/>
                  </w:divBdr>
                </w:div>
                <w:div w:id="1218054796">
                  <w:marLeft w:val="0"/>
                  <w:marRight w:val="0"/>
                  <w:marTop w:val="0"/>
                  <w:marBottom w:val="0"/>
                  <w:divBdr>
                    <w:top w:val="none" w:sz="0" w:space="0" w:color="auto"/>
                    <w:left w:val="none" w:sz="0" w:space="0" w:color="auto"/>
                    <w:bottom w:val="none" w:sz="0" w:space="0" w:color="auto"/>
                    <w:right w:val="none" w:sz="0" w:space="0" w:color="auto"/>
                  </w:divBdr>
                </w:div>
                <w:div w:id="1218054836">
                  <w:marLeft w:val="0"/>
                  <w:marRight w:val="0"/>
                  <w:marTop w:val="0"/>
                  <w:marBottom w:val="0"/>
                  <w:divBdr>
                    <w:top w:val="none" w:sz="0" w:space="0" w:color="auto"/>
                    <w:left w:val="none" w:sz="0" w:space="0" w:color="auto"/>
                    <w:bottom w:val="none" w:sz="0" w:space="0" w:color="auto"/>
                    <w:right w:val="none" w:sz="0" w:space="0" w:color="auto"/>
                  </w:divBdr>
                </w:div>
                <w:div w:id="1218054928">
                  <w:marLeft w:val="0"/>
                  <w:marRight w:val="0"/>
                  <w:marTop w:val="0"/>
                  <w:marBottom w:val="0"/>
                  <w:divBdr>
                    <w:top w:val="none" w:sz="0" w:space="0" w:color="auto"/>
                    <w:left w:val="none" w:sz="0" w:space="0" w:color="auto"/>
                    <w:bottom w:val="none" w:sz="0" w:space="0" w:color="auto"/>
                    <w:right w:val="none" w:sz="0" w:space="0" w:color="auto"/>
                  </w:divBdr>
                </w:div>
                <w:div w:id="1218054939">
                  <w:marLeft w:val="0"/>
                  <w:marRight w:val="0"/>
                  <w:marTop w:val="0"/>
                  <w:marBottom w:val="0"/>
                  <w:divBdr>
                    <w:top w:val="none" w:sz="0" w:space="0" w:color="auto"/>
                    <w:left w:val="none" w:sz="0" w:space="0" w:color="auto"/>
                    <w:bottom w:val="none" w:sz="0" w:space="0" w:color="auto"/>
                    <w:right w:val="none" w:sz="0" w:space="0" w:color="auto"/>
                  </w:divBdr>
                </w:div>
                <w:div w:id="1218054963">
                  <w:marLeft w:val="0"/>
                  <w:marRight w:val="0"/>
                  <w:marTop w:val="0"/>
                  <w:marBottom w:val="0"/>
                  <w:divBdr>
                    <w:top w:val="none" w:sz="0" w:space="0" w:color="auto"/>
                    <w:left w:val="none" w:sz="0" w:space="0" w:color="auto"/>
                    <w:bottom w:val="none" w:sz="0" w:space="0" w:color="auto"/>
                    <w:right w:val="none" w:sz="0" w:space="0" w:color="auto"/>
                  </w:divBdr>
                </w:div>
                <w:div w:id="1218054977">
                  <w:marLeft w:val="0"/>
                  <w:marRight w:val="0"/>
                  <w:marTop w:val="0"/>
                  <w:marBottom w:val="0"/>
                  <w:divBdr>
                    <w:top w:val="none" w:sz="0" w:space="0" w:color="auto"/>
                    <w:left w:val="none" w:sz="0" w:space="0" w:color="auto"/>
                    <w:bottom w:val="none" w:sz="0" w:space="0" w:color="auto"/>
                    <w:right w:val="none" w:sz="0" w:space="0" w:color="auto"/>
                  </w:divBdr>
                </w:div>
                <w:div w:id="1218054981">
                  <w:marLeft w:val="0"/>
                  <w:marRight w:val="0"/>
                  <w:marTop w:val="0"/>
                  <w:marBottom w:val="0"/>
                  <w:divBdr>
                    <w:top w:val="none" w:sz="0" w:space="0" w:color="auto"/>
                    <w:left w:val="none" w:sz="0" w:space="0" w:color="auto"/>
                    <w:bottom w:val="none" w:sz="0" w:space="0" w:color="auto"/>
                    <w:right w:val="none" w:sz="0" w:space="0" w:color="auto"/>
                  </w:divBdr>
                </w:div>
                <w:div w:id="1218055007">
                  <w:marLeft w:val="0"/>
                  <w:marRight w:val="0"/>
                  <w:marTop w:val="0"/>
                  <w:marBottom w:val="0"/>
                  <w:divBdr>
                    <w:top w:val="none" w:sz="0" w:space="0" w:color="auto"/>
                    <w:left w:val="none" w:sz="0" w:space="0" w:color="auto"/>
                    <w:bottom w:val="none" w:sz="0" w:space="0" w:color="auto"/>
                    <w:right w:val="none" w:sz="0" w:space="0" w:color="auto"/>
                  </w:divBdr>
                </w:div>
                <w:div w:id="1218055095">
                  <w:marLeft w:val="0"/>
                  <w:marRight w:val="0"/>
                  <w:marTop w:val="0"/>
                  <w:marBottom w:val="0"/>
                  <w:divBdr>
                    <w:top w:val="none" w:sz="0" w:space="0" w:color="auto"/>
                    <w:left w:val="none" w:sz="0" w:space="0" w:color="auto"/>
                    <w:bottom w:val="none" w:sz="0" w:space="0" w:color="auto"/>
                    <w:right w:val="none" w:sz="0" w:space="0" w:color="auto"/>
                  </w:divBdr>
                </w:div>
                <w:div w:id="1218055121">
                  <w:marLeft w:val="0"/>
                  <w:marRight w:val="0"/>
                  <w:marTop w:val="0"/>
                  <w:marBottom w:val="0"/>
                  <w:divBdr>
                    <w:top w:val="none" w:sz="0" w:space="0" w:color="auto"/>
                    <w:left w:val="none" w:sz="0" w:space="0" w:color="auto"/>
                    <w:bottom w:val="none" w:sz="0" w:space="0" w:color="auto"/>
                    <w:right w:val="none" w:sz="0" w:space="0" w:color="auto"/>
                  </w:divBdr>
                </w:div>
                <w:div w:id="1218055143">
                  <w:marLeft w:val="0"/>
                  <w:marRight w:val="0"/>
                  <w:marTop w:val="0"/>
                  <w:marBottom w:val="0"/>
                  <w:divBdr>
                    <w:top w:val="none" w:sz="0" w:space="0" w:color="auto"/>
                    <w:left w:val="none" w:sz="0" w:space="0" w:color="auto"/>
                    <w:bottom w:val="none" w:sz="0" w:space="0" w:color="auto"/>
                    <w:right w:val="none" w:sz="0" w:space="0" w:color="auto"/>
                  </w:divBdr>
                </w:div>
                <w:div w:id="1218055144">
                  <w:marLeft w:val="0"/>
                  <w:marRight w:val="0"/>
                  <w:marTop w:val="0"/>
                  <w:marBottom w:val="0"/>
                  <w:divBdr>
                    <w:top w:val="none" w:sz="0" w:space="0" w:color="auto"/>
                    <w:left w:val="none" w:sz="0" w:space="0" w:color="auto"/>
                    <w:bottom w:val="none" w:sz="0" w:space="0" w:color="auto"/>
                    <w:right w:val="none" w:sz="0" w:space="0" w:color="auto"/>
                  </w:divBdr>
                </w:div>
                <w:div w:id="1218055181">
                  <w:marLeft w:val="0"/>
                  <w:marRight w:val="0"/>
                  <w:marTop w:val="0"/>
                  <w:marBottom w:val="0"/>
                  <w:divBdr>
                    <w:top w:val="none" w:sz="0" w:space="0" w:color="auto"/>
                    <w:left w:val="none" w:sz="0" w:space="0" w:color="auto"/>
                    <w:bottom w:val="none" w:sz="0" w:space="0" w:color="auto"/>
                    <w:right w:val="none" w:sz="0" w:space="0" w:color="auto"/>
                  </w:divBdr>
                </w:div>
                <w:div w:id="1218055216">
                  <w:marLeft w:val="0"/>
                  <w:marRight w:val="0"/>
                  <w:marTop w:val="0"/>
                  <w:marBottom w:val="0"/>
                  <w:divBdr>
                    <w:top w:val="none" w:sz="0" w:space="0" w:color="auto"/>
                    <w:left w:val="none" w:sz="0" w:space="0" w:color="auto"/>
                    <w:bottom w:val="none" w:sz="0" w:space="0" w:color="auto"/>
                    <w:right w:val="none" w:sz="0" w:space="0" w:color="auto"/>
                  </w:divBdr>
                </w:div>
                <w:div w:id="1218055217">
                  <w:marLeft w:val="0"/>
                  <w:marRight w:val="0"/>
                  <w:marTop w:val="0"/>
                  <w:marBottom w:val="0"/>
                  <w:divBdr>
                    <w:top w:val="none" w:sz="0" w:space="0" w:color="auto"/>
                    <w:left w:val="none" w:sz="0" w:space="0" w:color="auto"/>
                    <w:bottom w:val="none" w:sz="0" w:space="0" w:color="auto"/>
                    <w:right w:val="none" w:sz="0" w:space="0" w:color="auto"/>
                  </w:divBdr>
                </w:div>
                <w:div w:id="121805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4640">
          <w:marLeft w:val="0"/>
          <w:marRight w:val="0"/>
          <w:marTop w:val="15"/>
          <w:marBottom w:val="0"/>
          <w:divBdr>
            <w:top w:val="none" w:sz="0" w:space="0" w:color="auto"/>
            <w:left w:val="none" w:sz="0" w:space="0" w:color="auto"/>
            <w:bottom w:val="none" w:sz="0" w:space="0" w:color="auto"/>
            <w:right w:val="none" w:sz="0" w:space="0" w:color="auto"/>
          </w:divBdr>
          <w:divsChild>
            <w:div w:id="1218054453">
              <w:marLeft w:val="0"/>
              <w:marRight w:val="0"/>
              <w:marTop w:val="0"/>
              <w:marBottom w:val="0"/>
              <w:divBdr>
                <w:top w:val="none" w:sz="0" w:space="0" w:color="auto"/>
                <w:left w:val="none" w:sz="0" w:space="0" w:color="auto"/>
                <w:bottom w:val="none" w:sz="0" w:space="0" w:color="auto"/>
                <w:right w:val="none" w:sz="0" w:space="0" w:color="auto"/>
              </w:divBdr>
              <w:divsChild>
                <w:div w:id="1218052465">
                  <w:marLeft w:val="0"/>
                  <w:marRight w:val="0"/>
                  <w:marTop w:val="0"/>
                  <w:marBottom w:val="0"/>
                  <w:divBdr>
                    <w:top w:val="none" w:sz="0" w:space="0" w:color="auto"/>
                    <w:left w:val="none" w:sz="0" w:space="0" w:color="auto"/>
                    <w:bottom w:val="none" w:sz="0" w:space="0" w:color="auto"/>
                    <w:right w:val="none" w:sz="0" w:space="0" w:color="auto"/>
                  </w:divBdr>
                </w:div>
                <w:div w:id="1218052547">
                  <w:marLeft w:val="0"/>
                  <w:marRight w:val="0"/>
                  <w:marTop w:val="0"/>
                  <w:marBottom w:val="0"/>
                  <w:divBdr>
                    <w:top w:val="none" w:sz="0" w:space="0" w:color="auto"/>
                    <w:left w:val="none" w:sz="0" w:space="0" w:color="auto"/>
                    <w:bottom w:val="none" w:sz="0" w:space="0" w:color="auto"/>
                    <w:right w:val="none" w:sz="0" w:space="0" w:color="auto"/>
                  </w:divBdr>
                </w:div>
                <w:div w:id="1218052569">
                  <w:marLeft w:val="0"/>
                  <w:marRight w:val="0"/>
                  <w:marTop w:val="0"/>
                  <w:marBottom w:val="0"/>
                  <w:divBdr>
                    <w:top w:val="none" w:sz="0" w:space="0" w:color="auto"/>
                    <w:left w:val="none" w:sz="0" w:space="0" w:color="auto"/>
                    <w:bottom w:val="none" w:sz="0" w:space="0" w:color="auto"/>
                    <w:right w:val="none" w:sz="0" w:space="0" w:color="auto"/>
                  </w:divBdr>
                </w:div>
                <w:div w:id="1218052590">
                  <w:marLeft w:val="0"/>
                  <w:marRight w:val="0"/>
                  <w:marTop w:val="0"/>
                  <w:marBottom w:val="0"/>
                  <w:divBdr>
                    <w:top w:val="none" w:sz="0" w:space="0" w:color="auto"/>
                    <w:left w:val="none" w:sz="0" w:space="0" w:color="auto"/>
                    <w:bottom w:val="none" w:sz="0" w:space="0" w:color="auto"/>
                    <w:right w:val="none" w:sz="0" w:space="0" w:color="auto"/>
                  </w:divBdr>
                </w:div>
                <w:div w:id="1218052619">
                  <w:marLeft w:val="0"/>
                  <w:marRight w:val="0"/>
                  <w:marTop w:val="0"/>
                  <w:marBottom w:val="0"/>
                  <w:divBdr>
                    <w:top w:val="none" w:sz="0" w:space="0" w:color="auto"/>
                    <w:left w:val="none" w:sz="0" w:space="0" w:color="auto"/>
                    <w:bottom w:val="none" w:sz="0" w:space="0" w:color="auto"/>
                    <w:right w:val="none" w:sz="0" w:space="0" w:color="auto"/>
                  </w:divBdr>
                </w:div>
                <w:div w:id="1218052651">
                  <w:marLeft w:val="0"/>
                  <w:marRight w:val="0"/>
                  <w:marTop w:val="0"/>
                  <w:marBottom w:val="0"/>
                  <w:divBdr>
                    <w:top w:val="none" w:sz="0" w:space="0" w:color="auto"/>
                    <w:left w:val="none" w:sz="0" w:space="0" w:color="auto"/>
                    <w:bottom w:val="none" w:sz="0" w:space="0" w:color="auto"/>
                    <w:right w:val="none" w:sz="0" w:space="0" w:color="auto"/>
                  </w:divBdr>
                </w:div>
                <w:div w:id="1218052703">
                  <w:marLeft w:val="0"/>
                  <w:marRight w:val="0"/>
                  <w:marTop w:val="0"/>
                  <w:marBottom w:val="0"/>
                  <w:divBdr>
                    <w:top w:val="none" w:sz="0" w:space="0" w:color="auto"/>
                    <w:left w:val="none" w:sz="0" w:space="0" w:color="auto"/>
                    <w:bottom w:val="none" w:sz="0" w:space="0" w:color="auto"/>
                    <w:right w:val="none" w:sz="0" w:space="0" w:color="auto"/>
                  </w:divBdr>
                </w:div>
                <w:div w:id="1218052780">
                  <w:marLeft w:val="0"/>
                  <w:marRight w:val="0"/>
                  <w:marTop w:val="0"/>
                  <w:marBottom w:val="0"/>
                  <w:divBdr>
                    <w:top w:val="none" w:sz="0" w:space="0" w:color="auto"/>
                    <w:left w:val="none" w:sz="0" w:space="0" w:color="auto"/>
                    <w:bottom w:val="none" w:sz="0" w:space="0" w:color="auto"/>
                    <w:right w:val="none" w:sz="0" w:space="0" w:color="auto"/>
                  </w:divBdr>
                </w:div>
                <w:div w:id="1218052816">
                  <w:marLeft w:val="0"/>
                  <w:marRight w:val="0"/>
                  <w:marTop w:val="0"/>
                  <w:marBottom w:val="0"/>
                  <w:divBdr>
                    <w:top w:val="none" w:sz="0" w:space="0" w:color="auto"/>
                    <w:left w:val="none" w:sz="0" w:space="0" w:color="auto"/>
                    <w:bottom w:val="none" w:sz="0" w:space="0" w:color="auto"/>
                    <w:right w:val="none" w:sz="0" w:space="0" w:color="auto"/>
                  </w:divBdr>
                </w:div>
                <w:div w:id="1218052857">
                  <w:marLeft w:val="0"/>
                  <w:marRight w:val="0"/>
                  <w:marTop w:val="0"/>
                  <w:marBottom w:val="0"/>
                  <w:divBdr>
                    <w:top w:val="none" w:sz="0" w:space="0" w:color="auto"/>
                    <w:left w:val="none" w:sz="0" w:space="0" w:color="auto"/>
                    <w:bottom w:val="none" w:sz="0" w:space="0" w:color="auto"/>
                    <w:right w:val="none" w:sz="0" w:space="0" w:color="auto"/>
                  </w:divBdr>
                </w:div>
                <w:div w:id="1218052877">
                  <w:marLeft w:val="0"/>
                  <w:marRight w:val="0"/>
                  <w:marTop w:val="0"/>
                  <w:marBottom w:val="0"/>
                  <w:divBdr>
                    <w:top w:val="none" w:sz="0" w:space="0" w:color="auto"/>
                    <w:left w:val="none" w:sz="0" w:space="0" w:color="auto"/>
                    <w:bottom w:val="none" w:sz="0" w:space="0" w:color="auto"/>
                    <w:right w:val="none" w:sz="0" w:space="0" w:color="auto"/>
                  </w:divBdr>
                </w:div>
                <w:div w:id="1218052916">
                  <w:marLeft w:val="0"/>
                  <w:marRight w:val="0"/>
                  <w:marTop w:val="0"/>
                  <w:marBottom w:val="0"/>
                  <w:divBdr>
                    <w:top w:val="none" w:sz="0" w:space="0" w:color="auto"/>
                    <w:left w:val="none" w:sz="0" w:space="0" w:color="auto"/>
                    <w:bottom w:val="none" w:sz="0" w:space="0" w:color="auto"/>
                    <w:right w:val="none" w:sz="0" w:space="0" w:color="auto"/>
                  </w:divBdr>
                </w:div>
                <w:div w:id="1218052920">
                  <w:marLeft w:val="0"/>
                  <w:marRight w:val="0"/>
                  <w:marTop w:val="0"/>
                  <w:marBottom w:val="0"/>
                  <w:divBdr>
                    <w:top w:val="none" w:sz="0" w:space="0" w:color="auto"/>
                    <w:left w:val="none" w:sz="0" w:space="0" w:color="auto"/>
                    <w:bottom w:val="none" w:sz="0" w:space="0" w:color="auto"/>
                    <w:right w:val="none" w:sz="0" w:space="0" w:color="auto"/>
                  </w:divBdr>
                </w:div>
                <w:div w:id="1218052937">
                  <w:marLeft w:val="0"/>
                  <w:marRight w:val="0"/>
                  <w:marTop w:val="0"/>
                  <w:marBottom w:val="0"/>
                  <w:divBdr>
                    <w:top w:val="none" w:sz="0" w:space="0" w:color="auto"/>
                    <w:left w:val="none" w:sz="0" w:space="0" w:color="auto"/>
                    <w:bottom w:val="none" w:sz="0" w:space="0" w:color="auto"/>
                    <w:right w:val="none" w:sz="0" w:space="0" w:color="auto"/>
                  </w:divBdr>
                </w:div>
                <w:div w:id="1218052980">
                  <w:marLeft w:val="0"/>
                  <w:marRight w:val="0"/>
                  <w:marTop w:val="0"/>
                  <w:marBottom w:val="0"/>
                  <w:divBdr>
                    <w:top w:val="none" w:sz="0" w:space="0" w:color="auto"/>
                    <w:left w:val="none" w:sz="0" w:space="0" w:color="auto"/>
                    <w:bottom w:val="none" w:sz="0" w:space="0" w:color="auto"/>
                    <w:right w:val="none" w:sz="0" w:space="0" w:color="auto"/>
                  </w:divBdr>
                </w:div>
                <w:div w:id="1218053022">
                  <w:marLeft w:val="0"/>
                  <w:marRight w:val="0"/>
                  <w:marTop w:val="0"/>
                  <w:marBottom w:val="0"/>
                  <w:divBdr>
                    <w:top w:val="none" w:sz="0" w:space="0" w:color="auto"/>
                    <w:left w:val="none" w:sz="0" w:space="0" w:color="auto"/>
                    <w:bottom w:val="none" w:sz="0" w:space="0" w:color="auto"/>
                    <w:right w:val="none" w:sz="0" w:space="0" w:color="auto"/>
                  </w:divBdr>
                </w:div>
                <w:div w:id="1218053117">
                  <w:marLeft w:val="0"/>
                  <w:marRight w:val="0"/>
                  <w:marTop w:val="0"/>
                  <w:marBottom w:val="0"/>
                  <w:divBdr>
                    <w:top w:val="none" w:sz="0" w:space="0" w:color="auto"/>
                    <w:left w:val="none" w:sz="0" w:space="0" w:color="auto"/>
                    <w:bottom w:val="none" w:sz="0" w:space="0" w:color="auto"/>
                    <w:right w:val="none" w:sz="0" w:space="0" w:color="auto"/>
                  </w:divBdr>
                </w:div>
                <w:div w:id="1218053141">
                  <w:marLeft w:val="0"/>
                  <w:marRight w:val="0"/>
                  <w:marTop w:val="0"/>
                  <w:marBottom w:val="0"/>
                  <w:divBdr>
                    <w:top w:val="none" w:sz="0" w:space="0" w:color="auto"/>
                    <w:left w:val="none" w:sz="0" w:space="0" w:color="auto"/>
                    <w:bottom w:val="none" w:sz="0" w:space="0" w:color="auto"/>
                    <w:right w:val="none" w:sz="0" w:space="0" w:color="auto"/>
                  </w:divBdr>
                </w:div>
                <w:div w:id="1218053148">
                  <w:marLeft w:val="0"/>
                  <w:marRight w:val="0"/>
                  <w:marTop w:val="0"/>
                  <w:marBottom w:val="0"/>
                  <w:divBdr>
                    <w:top w:val="none" w:sz="0" w:space="0" w:color="auto"/>
                    <w:left w:val="none" w:sz="0" w:space="0" w:color="auto"/>
                    <w:bottom w:val="none" w:sz="0" w:space="0" w:color="auto"/>
                    <w:right w:val="none" w:sz="0" w:space="0" w:color="auto"/>
                  </w:divBdr>
                </w:div>
                <w:div w:id="1218053164">
                  <w:marLeft w:val="0"/>
                  <w:marRight w:val="0"/>
                  <w:marTop w:val="0"/>
                  <w:marBottom w:val="0"/>
                  <w:divBdr>
                    <w:top w:val="none" w:sz="0" w:space="0" w:color="auto"/>
                    <w:left w:val="none" w:sz="0" w:space="0" w:color="auto"/>
                    <w:bottom w:val="none" w:sz="0" w:space="0" w:color="auto"/>
                    <w:right w:val="none" w:sz="0" w:space="0" w:color="auto"/>
                  </w:divBdr>
                </w:div>
                <w:div w:id="1218053192">
                  <w:marLeft w:val="0"/>
                  <w:marRight w:val="0"/>
                  <w:marTop w:val="0"/>
                  <w:marBottom w:val="0"/>
                  <w:divBdr>
                    <w:top w:val="none" w:sz="0" w:space="0" w:color="auto"/>
                    <w:left w:val="none" w:sz="0" w:space="0" w:color="auto"/>
                    <w:bottom w:val="none" w:sz="0" w:space="0" w:color="auto"/>
                    <w:right w:val="none" w:sz="0" w:space="0" w:color="auto"/>
                  </w:divBdr>
                </w:div>
                <w:div w:id="1218053224">
                  <w:marLeft w:val="0"/>
                  <w:marRight w:val="0"/>
                  <w:marTop w:val="0"/>
                  <w:marBottom w:val="0"/>
                  <w:divBdr>
                    <w:top w:val="none" w:sz="0" w:space="0" w:color="auto"/>
                    <w:left w:val="none" w:sz="0" w:space="0" w:color="auto"/>
                    <w:bottom w:val="none" w:sz="0" w:space="0" w:color="auto"/>
                    <w:right w:val="none" w:sz="0" w:space="0" w:color="auto"/>
                  </w:divBdr>
                </w:div>
                <w:div w:id="1218053243">
                  <w:marLeft w:val="0"/>
                  <w:marRight w:val="0"/>
                  <w:marTop w:val="0"/>
                  <w:marBottom w:val="0"/>
                  <w:divBdr>
                    <w:top w:val="none" w:sz="0" w:space="0" w:color="auto"/>
                    <w:left w:val="none" w:sz="0" w:space="0" w:color="auto"/>
                    <w:bottom w:val="none" w:sz="0" w:space="0" w:color="auto"/>
                    <w:right w:val="none" w:sz="0" w:space="0" w:color="auto"/>
                  </w:divBdr>
                </w:div>
                <w:div w:id="1218053266">
                  <w:marLeft w:val="0"/>
                  <w:marRight w:val="0"/>
                  <w:marTop w:val="0"/>
                  <w:marBottom w:val="0"/>
                  <w:divBdr>
                    <w:top w:val="none" w:sz="0" w:space="0" w:color="auto"/>
                    <w:left w:val="none" w:sz="0" w:space="0" w:color="auto"/>
                    <w:bottom w:val="none" w:sz="0" w:space="0" w:color="auto"/>
                    <w:right w:val="none" w:sz="0" w:space="0" w:color="auto"/>
                  </w:divBdr>
                </w:div>
                <w:div w:id="1218053288">
                  <w:marLeft w:val="0"/>
                  <w:marRight w:val="0"/>
                  <w:marTop w:val="0"/>
                  <w:marBottom w:val="0"/>
                  <w:divBdr>
                    <w:top w:val="none" w:sz="0" w:space="0" w:color="auto"/>
                    <w:left w:val="none" w:sz="0" w:space="0" w:color="auto"/>
                    <w:bottom w:val="none" w:sz="0" w:space="0" w:color="auto"/>
                    <w:right w:val="none" w:sz="0" w:space="0" w:color="auto"/>
                  </w:divBdr>
                </w:div>
                <w:div w:id="1218053344">
                  <w:marLeft w:val="0"/>
                  <w:marRight w:val="0"/>
                  <w:marTop w:val="0"/>
                  <w:marBottom w:val="0"/>
                  <w:divBdr>
                    <w:top w:val="none" w:sz="0" w:space="0" w:color="auto"/>
                    <w:left w:val="none" w:sz="0" w:space="0" w:color="auto"/>
                    <w:bottom w:val="none" w:sz="0" w:space="0" w:color="auto"/>
                    <w:right w:val="none" w:sz="0" w:space="0" w:color="auto"/>
                  </w:divBdr>
                </w:div>
                <w:div w:id="1218053373">
                  <w:marLeft w:val="0"/>
                  <w:marRight w:val="0"/>
                  <w:marTop w:val="0"/>
                  <w:marBottom w:val="0"/>
                  <w:divBdr>
                    <w:top w:val="none" w:sz="0" w:space="0" w:color="auto"/>
                    <w:left w:val="none" w:sz="0" w:space="0" w:color="auto"/>
                    <w:bottom w:val="none" w:sz="0" w:space="0" w:color="auto"/>
                    <w:right w:val="none" w:sz="0" w:space="0" w:color="auto"/>
                  </w:divBdr>
                </w:div>
                <w:div w:id="1218053464">
                  <w:marLeft w:val="0"/>
                  <w:marRight w:val="0"/>
                  <w:marTop w:val="0"/>
                  <w:marBottom w:val="0"/>
                  <w:divBdr>
                    <w:top w:val="none" w:sz="0" w:space="0" w:color="auto"/>
                    <w:left w:val="none" w:sz="0" w:space="0" w:color="auto"/>
                    <w:bottom w:val="none" w:sz="0" w:space="0" w:color="auto"/>
                    <w:right w:val="none" w:sz="0" w:space="0" w:color="auto"/>
                  </w:divBdr>
                </w:div>
                <w:div w:id="1218053474">
                  <w:marLeft w:val="0"/>
                  <w:marRight w:val="0"/>
                  <w:marTop w:val="0"/>
                  <w:marBottom w:val="0"/>
                  <w:divBdr>
                    <w:top w:val="none" w:sz="0" w:space="0" w:color="auto"/>
                    <w:left w:val="none" w:sz="0" w:space="0" w:color="auto"/>
                    <w:bottom w:val="none" w:sz="0" w:space="0" w:color="auto"/>
                    <w:right w:val="none" w:sz="0" w:space="0" w:color="auto"/>
                  </w:divBdr>
                </w:div>
                <w:div w:id="1218053476">
                  <w:marLeft w:val="0"/>
                  <w:marRight w:val="0"/>
                  <w:marTop w:val="0"/>
                  <w:marBottom w:val="0"/>
                  <w:divBdr>
                    <w:top w:val="none" w:sz="0" w:space="0" w:color="auto"/>
                    <w:left w:val="none" w:sz="0" w:space="0" w:color="auto"/>
                    <w:bottom w:val="none" w:sz="0" w:space="0" w:color="auto"/>
                    <w:right w:val="none" w:sz="0" w:space="0" w:color="auto"/>
                  </w:divBdr>
                </w:div>
                <w:div w:id="1218053481">
                  <w:marLeft w:val="0"/>
                  <w:marRight w:val="0"/>
                  <w:marTop w:val="0"/>
                  <w:marBottom w:val="0"/>
                  <w:divBdr>
                    <w:top w:val="none" w:sz="0" w:space="0" w:color="auto"/>
                    <w:left w:val="none" w:sz="0" w:space="0" w:color="auto"/>
                    <w:bottom w:val="none" w:sz="0" w:space="0" w:color="auto"/>
                    <w:right w:val="none" w:sz="0" w:space="0" w:color="auto"/>
                  </w:divBdr>
                </w:div>
                <w:div w:id="1218053484">
                  <w:marLeft w:val="0"/>
                  <w:marRight w:val="0"/>
                  <w:marTop w:val="0"/>
                  <w:marBottom w:val="0"/>
                  <w:divBdr>
                    <w:top w:val="none" w:sz="0" w:space="0" w:color="auto"/>
                    <w:left w:val="none" w:sz="0" w:space="0" w:color="auto"/>
                    <w:bottom w:val="none" w:sz="0" w:space="0" w:color="auto"/>
                    <w:right w:val="none" w:sz="0" w:space="0" w:color="auto"/>
                  </w:divBdr>
                </w:div>
                <w:div w:id="1218053527">
                  <w:marLeft w:val="0"/>
                  <w:marRight w:val="0"/>
                  <w:marTop w:val="0"/>
                  <w:marBottom w:val="0"/>
                  <w:divBdr>
                    <w:top w:val="none" w:sz="0" w:space="0" w:color="auto"/>
                    <w:left w:val="none" w:sz="0" w:space="0" w:color="auto"/>
                    <w:bottom w:val="none" w:sz="0" w:space="0" w:color="auto"/>
                    <w:right w:val="none" w:sz="0" w:space="0" w:color="auto"/>
                  </w:divBdr>
                </w:div>
                <w:div w:id="1218053568">
                  <w:marLeft w:val="0"/>
                  <w:marRight w:val="0"/>
                  <w:marTop w:val="0"/>
                  <w:marBottom w:val="0"/>
                  <w:divBdr>
                    <w:top w:val="none" w:sz="0" w:space="0" w:color="auto"/>
                    <w:left w:val="none" w:sz="0" w:space="0" w:color="auto"/>
                    <w:bottom w:val="none" w:sz="0" w:space="0" w:color="auto"/>
                    <w:right w:val="none" w:sz="0" w:space="0" w:color="auto"/>
                  </w:divBdr>
                </w:div>
                <w:div w:id="1218053573">
                  <w:marLeft w:val="0"/>
                  <w:marRight w:val="0"/>
                  <w:marTop w:val="0"/>
                  <w:marBottom w:val="0"/>
                  <w:divBdr>
                    <w:top w:val="none" w:sz="0" w:space="0" w:color="auto"/>
                    <w:left w:val="none" w:sz="0" w:space="0" w:color="auto"/>
                    <w:bottom w:val="none" w:sz="0" w:space="0" w:color="auto"/>
                    <w:right w:val="none" w:sz="0" w:space="0" w:color="auto"/>
                  </w:divBdr>
                </w:div>
                <w:div w:id="1218053635">
                  <w:marLeft w:val="0"/>
                  <w:marRight w:val="0"/>
                  <w:marTop w:val="0"/>
                  <w:marBottom w:val="0"/>
                  <w:divBdr>
                    <w:top w:val="none" w:sz="0" w:space="0" w:color="auto"/>
                    <w:left w:val="none" w:sz="0" w:space="0" w:color="auto"/>
                    <w:bottom w:val="none" w:sz="0" w:space="0" w:color="auto"/>
                    <w:right w:val="none" w:sz="0" w:space="0" w:color="auto"/>
                  </w:divBdr>
                </w:div>
                <w:div w:id="1218053704">
                  <w:marLeft w:val="0"/>
                  <w:marRight w:val="0"/>
                  <w:marTop w:val="0"/>
                  <w:marBottom w:val="0"/>
                  <w:divBdr>
                    <w:top w:val="none" w:sz="0" w:space="0" w:color="auto"/>
                    <w:left w:val="none" w:sz="0" w:space="0" w:color="auto"/>
                    <w:bottom w:val="none" w:sz="0" w:space="0" w:color="auto"/>
                    <w:right w:val="none" w:sz="0" w:space="0" w:color="auto"/>
                  </w:divBdr>
                </w:div>
                <w:div w:id="1218053717">
                  <w:marLeft w:val="0"/>
                  <w:marRight w:val="0"/>
                  <w:marTop w:val="0"/>
                  <w:marBottom w:val="0"/>
                  <w:divBdr>
                    <w:top w:val="none" w:sz="0" w:space="0" w:color="auto"/>
                    <w:left w:val="none" w:sz="0" w:space="0" w:color="auto"/>
                    <w:bottom w:val="none" w:sz="0" w:space="0" w:color="auto"/>
                    <w:right w:val="none" w:sz="0" w:space="0" w:color="auto"/>
                  </w:divBdr>
                </w:div>
                <w:div w:id="1218053754">
                  <w:marLeft w:val="0"/>
                  <w:marRight w:val="0"/>
                  <w:marTop w:val="0"/>
                  <w:marBottom w:val="0"/>
                  <w:divBdr>
                    <w:top w:val="none" w:sz="0" w:space="0" w:color="auto"/>
                    <w:left w:val="none" w:sz="0" w:space="0" w:color="auto"/>
                    <w:bottom w:val="none" w:sz="0" w:space="0" w:color="auto"/>
                    <w:right w:val="none" w:sz="0" w:space="0" w:color="auto"/>
                  </w:divBdr>
                </w:div>
                <w:div w:id="1218053784">
                  <w:marLeft w:val="0"/>
                  <w:marRight w:val="0"/>
                  <w:marTop w:val="0"/>
                  <w:marBottom w:val="0"/>
                  <w:divBdr>
                    <w:top w:val="none" w:sz="0" w:space="0" w:color="auto"/>
                    <w:left w:val="none" w:sz="0" w:space="0" w:color="auto"/>
                    <w:bottom w:val="none" w:sz="0" w:space="0" w:color="auto"/>
                    <w:right w:val="none" w:sz="0" w:space="0" w:color="auto"/>
                  </w:divBdr>
                </w:div>
                <w:div w:id="1218053799">
                  <w:marLeft w:val="0"/>
                  <w:marRight w:val="0"/>
                  <w:marTop w:val="0"/>
                  <w:marBottom w:val="0"/>
                  <w:divBdr>
                    <w:top w:val="none" w:sz="0" w:space="0" w:color="auto"/>
                    <w:left w:val="none" w:sz="0" w:space="0" w:color="auto"/>
                    <w:bottom w:val="none" w:sz="0" w:space="0" w:color="auto"/>
                    <w:right w:val="none" w:sz="0" w:space="0" w:color="auto"/>
                  </w:divBdr>
                </w:div>
                <w:div w:id="1218053820">
                  <w:marLeft w:val="0"/>
                  <w:marRight w:val="0"/>
                  <w:marTop w:val="0"/>
                  <w:marBottom w:val="0"/>
                  <w:divBdr>
                    <w:top w:val="none" w:sz="0" w:space="0" w:color="auto"/>
                    <w:left w:val="none" w:sz="0" w:space="0" w:color="auto"/>
                    <w:bottom w:val="none" w:sz="0" w:space="0" w:color="auto"/>
                    <w:right w:val="none" w:sz="0" w:space="0" w:color="auto"/>
                  </w:divBdr>
                </w:div>
                <w:div w:id="1218053866">
                  <w:marLeft w:val="0"/>
                  <w:marRight w:val="0"/>
                  <w:marTop w:val="0"/>
                  <w:marBottom w:val="0"/>
                  <w:divBdr>
                    <w:top w:val="none" w:sz="0" w:space="0" w:color="auto"/>
                    <w:left w:val="none" w:sz="0" w:space="0" w:color="auto"/>
                    <w:bottom w:val="none" w:sz="0" w:space="0" w:color="auto"/>
                    <w:right w:val="none" w:sz="0" w:space="0" w:color="auto"/>
                  </w:divBdr>
                </w:div>
                <w:div w:id="1218053887">
                  <w:marLeft w:val="0"/>
                  <w:marRight w:val="0"/>
                  <w:marTop w:val="0"/>
                  <w:marBottom w:val="0"/>
                  <w:divBdr>
                    <w:top w:val="none" w:sz="0" w:space="0" w:color="auto"/>
                    <w:left w:val="none" w:sz="0" w:space="0" w:color="auto"/>
                    <w:bottom w:val="none" w:sz="0" w:space="0" w:color="auto"/>
                    <w:right w:val="none" w:sz="0" w:space="0" w:color="auto"/>
                  </w:divBdr>
                </w:div>
                <w:div w:id="1218054013">
                  <w:marLeft w:val="0"/>
                  <w:marRight w:val="0"/>
                  <w:marTop w:val="0"/>
                  <w:marBottom w:val="0"/>
                  <w:divBdr>
                    <w:top w:val="none" w:sz="0" w:space="0" w:color="auto"/>
                    <w:left w:val="none" w:sz="0" w:space="0" w:color="auto"/>
                    <w:bottom w:val="none" w:sz="0" w:space="0" w:color="auto"/>
                    <w:right w:val="none" w:sz="0" w:space="0" w:color="auto"/>
                  </w:divBdr>
                </w:div>
                <w:div w:id="1218054025">
                  <w:marLeft w:val="0"/>
                  <w:marRight w:val="0"/>
                  <w:marTop w:val="0"/>
                  <w:marBottom w:val="0"/>
                  <w:divBdr>
                    <w:top w:val="none" w:sz="0" w:space="0" w:color="auto"/>
                    <w:left w:val="none" w:sz="0" w:space="0" w:color="auto"/>
                    <w:bottom w:val="none" w:sz="0" w:space="0" w:color="auto"/>
                    <w:right w:val="none" w:sz="0" w:space="0" w:color="auto"/>
                  </w:divBdr>
                </w:div>
                <w:div w:id="1218054049">
                  <w:marLeft w:val="0"/>
                  <w:marRight w:val="0"/>
                  <w:marTop w:val="0"/>
                  <w:marBottom w:val="0"/>
                  <w:divBdr>
                    <w:top w:val="none" w:sz="0" w:space="0" w:color="auto"/>
                    <w:left w:val="none" w:sz="0" w:space="0" w:color="auto"/>
                    <w:bottom w:val="none" w:sz="0" w:space="0" w:color="auto"/>
                    <w:right w:val="none" w:sz="0" w:space="0" w:color="auto"/>
                  </w:divBdr>
                </w:div>
                <w:div w:id="1218054051">
                  <w:marLeft w:val="0"/>
                  <w:marRight w:val="0"/>
                  <w:marTop w:val="0"/>
                  <w:marBottom w:val="0"/>
                  <w:divBdr>
                    <w:top w:val="none" w:sz="0" w:space="0" w:color="auto"/>
                    <w:left w:val="none" w:sz="0" w:space="0" w:color="auto"/>
                    <w:bottom w:val="none" w:sz="0" w:space="0" w:color="auto"/>
                    <w:right w:val="none" w:sz="0" w:space="0" w:color="auto"/>
                  </w:divBdr>
                </w:div>
                <w:div w:id="1218054077">
                  <w:marLeft w:val="0"/>
                  <w:marRight w:val="0"/>
                  <w:marTop w:val="0"/>
                  <w:marBottom w:val="0"/>
                  <w:divBdr>
                    <w:top w:val="none" w:sz="0" w:space="0" w:color="auto"/>
                    <w:left w:val="none" w:sz="0" w:space="0" w:color="auto"/>
                    <w:bottom w:val="none" w:sz="0" w:space="0" w:color="auto"/>
                    <w:right w:val="none" w:sz="0" w:space="0" w:color="auto"/>
                  </w:divBdr>
                </w:div>
                <w:div w:id="1218054094">
                  <w:marLeft w:val="0"/>
                  <w:marRight w:val="0"/>
                  <w:marTop w:val="0"/>
                  <w:marBottom w:val="0"/>
                  <w:divBdr>
                    <w:top w:val="none" w:sz="0" w:space="0" w:color="auto"/>
                    <w:left w:val="none" w:sz="0" w:space="0" w:color="auto"/>
                    <w:bottom w:val="none" w:sz="0" w:space="0" w:color="auto"/>
                    <w:right w:val="none" w:sz="0" w:space="0" w:color="auto"/>
                  </w:divBdr>
                </w:div>
                <w:div w:id="1218054138">
                  <w:marLeft w:val="0"/>
                  <w:marRight w:val="0"/>
                  <w:marTop w:val="0"/>
                  <w:marBottom w:val="0"/>
                  <w:divBdr>
                    <w:top w:val="none" w:sz="0" w:space="0" w:color="auto"/>
                    <w:left w:val="none" w:sz="0" w:space="0" w:color="auto"/>
                    <w:bottom w:val="none" w:sz="0" w:space="0" w:color="auto"/>
                    <w:right w:val="none" w:sz="0" w:space="0" w:color="auto"/>
                  </w:divBdr>
                </w:div>
                <w:div w:id="1218054140">
                  <w:marLeft w:val="0"/>
                  <w:marRight w:val="0"/>
                  <w:marTop w:val="0"/>
                  <w:marBottom w:val="0"/>
                  <w:divBdr>
                    <w:top w:val="none" w:sz="0" w:space="0" w:color="auto"/>
                    <w:left w:val="none" w:sz="0" w:space="0" w:color="auto"/>
                    <w:bottom w:val="none" w:sz="0" w:space="0" w:color="auto"/>
                    <w:right w:val="none" w:sz="0" w:space="0" w:color="auto"/>
                  </w:divBdr>
                </w:div>
                <w:div w:id="1218054224">
                  <w:marLeft w:val="0"/>
                  <w:marRight w:val="0"/>
                  <w:marTop w:val="0"/>
                  <w:marBottom w:val="0"/>
                  <w:divBdr>
                    <w:top w:val="none" w:sz="0" w:space="0" w:color="auto"/>
                    <w:left w:val="none" w:sz="0" w:space="0" w:color="auto"/>
                    <w:bottom w:val="none" w:sz="0" w:space="0" w:color="auto"/>
                    <w:right w:val="none" w:sz="0" w:space="0" w:color="auto"/>
                  </w:divBdr>
                </w:div>
                <w:div w:id="1218054231">
                  <w:marLeft w:val="0"/>
                  <w:marRight w:val="0"/>
                  <w:marTop w:val="0"/>
                  <w:marBottom w:val="0"/>
                  <w:divBdr>
                    <w:top w:val="none" w:sz="0" w:space="0" w:color="auto"/>
                    <w:left w:val="none" w:sz="0" w:space="0" w:color="auto"/>
                    <w:bottom w:val="none" w:sz="0" w:space="0" w:color="auto"/>
                    <w:right w:val="none" w:sz="0" w:space="0" w:color="auto"/>
                  </w:divBdr>
                </w:div>
                <w:div w:id="1218054238">
                  <w:marLeft w:val="0"/>
                  <w:marRight w:val="0"/>
                  <w:marTop w:val="0"/>
                  <w:marBottom w:val="0"/>
                  <w:divBdr>
                    <w:top w:val="none" w:sz="0" w:space="0" w:color="auto"/>
                    <w:left w:val="none" w:sz="0" w:space="0" w:color="auto"/>
                    <w:bottom w:val="none" w:sz="0" w:space="0" w:color="auto"/>
                    <w:right w:val="none" w:sz="0" w:space="0" w:color="auto"/>
                  </w:divBdr>
                </w:div>
                <w:div w:id="1218054257">
                  <w:marLeft w:val="0"/>
                  <w:marRight w:val="0"/>
                  <w:marTop w:val="0"/>
                  <w:marBottom w:val="0"/>
                  <w:divBdr>
                    <w:top w:val="none" w:sz="0" w:space="0" w:color="auto"/>
                    <w:left w:val="none" w:sz="0" w:space="0" w:color="auto"/>
                    <w:bottom w:val="none" w:sz="0" w:space="0" w:color="auto"/>
                    <w:right w:val="none" w:sz="0" w:space="0" w:color="auto"/>
                  </w:divBdr>
                </w:div>
                <w:div w:id="1218054275">
                  <w:marLeft w:val="0"/>
                  <w:marRight w:val="0"/>
                  <w:marTop w:val="0"/>
                  <w:marBottom w:val="0"/>
                  <w:divBdr>
                    <w:top w:val="none" w:sz="0" w:space="0" w:color="auto"/>
                    <w:left w:val="none" w:sz="0" w:space="0" w:color="auto"/>
                    <w:bottom w:val="none" w:sz="0" w:space="0" w:color="auto"/>
                    <w:right w:val="none" w:sz="0" w:space="0" w:color="auto"/>
                  </w:divBdr>
                </w:div>
                <w:div w:id="1218054280">
                  <w:marLeft w:val="0"/>
                  <w:marRight w:val="0"/>
                  <w:marTop w:val="0"/>
                  <w:marBottom w:val="0"/>
                  <w:divBdr>
                    <w:top w:val="none" w:sz="0" w:space="0" w:color="auto"/>
                    <w:left w:val="none" w:sz="0" w:space="0" w:color="auto"/>
                    <w:bottom w:val="none" w:sz="0" w:space="0" w:color="auto"/>
                    <w:right w:val="none" w:sz="0" w:space="0" w:color="auto"/>
                  </w:divBdr>
                </w:div>
                <w:div w:id="1218054327">
                  <w:marLeft w:val="0"/>
                  <w:marRight w:val="0"/>
                  <w:marTop w:val="0"/>
                  <w:marBottom w:val="0"/>
                  <w:divBdr>
                    <w:top w:val="none" w:sz="0" w:space="0" w:color="auto"/>
                    <w:left w:val="none" w:sz="0" w:space="0" w:color="auto"/>
                    <w:bottom w:val="none" w:sz="0" w:space="0" w:color="auto"/>
                    <w:right w:val="none" w:sz="0" w:space="0" w:color="auto"/>
                  </w:divBdr>
                </w:div>
                <w:div w:id="1218054338">
                  <w:marLeft w:val="0"/>
                  <w:marRight w:val="0"/>
                  <w:marTop w:val="0"/>
                  <w:marBottom w:val="0"/>
                  <w:divBdr>
                    <w:top w:val="none" w:sz="0" w:space="0" w:color="auto"/>
                    <w:left w:val="none" w:sz="0" w:space="0" w:color="auto"/>
                    <w:bottom w:val="none" w:sz="0" w:space="0" w:color="auto"/>
                    <w:right w:val="none" w:sz="0" w:space="0" w:color="auto"/>
                  </w:divBdr>
                </w:div>
                <w:div w:id="1218054373">
                  <w:marLeft w:val="0"/>
                  <w:marRight w:val="0"/>
                  <w:marTop w:val="0"/>
                  <w:marBottom w:val="0"/>
                  <w:divBdr>
                    <w:top w:val="none" w:sz="0" w:space="0" w:color="auto"/>
                    <w:left w:val="none" w:sz="0" w:space="0" w:color="auto"/>
                    <w:bottom w:val="none" w:sz="0" w:space="0" w:color="auto"/>
                    <w:right w:val="none" w:sz="0" w:space="0" w:color="auto"/>
                  </w:divBdr>
                </w:div>
                <w:div w:id="1218054447">
                  <w:marLeft w:val="0"/>
                  <w:marRight w:val="0"/>
                  <w:marTop w:val="0"/>
                  <w:marBottom w:val="0"/>
                  <w:divBdr>
                    <w:top w:val="none" w:sz="0" w:space="0" w:color="auto"/>
                    <w:left w:val="none" w:sz="0" w:space="0" w:color="auto"/>
                    <w:bottom w:val="none" w:sz="0" w:space="0" w:color="auto"/>
                    <w:right w:val="none" w:sz="0" w:space="0" w:color="auto"/>
                  </w:divBdr>
                </w:div>
                <w:div w:id="1218054456">
                  <w:marLeft w:val="0"/>
                  <w:marRight w:val="0"/>
                  <w:marTop w:val="0"/>
                  <w:marBottom w:val="0"/>
                  <w:divBdr>
                    <w:top w:val="none" w:sz="0" w:space="0" w:color="auto"/>
                    <w:left w:val="none" w:sz="0" w:space="0" w:color="auto"/>
                    <w:bottom w:val="none" w:sz="0" w:space="0" w:color="auto"/>
                    <w:right w:val="none" w:sz="0" w:space="0" w:color="auto"/>
                  </w:divBdr>
                </w:div>
                <w:div w:id="1218054486">
                  <w:marLeft w:val="0"/>
                  <w:marRight w:val="0"/>
                  <w:marTop w:val="0"/>
                  <w:marBottom w:val="0"/>
                  <w:divBdr>
                    <w:top w:val="none" w:sz="0" w:space="0" w:color="auto"/>
                    <w:left w:val="none" w:sz="0" w:space="0" w:color="auto"/>
                    <w:bottom w:val="none" w:sz="0" w:space="0" w:color="auto"/>
                    <w:right w:val="none" w:sz="0" w:space="0" w:color="auto"/>
                  </w:divBdr>
                </w:div>
                <w:div w:id="1218054574">
                  <w:marLeft w:val="0"/>
                  <w:marRight w:val="0"/>
                  <w:marTop w:val="0"/>
                  <w:marBottom w:val="0"/>
                  <w:divBdr>
                    <w:top w:val="none" w:sz="0" w:space="0" w:color="auto"/>
                    <w:left w:val="none" w:sz="0" w:space="0" w:color="auto"/>
                    <w:bottom w:val="none" w:sz="0" w:space="0" w:color="auto"/>
                    <w:right w:val="none" w:sz="0" w:space="0" w:color="auto"/>
                  </w:divBdr>
                </w:div>
                <w:div w:id="1218054618">
                  <w:marLeft w:val="0"/>
                  <w:marRight w:val="0"/>
                  <w:marTop w:val="0"/>
                  <w:marBottom w:val="0"/>
                  <w:divBdr>
                    <w:top w:val="none" w:sz="0" w:space="0" w:color="auto"/>
                    <w:left w:val="none" w:sz="0" w:space="0" w:color="auto"/>
                    <w:bottom w:val="none" w:sz="0" w:space="0" w:color="auto"/>
                    <w:right w:val="none" w:sz="0" w:space="0" w:color="auto"/>
                  </w:divBdr>
                </w:div>
                <w:div w:id="1218054665">
                  <w:marLeft w:val="0"/>
                  <w:marRight w:val="0"/>
                  <w:marTop w:val="0"/>
                  <w:marBottom w:val="0"/>
                  <w:divBdr>
                    <w:top w:val="none" w:sz="0" w:space="0" w:color="auto"/>
                    <w:left w:val="none" w:sz="0" w:space="0" w:color="auto"/>
                    <w:bottom w:val="none" w:sz="0" w:space="0" w:color="auto"/>
                    <w:right w:val="none" w:sz="0" w:space="0" w:color="auto"/>
                  </w:divBdr>
                </w:div>
                <w:div w:id="1218054669">
                  <w:marLeft w:val="0"/>
                  <w:marRight w:val="0"/>
                  <w:marTop w:val="0"/>
                  <w:marBottom w:val="0"/>
                  <w:divBdr>
                    <w:top w:val="none" w:sz="0" w:space="0" w:color="auto"/>
                    <w:left w:val="none" w:sz="0" w:space="0" w:color="auto"/>
                    <w:bottom w:val="none" w:sz="0" w:space="0" w:color="auto"/>
                    <w:right w:val="none" w:sz="0" w:space="0" w:color="auto"/>
                  </w:divBdr>
                </w:div>
                <w:div w:id="1218054751">
                  <w:marLeft w:val="0"/>
                  <w:marRight w:val="0"/>
                  <w:marTop w:val="0"/>
                  <w:marBottom w:val="0"/>
                  <w:divBdr>
                    <w:top w:val="none" w:sz="0" w:space="0" w:color="auto"/>
                    <w:left w:val="none" w:sz="0" w:space="0" w:color="auto"/>
                    <w:bottom w:val="none" w:sz="0" w:space="0" w:color="auto"/>
                    <w:right w:val="none" w:sz="0" w:space="0" w:color="auto"/>
                  </w:divBdr>
                </w:div>
                <w:div w:id="1218054823">
                  <w:marLeft w:val="0"/>
                  <w:marRight w:val="0"/>
                  <w:marTop w:val="0"/>
                  <w:marBottom w:val="0"/>
                  <w:divBdr>
                    <w:top w:val="none" w:sz="0" w:space="0" w:color="auto"/>
                    <w:left w:val="none" w:sz="0" w:space="0" w:color="auto"/>
                    <w:bottom w:val="none" w:sz="0" w:space="0" w:color="auto"/>
                    <w:right w:val="none" w:sz="0" w:space="0" w:color="auto"/>
                  </w:divBdr>
                </w:div>
                <w:div w:id="1218054842">
                  <w:marLeft w:val="0"/>
                  <w:marRight w:val="0"/>
                  <w:marTop w:val="0"/>
                  <w:marBottom w:val="0"/>
                  <w:divBdr>
                    <w:top w:val="none" w:sz="0" w:space="0" w:color="auto"/>
                    <w:left w:val="none" w:sz="0" w:space="0" w:color="auto"/>
                    <w:bottom w:val="none" w:sz="0" w:space="0" w:color="auto"/>
                    <w:right w:val="none" w:sz="0" w:space="0" w:color="auto"/>
                  </w:divBdr>
                </w:div>
                <w:div w:id="1218054900">
                  <w:marLeft w:val="0"/>
                  <w:marRight w:val="0"/>
                  <w:marTop w:val="0"/>
                  <w:marBottom w:val="0"/>
                  <w:divBdr>
                    <w:top w:val="none" w:sz="0" w:space="0" w:color="auto"/>
                    <w:left w:val="none" w:sz="0" w:space="0" w:color="auto"/>
                    <w:bottom w:val="none" w:sz="0" w:space="0" w:color="auto"/>
                    <w:right w:val="none" w:sz="0" w:space="0" w:color="auto"/>
                  </w:divBdr>
                </w:div>
                <w:div w:id="1218054912">
                  <w:marLeft w:val="0"/>
                  <w:marRight w:val="0"/>
                  <w:marTop w:val="0"/>
                  <w:marBottom w:val="0"/>
                  <w:divBdr>
                    <w:top w:val="none" w:sz="0" w:space="0" w:color="auto"/>
                    <w:left w:val="none" w:sz="0" w:space="0" w:color="auto"/>
                    <w:bottom w:val="none" w:sz="0" w:space="0" w:color="auto"/>
                    <w:right w:val="none" w:sz="0" w:space="0" w:color="auto"/>
                  </w:divBdr>
                </w:div>
                <w:div w:id="1218054922">
                  <w:marLeft w:val="0"/>
                  <w:marRight w:val="0"/>
                  <w:marTop w:val="0"/>
                  <w:marBottom w:val="0"/>
                  <w:divBdr>
                    <w:top w:val="none" w:sz="0" w:space="0" w:color="auto"/>
                    <w:left w:val="none" w:sz="0" w:space="0" w:color="auto"/>
                    <w:bottom w:val="none" w:sz="0" w:space="0" w:color="auto"/>
                    <w:right w:val="none" w:sz="0" w:space="0" w:color="auto"/>
                  </w:divBdr>
                </w:div>
                <w:div w:id="1218054930">
                  <w:marLeft w:val="0"/>
                  <w:marRight w:val="0"/>
                  <w:marTop w:val="0"/>
                  <w:marBottom w:val="0"/>
                  <w:divBdr>
                    <w:top w:val="none" w:sz="0" w:space="0" w:color="auto"/>
                    <w:left w:val="none" w:sz="0" w:space="0" w:color="auto"/>
                    <w:bottom w:val="none" w:sz="0" w:space="0" w:color="auto"/>
                    <w:right w:val="none" w:sz="0" w:space="0" w:color="auto"/>
                  </w:divBdr>
                </w:div>
                <w:div w:id="1218054943">
                  <w:marLeft w:val="0"/>
                  <w:marRight w:val="0"/>
                  <w:marTop w:val="0"/>
                  <w:marBottom w:val="0"/>
                  <w:divBdr>
                    <w:top w:val="none" w:sz="0" w:space="0" w:color="auto"/>
                    <w:left w:val="none" w:sz="0" w:space="0" w:color="auto"/>
                    <w:bottom w:val="none" w:sz="0" w:space="0" w:color="auto"/>
                    <w:right w:val="none" w:sz="0" w:space="0" w:color="auto"/>
                  </w:divBdr>
                </w:div>
                <w:div w:id="1218055005">
                  <w:marLeft w:val="0"/>
                  <w:marRight w:val="0"/>
                  <w:marTop w:val="0"/>
                  <w:marBottom w:val="0"/>
                  <w:divBdr>
                    <w:top w:val="none" w:sz="0" w:space="0" w:color="auto"/>
                    <w:left w:val="none" w:sz="0" w:space="0" w:color="auto"/>
                    <w:bottom w:val="none" w:sz="0" w:space="0" w:color="auto"/>
                    <w:right w:val="none" w:sz="0" w:space="0" w:color="auto"/>
                  </w:divBdr>
                </w:div>
                <w:div w:id="1218055012">
                  <w:marLeft w:val="0"/>
                  <w:marRight w:val="0"/>
                  <w:marTop w:val="0"/>
                  <w:marBottom w:val="0"/>
                  <w:divBdr>
                    <w:top w:val="none" w:sz="0" w:space="0" w:color="auto"/>
                    <w:left w:val="none" w:sz="0" w:space="0" w:color="auto"/>
                    <w:bottom w:val="none" w:sz="0" w:space="0" w:color="auto"/>
                    <w:right w:val="none" w:sz="0" w:space="0" w:color="auto"/>
                  </w:divBdr>
                </w:div>
                <w:div w:id="1218055078">
                  <w:marLeft w:val="0"/>
                  <w:marRight w:val="0"/>
                  <w:marTop w:val="0"/>
                  <w:marBottom w:val="0"/>
                  <w:divBdr>
                    <w:top w:val="none" w:sz="0" w:space="0" w:color="auto"/>
                    <w:left w:val="none" w:sz="0" w:space="0" w:color="auto"/>
                    <w:bottom w:val="none" w:sz="0" w:space="0" w:color="auto"/>
                    <w:right w:val="none" w:sz="0" w:space="0" w:color="auto"/>
                  </w:divBdr>
                </w:div>
                <w:div w:id="1218055098">
                  <w:marLeft w:val="0"/>
                  <w:marRight w:val="0"/>
                  <w:marTop w:val="0"/>
                  <w:marBottom w:val="0"/>
                  <w:divBdr>
                    <w:top w:val="none" w:sz="0" w:space="0" w:color="auto"/>
                    <w:left w:val="none" w:sz="0" w:space="0" w:color="auto"/>
                    <w:bottom w:val="none" w:sz="0" w:space="0" w:color="auto"/>
                    <w:right w:val="none" w:sz="0" w:space="0" w:color="auto"/>
                  </w:divBdr>
                </w:div>
                <w:div w:id="1218055133">
                  <w:marLeft w:val="0"/>
                  <w:marRight w:val="0"/>
                  <w:marTop w:val="0"/>
                  <w:marBottom w:val="0"/>
                  <w:divBdr>
                    <w:top w:val="none" w:sz="0" w:space="0" w:color="auto"/>
                    <w:left w:val="none" w:sz="0" w:space="0" w:color="auto"/>
                    <w:bottom w:val="none" w:sz="0" w:space="0" w:color="auto"/>
                    <w:right w:val="none" w:sz="0" w:space="0" w:color="auto"/>
                  </w:divBdr>
                </w:div>
                <w:div w:id="1218055150">
                  <w:marLeft w:val="0"/>
                  <w:marRight w:val="0"/>
                  <w:marTop w:val="0"/>
                  <w:marBottom w:val="0"/>
                  <w:divBdr>
                    <w:top w:val="none" w:sz="0" w:space="0" w:color="auto"/>
                    <w:left w:val="none" w:sz="0" w:space="0" w:color="auto"/>
                    <w:bottom w:val="none" w:sz="0" w:space="0" w:color="auto"/>
                    <w:right w:val="none" w:sz="0" w:space="0" w:color="auto"/>
                  </w:divBdr>
                </w:div>
                <w:div w:id="1218055159">
                  <w:marLeft w:val="0"/>
                  <w:marRight w:val="0"/>
                  <w:marTop w:val="0"/>
                  <w:marBottom w:val="0"/>
                  <w:divBdr>
                    <w:top w:val="none" w:sz="0" w:space="0" w:color="auto"/>
                    <w:left w:val="none" w:sz="0" w:space="0" w:color="auto"/>
                    <w:bottom w:val="none" w:sz="0" w:space="0" w:color="auto"/>
                    <w:right w:val="none" w:sz="0" w:space="0" w:color="auto"/>
                  </w:divBdr>
                </w:div>
                <w:div w:id="1218055162">
                  <w:marLeft w:val="0"/>
                  <w:marRight w:val="0"/>
                  <w:marTop w:val="0"/>
                  <w:marBottom w:val="0"/>
                  <w:divBdr>
                    <w:top w:val="none" w:sz="0" w:space="0" w:color="auto"/>
                    <w:left w:val="none" w:sz="0" w:space="0" w:color="auto"/>
                    <w:bottom w:val="none" w:sz="0" w:space="0" w:color="auto"/>
                    <w:right w:val="none" w:sz="0" w:space="0" w:color="auto"/>
                  </w:divBdr>
                </w:div>
                <w:div w:id="1218055171">
                  <w:marLeft w:val="0"/>
                  <w:marRight w:val="0"/>
                  <w:marTop w:val="0"/>
                  <w:marBottom w:val="0"/>
                  <w:divBdr>
                    <w:top w:val="none" w:sz="0" w:space="0" w:color="auto"/>
                    <w:left w:val="none" w:sz="0" w:space="0" w:color="auto"/>
                    <w:bottom w:val="none" w:sz="0" w:space="0" w:color="auto"/>
                    <w:right w:val="none" w:sz="0" w:space="0" w:color="auto"/>
                  </w:divBdr>
                </w:div>
                <w:div w:id="1218055173">
                  <w:marLeft w:val="0"/>
                  <w:marRight w:val="0"/>
                  <w:marTop w:val="0"/>
                  <w:marBottom w:val="0"/>
                  <w:divBdr>
                    <w:top w:val="none" w:sz="0" w:space="0" w:color="auto"/>
                    <w:left w:val="none" w:sz="0" w:space="0" w:color="auto"/>
                    <w:bottom w:val="none" w:sz="0" w:space="0" w:color="auto"/>
                    <w:right w:val="none" w:sz="0" w:space="0" w:color="auto"/>
                  </w:divBdr>
                </w:div>
                <w:div w:id="1218055224">
                  <w:marLeft w:val="0"/>
                  <w:marRight w:val="0"/>
                  <w:marTop w:val="0"/>
                  <w:marBottom w:val="0"/>
                  <w:divBdr>
                    <w:top w:val="none" w:sz="0" w:space="0" w:color="auto"/>
                    <w:left w:val="none" w:sz="0" w:space="0" w:color="auto"/>
                    <w:bottom w:val="none" w:sz="0" w:space="0" w:color="auto"/>
                    <w:right w:val="none" w:sz="0" w:space="0" w:color="auto"/>
                  </w:divBdr>
                </w:div>
                <w:div w:id="121805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4787">
          <w:marLeft w:val="0"/>
          <w:marRight w:val="0"/>
          <w:marTop w:val="15"/>
          <w:marBottom w:val="0"/>
          <w:divBdr>
            <w:top w:val="none" w:sz="0" w:space="0" w:color="auto"/>
            <w:left w:val="none" w:sz="0" w:space="0" w:color="auto"/>
            <w:bottom w:val="none" w:sz="0" w:space="0" w:color="auto"/>
            <w:right w:val="none" w:sz="0" w:space="0" w:color="auto"/>
          </w:divBdr>
          <w:divsChild>
            <w:div w:id="1218053339">
              <w:marLeft w:val="0"/>
              <w:marRight w:val="0"/>
              <w:marTop w:val="0"/>
              <w:marBottom w:val="0"/>
              <w:divBdr>
                <w:top w:val="none" w:sz="0" w:space="0" w:color="auto"/>
                <w:left w:val="none" w:sz="0" w:space="0" w:color="auto"/>
                <w:bottom w:val="none" w:sz="0" w:space="0" w:color="auto"/>
                <w:right w:val="none" w:sz="0" w:space="0" w:color="auto"/>
              </w:divBdr>
              <w:divsChild>
                <w:div w:id="1218052369">
                  <w:marLeft w:val="0"/>
                  <w:marRight w:val="0"/>
                  <w:marTop w:val="0"/>
                  <w:marBottom w:val="0"/>
                  <w:divBdr>
                    <w:top w:val="none" w:sz="0" w:space="0" w:color="auto"/>
                    <w:left w:val="none" w:sz="0" w:space="0" w:color="auto"/>
                    <w:bottom w:val="none" w:sz="0" w:space="0" w:color="auto"/>
                    <w:right w:val="none" w:sz="0" w:space="0" w:color="auto"/>
                  </w:divBdr>
                </w:div>
                <w:div w:id="1218052382">
                  <w:marLeft w:val="0"/>
                  <w:marRight w:val="0"/>
                  <w:marTop w:val="0"/>
                  <w:marBottom w:val="0"/>
                  <w:divBdr>
                    <w:top w:val="none" w:sz="0" w:space="0" w:color="auto"/>
                    <w:left w:val="none" w:sz="0" w:space="0" w:color="auto"/>
                    <w:bottom w:val="none" w:sz="0" w:space="0" w:color="auto"/>
                    <w:right w:val="none" w:sz="0" w:space="0" w:color="auto"/>
                  </w:divBdr>
                </w:div>
                <w:div w:id="1218052386">
                  <w:marLeft w:val="0"/>
                  <w:marRight w:val="0"/>
                  <w:marTop w:val="0"/>
                  <w:marBottom w:val="0"/>
                  <w:divBdr>
                    <w:top w:val="none" w:sz="0" w:space="0" w:color="auto"/>
                    <w:left w:val="none" w:sz="0" w:space="0" w:color="auto"/>
                    <w:bottom w:val="none" w:sz="0" w:space="0" w:color="auto"/>
                    <w:right w:val="none" w:sz="0" w:space="0" w:color="auto"/>
                  </w:divBdr>
                </w:div>
                <w:div w:id="1218052414">
                  <w:marLeft w:val="0"/>
                  <w:marRight w:val="0"/>
                  <w:marTop w:val="0"/>
                  <w:marBottom w:val="0"/>
                  <w:divBdr>
                    <w:top w:val="none" w:sz="0" w:space="0" w:color="auto"/>
                    <w:left w:val="none" w:sz="0" w:space="0" w:color="auto"/>
                    <w:bottom w:val="none" w:sz="0" w:space="0" w:color="auto"/>
                    <w:right w:val="none" w:sz="0" w:space="0" w:color="auto"/>
                  </w:divBdr>
                </w:div>
                <w:div w:id="1218052440">
                  <w:marLeft w:val="0"/>
                  <w:marRight w:val="0"/>
                  <w:marTop w:val="0"/>
                  <w:marBottom w:val="0"/>
                  <w:divBdr>
                    <w:top w:val="none" w:sz="0" w:space="0" w:color="auto"/>
                    <w:left w:val="none" w:sz="0" w:space="0" w:color="auto"/>
                    <w:bottom w:val="none" w:sz="0" w:space="0" w:color="auto"/>
                    <w:right w:val="none" w:sz="0" w:space="0" w:color="auto"/>
                  </w:divBdr>
                </w:div>
                <w:div w:id="1218052450">
                  <w:marLeft w:val="0"/>
                  <w:marRight w:val="0"/>
                  <w:marTop w:val="0"/>
                  <w:marBottom w:val="0"/>
                  <w:divBdr>
                    <w:top w:val="none" w:sz="0" w:space="0" w:color="auto"/>
                    <w:left w:val="none" w:sz="0" w:space="0" w:color="auto"/>
                    <w:bottom w:val="none" w:sz="0" w:space="0" w:color="auto"/>
                    <w:right w:val="none" w:sz="0" w:space="0" w:color="auto"/>
                  </w:divBdr>
                </w:div>
                <w:div w:id="1218052487">
                  <w:marLeft w:val="0"/>
                  <w:marRight w:val="0"/>
                  <w:marTop w:val="0"/>
                  <w:marBottom w:val="0"/>
                  <w:divBdr>
                    <w:top w:val="none" w:sz="0" w:space="0" w:color="auto"/>
                    <w:left w:val="none" w:sz="0" w:space="0" w:color="auto"/>
                    <w:bottom w:val="none" w:sz="0" w:space="0" w:color="auto"/>
                    <w:right w:val="none" w:sz="0" w:space="0" w:color="auto"/>
                  </w:divBdr>
                </w:div>
                <w:div w:id="1218052504">
                  <w:marLeft w:val="0"/>
                  <w:marRight w:val="0"/>
                  <w:marTop w:val="0"/>
                  <w:marBottom w:val="0"/>
                  <w:divBdr>
                    <w:top w:val="none" w:sz="0" w:space="0" w:color="auto"/>
                    <w:left w:val="none" w:sz="0" w:space="0" w:color="auto"/>
                    <w:bottom w:val="none" w:sz="0" w:space="0" w:color="auto"/>
                    <w:right w:val="none" w:sz="0" w:space="0" w:color="auto"/>
                  </w:divBdr>
                </w:div>
                <w:div w:id="1218052513">
                  <w:marLeft w:val="0"/>
                  <w:marRight w:val="0"/>
                  <w:marTop w:val="0"/>
                  <w:marBottom w:val="0"/>
                  <w:divBdr>
                    <w:top w:val="none" w:sz="0" w:space="0" w:color="auto"/>
                    <w:left w:val="none" w:sz="0" w:space="0" w:color="auto"/>
                    <w:bottom w:val="none" w:sz="0" w:space="0" w:color="auto"/>
                    <w:right w:val="none" w:sz="0" w:space="0" w:color="auto"/>
                  </w:divBdr>
                </w:div>
                <w:div w:id="1218052556">
                  <w:marLeft w:val="0"/>
                  <w:marRight w:val="0"/>
                  <w:marTop w:val="0"/>
                  <w:marBottom w:val="0"/>
                  <w:divBdr>
                    <w:top w:val="none" w:sz="0" w:space="0" w:color="auto"/>
                    <w:left w:val="none" w:sz="0" w:space="0" w:color="auto"/>
                    <w:bottom w:val="none" w:sz="0" w:space="0" w:color="auto"/>
                    <w:right w:val="none" w:sz="0" w:space="0" w:color="auto"/>
                  </w:divBdr>
                </w:div>
                <w:div w:id="1218052602">
                  <w:marLeft w:val="0"/>
                  <w:marRight w:val="0"/>
                  <w:marTop w:val="0"/>
                  <w:marBottom w:val="0"/>
                  <w:divBdr>
                    <w:top w:val="none" w:sz="0" w:space="0" w:color="auto"/>
                    <w:left w:val="none" w:sz="0" w:space="0" w:color="auto"/>
                    <w:bottom w:val="none" w:sz="0" w:space="0" w:color="auto"/>
                    <w:right w:val="none" w:sz="0" w:space="0" w:color="auto"/>
                  </w:divBdr>
                </w:div>
                <w:div w:id="1218052610">
                  <w:marLeft w:val="0"/>
                  <w:marRight w:val="0"/>
                  <w:marTop w:val="0"/>
                  <w:marBottom w:val="0"/>
                  <w:divBdr>
                    <w:top w:val="none" w:sz="0" w:space="0" w:color="auto"/>
                    <w:left w:val="none" w:sz="0" w:space="0" w:color="auto"/>
                    <w:bottom w:val="none" w:sz="0" w:space="0" w:color="auto"/>
                    <w:right w:val="none" w:sz="0" w:space="0" w:color="auto"/>
                  </w:divBdr>
                </w:div>
                <w:div w:id="1218052611">
                  <w:marLeft w:val="0"/>
                  <w:marRight w:val="0"/>
                  <w:marTop w:val="0"/>
                  <w:marBottom w:val="0"/>
                  <w:divBdr>
                    <w:top w:val="none" w:sz="0" w:space="0" w:color="auto"/>
                    <w:left w:val="none" w:sz="0" w:space="0" w:color="auto"/>
                    <w:bottom w:val="none" w:sz="0" w:space="0" w:color="auto"/>
                    <w:right w:val="none" w:sz="0" w:space="0" w:color="auto"/>
                  </w:divBdr>
                </w:div>
                <w:div w:id="1218052631">
                  <w:marLeft w:val="0"/>
                  <w:marRight w:val="0"/>
                  <w:marTop w:val="0"/>
                  <w:marBottom w:val="0"/>
                  <w:divBdr>
                    <w:top w:val="none" w:sz="0" w:space="0" w:color="auto"/>
                    <w:left w:val="none" w:sz="0" w:space="0" w:color="auto"/>
                    <w:bottom w:val="none" w:sz="0" w:space="0" w:color="auto"/>
                    <w:right w:val="none" w:sz="0" w:space="0" w:color="auto"/>
                  </w:divBdr>
                </w:div>
                <w:div w:id="1218052662">
                  <w:marLeft w:val="0"/>
                  <w:marRight w:val="0"/>
                  <w:marTop w:val="0"/>
                  <w:marBottom w:val="0"/>
                  <w:divBdr>
                    <w:top w:val="none" w:sz="0" w:space="0" w:color="auto"/>
                    <w:left w:val="none" w:sz="0" w:space="0" w:color="auto"/>
                    <w:bottom w:val="none" w:sz="0" w:space="0" w:color="auto"/>
                    <w:right w:val="none" w:sz="0" w:space="0" w:color="auto"/>
                  </w:divBdr>
                </w:div>
                <w:div w:id="1218052696">
                  <w:marLeft w:val="0"/>
                  <w:marRight w:val="0"/>
                  <w:marTop w:val="0"/>
                  <w:marBottom w:val="0"/>
                  <w:divBdr>
                    <w:top w:val="none" w:sz="0" w:space="0" w:color="auto"/>
                    <w:left w:val="none" w:sz="0" w:space="0" w:color="auto"/>
                    <w:bottom w:val="none" w:sz="0" w:space="0" w:color="auto"/>
                    <w:right w:val="none" w:sz="0" w:space="0" w:color="auto"/>
                  </w:divBdr>
                </w:div>
                <w:div w:id="1218052701">
                  <w:marLeft w:val="0"/>
                  <w:marRight w:val="0"/>
                  <w:marTop w:val="0"/>
                  <w:marBottom w:val="0"/>
                  <w:divBdr>
                    <w:top w:val="none" w:sz="0" w:space="0" w:color="auto"/>
                    <w:left w:val="none" w:sz="0" w:space="0" w:color="auto"/>
                    <w:bottom w:val="none" w:sz="0" w:space="0" w:color="auto"/>
                    <w:right w:val="none" w:sz="0" w:space="0" w:color="auto"/>
                  </w:divBdr>
                </w:div>
                <w:div w:id="1218052730">
                  <w:marLeft w:val="0"/>
                  <w:marRight w:val="0"/>
                  <w:marTop w:val="0"/>
                  <w:marBottom w:val="0"/>
                  <w:divBdr>
                    <w:top w:val="none" w:sz="0" w:space="0" w:color="auto"/>
                    <w:left w:val="none" w:sz="0" w:space="0" w:color="auto"/>
                    <w:bottom w:val="none" w:sz="0" w:space="0" w:color="auto"/>
                    <w:right w:val="none" w:sz="0" w:space="0" w:color="auto"/>
                  </w:divBdr>
                </w:div>
                <w:div w:id="1218052740">
                  <w:marLeft w:val="0"/>
                  <w:marRight w:val="0"/>
                  <w:marTop w:val="0"/>
                  <w:marBottom w:val="0"/>
                  <w:divBdr>
                    <w:top w:val="none" w:sz="0" w:space="0" w:color="auto"/>
                    <w:left w:val="none" w:sz="0" w:space="0" w:color="auto"/>
                    <w:bottom w:val="none" w:sz="0" w:space="0" w:color="auto"/>
                    <w:right w:val="none" w:sz="0" w:space="0" w:color="auto"/>
                  </w:divBdr>
                </w:div>
                <w:div w:id="1218052753">
                  <w:marLeft w:val="0"/>
                  <w:marRight w:val="0"/>
                  <w:marTop w:val="0"/>
                  <w:marBottom w:val="0"/>
                  <w:divBdr>
                    <w:top w:val="none" w:sz="0" w:space="0" w:color="auto"/>
                    <w:left w:val="none" w:sz="0" w:space="0" w:color="auto"/>
                    <w:bottom w:val="none" w:sz="0" w:space="0" w:color="auto"/>
                    <w:right w:val="none" w:sz="0" w:space="0" w:color="auto"/>
                  </w:divBdr>
                </w:div>
                <w:div w:id="1218052759">
                  <w:marLeft w:val="0"/>
                  <w:marRight w:val="0"/>
                  <w:marTop w:val="0"/>
                  <w:marBottom w:val="0"/>
                  <w:divBdr>
                    <w:top w:val="none" w:sz="0" w:space="0" w:color="auto"/>
                    <w:left w:val="none" w:sz="0" w:space="0" w:color="auto"/>
                    <w:bottom w:val="none" w:sz="0" w:space="0" w:color="auto"/>
                    <w:right w:val="none" w:sz="0" w:space="0" w:color="auto"/>
                  </w:divBdr>
                </w:div>
                <w:div w:id="1218052822">
                  <w:marLeft w:val="0"/>
                  <w:marRight w:val="0"/>
                  <w:marTop w:val="0"/>
                  <w:marBottom w:val="0"/>
                  <w:divBdr>
                    <w:top w:val="none" w:sz="0" w:space="0" w:color="auto"/>
                    <w:left w:val="none" w:sz="0" w:space="0" w:color="auto"/>
                    <w:bottom w:val="none" w:sz="0" w:space="0" w:color="auto"/>
                    <w:right w:val="none" w:sz="0" w:space="0" w:color="auto"/>
                  </w:divBdr>
                </w:div>
                <w:div w:id="1218052847">
                  <w:marLeft w:val="0"/>
                  <w:marRight w:val="0"/>
                  <w:marTop w:val="0"/>
                  <w:marBottom w:val="0"/>
                  <w:divBdr>
                    <w:top w:val="none" w:sz="0" w:space="0" w:color="auto"/>
                    <w:left w:val="none" w:sz="0" w:space="0" w:color="auto"/>
                    <w:bottom w:val="none" w:sz="0" w:space="0" w:color="auto"/>
                    <w:right w:val="none" w:sz="0" w:space="0" w:color="auto"/>
                  </w:divBdr>
                </w:div>
                <w:div w:id="1218052854">
                  <w:marLeft w:val="0"/>
                  <w:marRight w:val="0"/>
                  <w:marTop w:val="0"/>
                  <w:marBottom w:val="0"/>
                  <w:divBdr>
                    <w:top w:val="none" w:sz="0" w:space="0" w:color="auto"/>
                    <w:left w:val="none" w:sz="0" w:space="0" w:color="auto"/>
                    <w:bottom w:val="none" w:sz="0" w:space="0" w:color="auto"/>
                    <w:right w:val="none" w:sz="0" w:space="0" w:color="auto"/>
                  </w:divBdr>
                </w:div>
                <w:div w:id="1218052878">
                  <w:marLeft w:val="0"/>
                  <w:marRight w:val="0"/>
                  <w:marTop w:val="0"/>
                  <w:marBottom w:val="0"/>
                  <w:divBdr>
                    <w:top w:val="none" w:sz="0" w:space="0" w:color="auto"/>
                    <w:left w:val="none" w:sz="0" w:space="0" w:color="auto"/>
                    <w:bottom w:val="none" w:sz="0" w:space="0" w:color="auto"/>
                    <w:right w:val="none" w:sz="0" w:space="0" w:color="auto"/>
                  </w:divBdr>
                </w:div>
                <w:div w:id="1218052959">
                  <w:marLeft w:val="0"/>
                  <w:marRight w:val="0"/>
                  <w:marTop w:val="0"/>
                  <w:marBottom w:val="0"/>
                  <w:divBdr>
                    <w:top w:val="none" w:sz="0" w:space="0" w:color="auto"/>
                    <w:left w:val="none" w:sz="0" w:space="0" w:color="auto"/>
                    <w:bottom w:val="none" w:sz="0" w:space="0" w:color="auto"/>
                    <w:right w:val="none" w:sz="0" w:space="0" w:color="auto"/>
                  </w:divBdr>
                </w:div>
                <w:div w:id="1218052964">
                  <w:marLeft w:val="0"/>
                  <w:marRight w:val="0"/>
                  <w:marTop w:val="0"/>
                  <w:marBottom w:val="0"/>
                  <w:divBdr>
                    <w:top w:val="none" w:sz="0" w:space="0" w:color="auto"/>
                    <w:left w:val="none" w:sz="0" w:space="0" w:color="auto"/>
                    <w:bottom w:val="none" w:sz="0" w:space="0" w:color="auto"/>
                    <w:right w:val="none" w:sz="0" w:space="0" w:color="auto"/>
                  </w:divBdr>
                </w:div>
                <w:div w:id="1218052970">
                  <w:marLeft w:val="0"/>
                  <w:marRight w:val="0"/>
                  <w:marTop w:val="0"/>
                  <w:marBottom w:val="0"/>
                  <w:divBdr>
                    <w:top w:val="none" w:sz="0" w:space="0" w:color="auto"/>
                    <w:left w:val="none" w:sz="0" w:space="0" w:color="auto"/>
                    <w:bottom w:val="none" w:sz="0" w:space="0" w:color="auto"/>
                    <w:right w:val="none" w:sz="0" w:space="0" w:color="auto"/>
                  </w:divBdr>
                </w:div>
                <w:div w:id="1218053019">
                  <w:marLeft w:val="0"/>
                  <w:marRight w:val="0"/>
                  <w:marTop w:val="0"/>
                  <w:marBottom w:val="0"/>
                  <w:divBdr>
                    <w:top w:val="none" w:sz="0" w:space="0" w:color="auto"/>
                    <w:left w:val="none" w:sz="0" w:space="0" w:color="auto"/>
                    <w:bottom w:val="none" w:sz="0" w:space="0" w:color="auto"/>
                    <w:right w:val="none" w:sz="0" w:space="0" w:color="auto"/>
                  </w:divBdr>
                </w:div>
                <w:div w:id="1218053048">
                  <w:marLeft w:val="0"/>
                  <w:marRight w:val="0"/>
                  <w:marTop w:val="0"/>
                  <w:marBottom w:val="0"/>
                  <w:divBdr>
                    <w:top w:val="none" w:sz="0" w:space="0" w:color="auto"/>
                    <w:left w:val="none" w:sz="0" w:space="0" w:color="auto"/>
                    <w:bottom w:val="none" w:sz="0" w:space="0" w:color="auto"/>
                    <w:right w:val="none" w:sz="0" w:space="0" w:color="auto"/>
                  </w:divBdr>
                </w:div>
                <w:div w:id="1218053058">
                  <w:marLeft w:val="0"/>
                  <w:marRight w:val="0"/>
                  <w:marTop w:val="0"/>
                  <w:marBottom w:val="0"/>
                  <w:divBdr>
                    <w:top w:val="none" w:sz="0" w:space="0" w:color="auto"/>
                    <w:left w:val="none" w:sz="0" w:space="0" w:color="auto"/>
                    <w:bottom w:val="none" w:sz="0" w:space="0" w:color="auto"/>
                    <w:right w:val="none" w:sz="0" w:space="0" w:color="auto"/>
                  </w:divBdr>
                </w:div>
                <w:div w:id="1218053099">
                  <w:marLeft w:val="0"/>
                  <w:marRight w:val="0"/>
                  <w:marTop w:val="0"/>
                  <w:marBottom w:val="0"/>
                  <w:divBdr>
                    <w:top w:val="none" w:sz="0" w:space="0" w:color="auto"/>
                    <w:left w:val="none" w:sz="0" w:space="0" w:color="auto"/>
                    <w:bottom w:val="none" w:sz="0" w:space="0" w:color="auto"/>
                    <w:right w:val="none" w:sz="0" w:space="0" w:color="auto"/>
                  </w:divBdr>
                </w:div>
                <w:div w:id="1218053173">
                  <w:marLeft w:val="0"/>
                  <w:marRight w:val="0"/>
                  <w:marTop w:val="0"/>
                  <w:marBottom w:val="0"/>
                  <w:divBdr>
                    <w:top w:val="none" w:sz="0" w:space="0" w:color="auto"/>
                    <w:left w:val="none" w:sz="0" w:space="0" w:color="auto"/>
                    <w:bottom w:val="none" w:sz="0" w:space="0" w:color="auto"/>
                    <w:right w:val="none" w:sz="0" w:space="0" w:color="auto"/>
                  </w:divBdr>
                </w:div>
                <w:div w:id="1218053221">
                  <w:marLeft w:val="0"/>
                  <w:marRight w:val="0"/>
                  <w:marTop w:val="0"/>
                  <w:marBottom w:val="0"/>
                  <w:divBdr>
                    <w:top w:val="none" w:sz="0" w:space="0" w:color="auto"/>
                    <w:left w:val="none" w:sz="0" w:space="0" w:color="auto"/>
                    <w:bottom w:val="none" w:sz="0" w:space="0" w:color="auto"/>
                    <w:right w:val="none" w:sz="0" w:space="0" w:color="auto"/>
                  </w:divBdr>
                </w:div>
                <w:div w:id="1218053225">
                  <w:marLeft w:val="0"/>
                  <w:marRight w:val="0"/>
                  <w:marTop w:val="0"/>
                  <w:marBottom w:val="0"/>
                  <w:divBdr>
                    <w:top w:val="none" w:sz="0" w:space="0" w:color="auto"/>
                    <w:left w:val="none" w:sz="0" w:space="0" w:color="auto"/>
                    <w:bottom w:val="none" w:sz="0" w:space="0" w:color="auto"/>
                    <w:right w:val="none" w:sz="0" w:space="0" w:color="auto"/>
                  </w:divBdr>
                </w:div>
                <w:div w:id="1218053229">
                  <w:marLeft w:val="0"/>
                  <w:marRight w:val="0"/>
                  <w:marTop w:val="0"/>
                  <w:marBottom w:val="0"/>
                  <w:divBdr>
                    <w:top w:val="none" w:sz="0" w:space="0" w:color="auto"/>
                    <w:left w:val="none" w:sz="0" w:space="0" w:color="auto"/>
                    <w:bottom w:val="none" w:sz="0" w:space="0" w:color="auto"/>
                    <w:right w:val="none" w:sz="0" w:space="0" w:color="auto"/>
                  </w:divBdr>
                </w:div>
                <w:div w:id="1218053238">
                  <w:marLeft w:val="0"/>
                  <w:marRight w:val="0"/>
                  <w:marTop w:val="0"/>
                  <w:marBottom w:val="0"/>
                  <w:divBdr>
                    <w:top w:val="none" w:sz="0" w:space="0" w:color="auto"/>
                    <w:left w:val="none" w:sz="0" w:space="0" w:color="auto"/>
                    <w:bottom w:val="none" w:sz="0" w:space="0" w:color="auto"/>
                    <w:right w:val="none" w:sz="0" w:space="0" w:color="auto"/>
                  </w:divBdr>
                </w:div>
                <w:div w:id="1218053253">
                  <w:marLeft w:val="0"/>
                  <w:marRight w:val="0"/>
                  <w:marTop w:val="0"/>
                  <w:marBottom w:val="0"/>
                  <w:divBdr>
                    <w:top w:val="none" w:sz="0" w:space="0" w:color="auto"/>
                    <w:left w:val="none" w:sz="0" w:space="0" w:color="auto"/>
                    <w:bottom w:val="none" w:sz="0" w:space="0" w:color="auto"/>
                    <w:right w:val="none" w:sz="0" w:space="0" w:color="auto"/>
                  </w:divBdr>
                </w:div>
                <w:div w:id="1218053273">
                  <w:marLeft w:val="0"/>
                  <w:marRight w:val="0"/>
                  <w:marTop w:val="0"/>
                  <w:marBottom w:val="0"/>
                  <w:divBdr>
                    <w:top w:val="none" w:sz="0" w:space="0" w:color="auto"/>
                    <w:left w:val="none" w:sz="0" w:space="0" w:color="auto"/>
                    <w:bottom w:val="none" w:sz="0" w:space="0" w:color="auto"/>
                    <w:right w:val="none" w:sz="0" w:space="0" w:color="auto"/>
                  </w:divBdr>
                </w:div>
                <w:div w:id="1218053283">
                  <w:marLeft w:val="0"/>
                  <w:marRight w:val="0"/>
                  <w:marTop w:val="0"/>
                  <w:marBottom w:val="0"/>
                  <w:divBdr>
                    <w:top w:val="none" w:sz="0" w:space="0" w:color="auto"/>
                    <w:left w:val="none" w:sz="0" w:space="0" w:color="auto"/>
                    <w:bottom w:val="none" w:sz="0" w:space="0" w:color="auto"/>
                    <w:right w:val="none" w:sz="0" w:space="0" w:color="auto"/>
                  </w:divBdr>
                </w:div>
                <w:div w:id="1218053285">
                  <w:marLeft w:val="0"/>
                  <w:marRight w:val="0"/>
                  <w:marTop w:val="0"/>
                  <w:marBottom w:val="0"/>
                  <w:divBdr>
                    <w:top w:val="none" w:sz="0" w:space="0" w:color="auto"/>
                    <w:left w:val="none" w:sz="0" w:space="0" w:color="auto"/>
                    <w:bottom w:val="none" w:sz="0" w:space="0" w:color="auto"/>
                    <w:right w:val="none" w:sz="0" w:space="0" w:color="auto"/>
                  </w:divBdr>
                </w:div>
                <w:div w:id="1218053305">
                  <w:marLeft w:val="0"/>
                  <w:marRight w:val="0"/>
                  <w:marTop w:val="0"/>
                  <w:marBottom w:val="0"/>
                  <w:divBdr>
                    <w:top w:val="none" w:sz="0" w:space="0" w:color="auto"/>
                    <w:left w:val="none" w:sz="0" w:space="0" w:color="auto"/>
                    <w:bottom w:val="none" w:sz="0" w:space="0" w:color="auto"/>
                    <w:right w:val="none" w:sz="0" w:space="0" w:color="auto"/>
                  </w:divBdr>
                </w:div>
                <w:div w:id="1218053314">
                  <w:marLeft w:val="0"/>
                  <w:marRight w:val="0"/>
                  <w:marTop w:val="0"/>
                  <w:marBottom w:val="0"/>
                  <w:divBdr>
                    <w:top w:val="none" w:sz="0" w:space="0" w:color="auto"/>
                    <w:left w:val="none" w:sz="0" w:space="0" w:color="auto"/>
                    <w:bottom w:val="none" w:sz="0" w:space="0" w:color="auto"/>
                    <w:right w:val="none" w:sz="0" w:space="0" w:color="auto"/>
                  </w:divBdr>
                </w:div>
                <w:div w:id="1218053376">
                  <w:marLeft w:val="0"/>
                  <w:marRight w:val="0"/>
                  <w:marTop w:val="0"/>
                  <w:marBottom w:val="0"/>
                  <w:divBdr>
                    <w:top w:val="none" w:sz="0" w:space="0" w:color="auto"/>
                    <w:left w:val="none" w:sz="0" w:space="0" w:color="auto"/>
                    <w:bottom w:val="none" w:sz="0" w:space="0" w:color="auto"/>
                    <w:right w:val="none" w:sz="0" w:space="0" w:color="auto"/>
                  </w:divBdr>
                </w:div>
                <w:div w:id="1218053417">
                  <w:marLeft w:val="0"/>
                  <w:marRight w:val="0"/>
                  <w:marTop w:val="0"/>
                  <w:marBottom w:val="0"/>
                  <w:divBdr>
                    <w:top w:val="none" w:sz="0" w:space="0" w:color="auto"/>
                    <w:left w:val="none" w:sz="0" w:space="0" w:color="auto"/>
                    <w:bottom w:val="none" w:sz="0" w:space="0" w:color="auto"/>
                    <w:right w:val="none" w:sz="0" w:space="0" w:color="auto"/>
                  </w:divBdr>
                </w:div>
                <w:div w:id="1218053429">
                  <w:marLeft w:val="0"/>
                  <w:marRight w:val="0"/>
                  <w:marTop w:val="0"/>
                  <w:marBottom w:val="0"/>
                  <w:divBdr>
                    <w:top w:val="none" w:sz="0" w:space="0" w:color="auto"/>
                    <w:left w:val="none" w:sz="0" w:space="0" w:color="auto"/>
                    <w:bottom w:val="none" w:sz="0" w:space="0" w:color="auto"/>
                    <w:right w:val="none" w:sz="0" w:space="0" w:color="auto"/>
                  </w:divBdr>
                </w:div>
                <w:div w:id="1218053441">
                  <w:marLeft w:val="0"/>
                  <w:marRight w:val="0"/>
                  <w:marTop w:val="0"/>
                  <w:marBottom w:val="0"/>
                  <w:divBdr>
                    <w:top w:val="none" w:sz="0" w:space="0" w:color="auto"/>
                    <w:left w:val="none" w:sz="0" w:space="0" w:color="auto"/>
                    <w:bottom w:val="none" w:sz="0" w:space="0" w:color="auto"/>
                    <w:right w:val="none" w:sz="0" w:space="0" w:color="auto"/>
                  </w:divBdr>
                </w:div>
                <w:div w:id="1218053460">
                  <w:marLeft w:val="0"/>
                  <w:marRight w:val="0"/>
                  <w:marTop w:val="0"/>
                  <w:marBottom w:val="0"/>
                  <w:divBdr>
                    <w:top w:val="none" w:sz="0" w:space="0" w:color="auto"/>
                    <w:left w:val="none" w:sz="0" w:space="0" w:color="auto"/>
                    <w:bottom w:val="none" w:sz="0" w:space="0" w:color="auto"/>
                    <w:right w:val="none" w:sz="0" w:space="0" w:color="auto"/>
                  </w:divBdr>
                </w:div>
                <w:div w:id="1218053529">
                  <w:marLeft w:val="0"/>
                  <w:marRight w:val="0"/>
                  <w:marTop w:val="0"/>
                  <w:marBottom w:val="0"/>
                  <w:divBdr>
                    <w:top w:val="none" w:sz="0" w:space="0" w:color="auto"/>
                    <w:left w:val="none" w:sz="0" w:space="0" w:color="auto"/>
                    <w:bottom w:val="none" w:sz="0" w:space="0" w:color="auto"/>
                    <w:right w:val="none" w:sz="0" w:space="0" w:color="auto"/>
                  </w:divBdr>
                </w:div>
                <w:div w:id="1218053553">
                  <w:marLeft w:val="0"/>
                  <w:marRight w:val="0"/>
                  <w:marTop w:val="0"/>
                  <w:marBottom w:val="0"/>
                  <w:divBdr>
                    <w:top w:val="none" w:sz="0" w:space="0" w:color="auto"/>
                    <w:left w:val="none" w:sz="0" w:space="0" w:color="auto"/>
                    <w:bottom w:val="none" w:sz="0" w:space="0" w:color="auto"/>
                    <w:right w:val="none" w:sz="0" w:space="0" w:color="auto"/>
                  </w:divBdr>
                </w:div>
                <w:div w:id="1218053564">
                  <w:marLeft w:val="0"/>
                  <w:marRight w:val="0"/>
                  <w:marTop w:val="0"/>
                  <w:marBottom w:val="0"/>
                  <w:divBdr>
                    <w:top w:val="none" w:sz="0" w:space="0" w:color="auto"/>
                    <w:left w:val="none" w:sz="0" w:space="0" w:color="auto"/>
                    <w:bottom w:val="none" w:sz="0" w:space="0" w:color="auto"/>
                    <w:right w:val="none" w:sz="0" w:space="0" w:color="auto"/>
                  </w:divBdr>
                </w:div>
                <w:div w:id="1218053613">
                  <w:marLeft w:val="0"/>
                  <w:marRight w:val="0"/>
                  <w:marTop w:val="0"/>
                  <w:marBottom w:val="0"/>
                  <w:divBdr>
                    <w:top w:val="none" w:sz="0" w:space="0" w:color="auto"/>
                    <w:left w:val="none" w:sz="0" w:space="0" w:color="auto"/>
                    <w:bottom w:val="none" w:sz="0" w:space="0" w:color="auto"/>
                    <w:right w:val="none" w:sz="0" w:space="0" w:color="auto"/>
                  </w:divBdr>
                </w:div>
                <w:div w:id="1218053622">
                  <w:marLeft w:val="0"/>
                  <w:marRight w:val="0"/>
                  <w:marTop w:val="0"/>
                  <w:marBottom w:val="0"/>
                  <w:divBdr>
                    <w:top w:val="none" w:sz="0" w:space="0" w:color="auto"/>
                    <w:left w:val="none" w:sz="0" w:space="0" w:color="auto"/>
                    <w:bottom w:val="none" w:sz="0" w:space="0" w:color="auto"/>
                    <w:right w:val="none" w:sz="0" w:space="0" w:color="auto"/>
                  </w:divBdr>
                </w:div>
                <w:div w:id="1218053705">
                  <w:marLeft w:val="0"/>
                  <w:marRight w:val="0"/>
                  <w:marTop w:val="0"/>
                  <w:marBottom w:val="0"/>
                  <w:divBdr>
                    <w:top w:val="none" w:sz="0" w:space="0" w:color="auto"/>
                    <w:left w:val="none" w:sz="0" w:space="0" w:color="auto"/>
                    <w:bottom w:val="none" w:sz="0" w:space="0" w:color="auto"/>
                    <w:right w:val="none" w:sz="0" w:space="0" w:color="auto"/>
                  </w:divBdr>
                </w:div>
                <w:div w:id="1218053743">
                  <w:marLeft w:val="0"/>
                  <w:marRight w:val="0"/>
                  <w:marTop w:val="0"/>
                  <w:marBottom w:val="0"/>
                  <w:divBdr>
                    <w:top w:val="none" w:sz="0" w:space="0" w:color="auto"/>
                    <w:left w:val="none" w:sz="0" w:space="0" w:color="auto"/>
                    <w:bottom w:val="none" w:sz="0" w:space="0" w:color="auto"/>
                    <w:right w:val="none" w:sz="0" w:space="0" w:color="auto"/>
                  </w:divBdr>
                </w:div>
                <w:div w:id="1218053753">
                  <w:marLeft w:val="0"/>
                  <w:marRight w:val="0"/>
                  <w:marTop w:val="0"/>
                  <w:marBottom w:val="0"/>
                  <w:divBdr>
                    <w:top w:val="none" w:sz="0" w:space="0" w:color="auto"/>
                    <w:left w:val="none" w:sz="0" w:space="0" w:color="auto"/>
                    <w:bottom w:val="none" w:sz="0" w:space="0" w:color="auto"/>
                    <w:right w:val="none" w:sz="0" w:space="0" w:color="auto"/>
                  </w:divBdr>
                </w:div>
                <w:div w:id="1218053757">
                  <w:marLeft w:val="0"/>
                  <w:marRight w:val="0"/>
                  <w:marTop w:val="0"/>
                  <w:marBottom w:val="0"/>
                  <w:divBdr>
                    <w:top w:val="none" w:sz="0" w:space="0" w:color="auto"/>
                    <w:left w:val="none" w:sz="0" w:space="0" w:color="auto"/>
                    <w:bottom w:val="none" w:sz="0" w:space="0" w:color="auto"/>
                    <w:right w:val="none" w:sz="0" w:space="0" w:color="auto"/>
                  </w:divBdr>
                </w:div>
                <w:div w:id="1218053761">
                  <w:marLeft w:val="0"/>
                  <w:marRight w:val="0"/>
                  <w:marTop w:val="0"/>
                  <w:marBottom w:val="0"/>
                  <w:divBdr>
                    <w:top w:val="none" w:sz="0" w:space="0" w:color="auto"/>
                    <w:left w:val="none" w:sz="0" w:space="0" w:color="auto"/>
                    <w:bottom w:val="none" w:sz="0" w:space="0" w:color="auto"/>
                    <w:right w:val="none" w:sz="0" w:space="0" w:color="auto"/>
                  </w:divBdr>
                </w:div>
                <w:div w:id="1218053774">
                  <w:marLeft w:val="0"/>
                  <w:marRight w:val="0"/>
                  <w:marTop w:val="0"/>
                  <w:marBottom w:val="0"/>
                  <w:divBdr>
                    <w:top w:val="none" w:sz="0" w:space="0" w:color="auto"/>
                    <w:left w:val="none" w:sz="0" w:space="0" w:color="auto"/>
                    <w:bottom w:val="none" w:sz="0" w:space="0" w:color="auto"/>
                    <w:right w:val="none" w:sz="0" w:space="0" w:color="auto"/>
                  </w:divBdr>
                </w:div>
                <w:div w:id="1218053780">
                  <w:marLeft w:val="0"/>
                  <w:marRight w:val="0"/>
                  <w:marTop w:val="0"/>
                  <w:marBottom w:val="0"/>
                  <w:divBdr>
                    <w:top w:val="none" w:sz="0" w:space="0" w:color="auto"/>
                    <w:left w:val="none" w:sz="0" w:space="0" w:color="auto"/>
                    <w:bottom w:val="none" w:sz="0" w:space="0" w:color="auto"/>
                    <w:right w:val="none" w:sz="0" w:space="0" w:color="auto"/>
                  </w:divBdr>
                </w:div>
                <w:div w:id="1218053797">
                  <w:marLeft w:val="0"/>
                  <w:marRight w:val="0"/>
                  <w:marTop w:val="0"/>
                  <w:marBottom w:val="0"/>
                  <w:divBdr>
                    <w:top w:val="none" w:sz="0" w:space="0" w:color="auto"/>
                    <w:left w:val="none" w:sz="0" w:space="0" w:color="auto"/>
                    <w:bottom w:val="none" w:sz="0" w:space="0" w:color="auto"/>
                    <w:right w:val="none" w:sz="0" w:space="0" w:color="auto"/>
                  </w:divBdr>
                </w:div>
                <w:div w:id="1218053801">
                  <w:marLeft w:val="0"/>
                  <w:marRight w:val="0"/>
                  <w:marTop w:val="0"/>
                  <w:marBottom w:val="0"/>
                  <w:divBdr>
                    <w:top w:val="none" w:sz="0" w:space="0" w:color="auto"/>
                    <w:left w:val="none" w:sz="0" w:space="0" w:color="auto"/>
                    <w:bottom w:val="none" w:sz="0" w:space="0" w:color="auto"/>
                    <w:right w:val="none" w:sz="0" w:space="0" w:color="auto"/>
                  </w:divBdr>
                </w:div>
                <w:div w:id="1218053856">
                  <w:marLeft w:val="0"/>
                  <w:marRight w:val="0"/>
                  <w:marTop w:val="0"/>
                  <w:marBottom w:val="0"/>
                  <w:divBdr>
                    <w:top w:val="none" w:sz="0" w:space="0" w:color="auto"/>
                    <w:left w:val="none" w:sz="0" w:space="0" w:color="auto"/>
                    <w:bottom w:val="none" w:sz="0" w:space="0" w:color="auto"/>
                    <w:right w:val="none" w:sz="0" w:space="0" w:color="auto"/>
                  </w:divBdr>
                </w:div>
                <w:div w:id="1218053859">
                  <w:marLeft w:val="0"/>
                  <w:marRight w:val="0"/>
                  <w:marTop w:val="0"/>
                  <w:marBottom w:val="0"/>
                  <w:divBdr>
                    <w:top w:val="none" w:sz="0" w:space="0" w:color="auto"/>
                    <w:left w:val="none" w:sz="0" w:space="0" w:color="auto"/>
                    <w:bottom w:val="none" w:sz="0" w:space="0" w:color="auto"/>
                    <w:right w:val="none" w:sz="0" w:space="0" w:color="auto"/>
                  </w:divBdr>
                </w:div>
                <w:div w:id="1218053864">
                  <w:marLeft w:val="0"/>
                  <w:marRight w:val="0"/>
                  <w:marTop w:val="0"/>
                  <w:marBottom w:val="0"/>
                  <w:divBdr>
                    <w:top w:val="none" w:sz="0" w:space="0" w:color="auto"/>
                    <w:left w:val="none" w:sz="0" w:space="0" w:color="auto"/>
                    <w:bottom w:val="none" w:sz="0" w:space="0" w:color="auto"/>
                    <w:right w:val="none" w:sz="0" w:space="0" w:color="auto"/>
                  </w:divBdr>
                </w:div>
                <w:div w:id="1218053918">
                  <w:marLeft w:val="0"/>
                  <w:marRight w:val="0"/>
                  <w:marTop w:val="0"/>
                  <w:marBottom w:val="0"/>
                  <w:divBdr>
                    <w:top w:val="none" w:sz="0" w:space="0" w:color="auto"/>
                    <w:left w:val="none" w:sz="0" w:space="0" w:color="auto"/>
                    <w:bottom w:val="none" w:sz="0" w:space="0" w:color="auto"/>
                    <w:right w:val="none" w:sz="0" w:space="0" w:color="auto"/>
                  </w:divBdr>
                </w:div>
                <w:div w:id="1218053992">
                  <w:marLeft w:val="0"/>
                  <w:marRight w:val="0"/>
                  <w:marTop w:val="0"/>
                  <w:marBottom w:val="0"/>
                  <w:divBdr>
                    <w:top w:val="none" w:sz="0" w:space="0" w:color="auto"/>
                    <w:left w:val="none" w:sz="0" w:space="0" w:color="auto"/>
                    <w:bottom w:val="none" w:sz="0" w:space="0" w:color="auto"/>
                    <w:right w:val="none" w:sz="0" w:space="0" w:color="auto"/>
                  </w:divBdr>
                </w:div>
                <w:div w:id="1218054027">
                  <w:marLeft w:val="0"/>
                  <w:marRight w:val="0"/>
                  <w:marTop w:val="0"/>
                  <w:marBottom w:val="0"/>
                  <w:divBdr>
                    <w:top w:val="none" w:sz="0" w:space="0" w:color="auto"/>
                    <w:left w:val="none" w:sz="0" w:space="0" w:color="auto"/>
                    <w:bottom w:val="none" w:sz="0" w:space="0" w:color="auto"/>
                    <w:right w:val="none" w:sz="0" w:space="0" w:color="auto"/>
                  </w:divBdr>
                </w:div>
                <w:div w:id="1218054029">
                  <w:marLeft w:val="0"/>
                  <w:marRight w:val="0"/>
                  <w:marTop w:val="0"/>
                  <w:marBottom w:val="0"/>
                  <w:divBdr>
                    <w:top w:val="none" w:sz="0" w:space="0" w:color="auto"/>
                    <w:left w:val="none" w:sz="0" w:space="0" w:color="auto"/>
                    <w:bottom w:val="none" w:sz="0" w:space="0" w:color="auto"/>
                    <w:right w:val="none" w:sz="0" w:space="0" w:color="auto"/>
                  </w:divBdr>
                </w:div>
                <w:div w:id="1218054030">
                  <w:marLeft w:val="0"/>
                  <w:marRight w:val="0"/>
                  <w:marTop w:val="0"/>
                  <w:marBottom w:val="0"/>
                  <w:divBdr>
                    <w:top w:val="none" w:sz="0" w:space="0" w:color="auto"/>
                    <w:left w:val="none" w:sz="0" w:space="0" w:color="auto"/>
                    <w:bottom w:val="none" w:sz="0" w:space="0" w:color="auto"/>
                    <w:right w:val="none" w:sz="0" w:space="0" w:color="auto"/>
                  </w:divBdr>
                </w:div>
                <w:div w:id="1218054037">
                  <w:marLeft w:val="0"/>
                  <w:marRight w:val="0"/>
                  <w:marTop w:val="0"/>
                  <w:marBottom w:val="0"/>
                  <w:divBdr>
                    <w:top w:val="none" w:sz="0" w:space="0" w:color="auto"/>
                    <w:left w:val="none" w:sz="0" w:space="0" w:color="auto"/>
                    <w:bottom w:val="none" w:sz="0" w:space="0" w:color="auto"/>
                    <w:right w:val="none" w:sz="0" w:space="0" w:color="auto"/>
                  </w:divBdr>
                </w:div>
                <w:div w:id="1218054040">
                  <w:marLeft w:val="0"/>
                  <w:marRight w:val="0"/>
                  <w:marTop w:val="0"/>
                  <w:marBottom w:val="0"/>
                  <w:divBdr>
                    <w:top w:val="none" w:sz="0" w:space="0" w:color="auto"/>
                    <w:left w:val="none" w:sz="0" w:space="0" w:color="auto"/>
                    <w:bottom w:val="none" w:sz="0" w:space="0" w:color="auto"/>
                    <w:right w:val="none" w:sz="0" w:space="0" w:color="auto"/>
                  </w:divBdr>
                </w:div>
                <w:div w:id="1218054056">
                  <w:marLeft w:val="0"/>
                  <w:marRight w:val="0"/>
                  <w:marTop w:val="0"/>
                  <w:marBottom w:val="0"/>
                  <w:divBdr>
                    <w:top w:val="none" w:sz="0" w:space="0" w:color="auto"/>
                    <w:left w:val="none" w:sz="0" w:space="0" w:color="auto"/>
                    <w:bottom w:val="none" w:sz="0" w:space="0" w:color="auto"/>
                    <w:right w:val="none" w:sz="0" w:space="0" w:color="auto"/>
                  </w:divBdr>
                </w:div>
                <w:div w:id="1218054080">
                  <w:marLeft w:val="0"/>
                  <w:marRight w:val="0"/>
                  <w:marTop w:val="0"/>
                  <w:marBottom w:val="0"/>
                  <w:divBdr>
                    <w:top w:val="none" w:sz="0" w:space="0" w:color="auto"/>
                    <w:left w:val="none" w:sz="0" w:space="0" w:color="auto"/>
                    <w:bottom w:val="none" w:sz="0" w:space="0" w:color="auto"/>
                    <w:right w:val="none" w:sz="0" w:space="0" w:color="auto"/>
                  </w:divBdr>
                </w:div>
                <w:div w:id="1218054129">
                  <w:marLeft w:val="0"/>
                  <w:marRight w:val="0"/>
                  <w:marTop w:val="0"/>
                  <w:marBottom w:val="0"/>
                  <w:divBdr>
                    <w:top w:val="none" w:sz="0" w:space="0" w:color="auto"/>
                    <w:left w:val="none" w:sz="0" w:space="0" w:color="auto"/>
                    <w:bottom w:val="none" w:sz="0" w:space="0" w:color="auto"/>
                    <w:right w:val="none" w:sz="0" w:space="0" w:color="auto"/>
                  </w:divBdr>
                </w:div>
                <w:div w:id="1218054173">
                  <w:marLeft w:val="0"/>
                  <w:marRight w:val="0"/>
                  <w:marTop w:val="0"/>
                  <w:marBottom w:val="0"/>
                  <w:divBdr>
                    <w:top w:val="none" w:sz="0" w:space="0" w:color="auto"/>
                    <w:left w:val="none" w:sz="0" w:space="0" w:color="auto"/>
                    <w:bottom w:val="none" w:sz="0" w:space="0" w:color="auto"/>
                    <w:right w:val="none" w:sz="0" w:space="0" w:color="auto"/>
                  </w:divBdr>
                </w:div>
                <w:div w:id="1218054203">
                  <w:marLeft w:val="0"/>
                  <w:marRight w:val="0"/>
                  <w:marTop w:val="0"/>
                  <w:marBottom w:val="0"/>
                  <w:divBdr>
                    <w:top w:val="none" w:sz="0" w:space="0" w:color="auto"/>
                    <w:left w:val="none" w:sz="0" w:space="0" w:color="auto"/>
                    <w:bottom w:val="none" w:sz="0" w:space="0" w:color="auto"/>
                    <w:right w:val="none" w:sz="0" w:space="0" w:color="auto"/>
                  </w:divBdr>
                </w:div>
                <w:div w:id="1218054222">
                  <w:marLeft w:val="0"/>
                  <w:marRight w:val="0"/>
                  <w:marTop w:val="0"/>
                  <w:marBottom w:val="0"/>
                  <w:divBdr>
                    <w:top w:val="none" w:sz="0" w:space="0" w:color="auto"/>
                    <w:left w:val="none" w:sz="0" w:space="0" w:color="auto"/>
                    <w:bottom w:val="none" w:sz="0" w:space="0" w:color="auto"/>
                    <w:right w:val="none" w:sz="0" w:space="0" w:color="auto"/>
                  </w:divBdr>
                </w:div>
                <w:div w:id="1218054223">
                  <w:marLeft w:val="0"/>
                  <w:marRight w:val="0"/>
                  <w:marTop w:val="0"/>
                  <w:marBottom w:val="0"/>
                  <w:divBdr>
                    <w:top w:val="none" w:sz="0" w:space="0" w:color="auto"/>
                    <w:left w:val="none" w:sz="0" w:space="0" w:color="auto"/>
                    <w:bottom w:val="none" w:sz="0" w:space="0" w:color="auto"/>
                    <w:right w:val="none" w:sz="0" w:space="0" w:color="auto"/>
                  </w:divBdr>
                </w:div>
                <w:div w:id="1218054234">
                  <w:marLeft w:val="0"/>
                  <w:marRight w:val="0"/>
                  <w:marTop w:val="0"/>
                  <w:marBottom w:val="0"/>
                  <w:divBdr>
                    <w:top w:val="none" w:sz="0" w:space="0" w:color="auto"/>
                    <w:left w:val="none" w:sz="0" w:space="0" w:color="auto"/>
                    <w:bottom w:val="none" w:sz="0" w:space="0" w:color="auto"/>
                    <w:right w:val="none" w:sz="0" w:space="0" w:color="auto"/>
                  </w:divBdr>
                </w:div>
                <w:div w:id="1218054245">
                  <w:marLeft w:val="0"/>
                  <w:marRight w:val="0"/>
                  <w:marTop w:val="0"/>
                  <w:marBottom w:val="0"/>
                  <w:divBdr>
                    <w:top w:val="none" w:sz="0" w:space="0" w:color="auto"/>
                    <w:left w:val="none" w:sz="0" w:space="0" w:color="auto"/>
                    <w:bottom w:val="none" w:sz="0" w:space="0" w:color="auto"/>
                    <w:right w:val="none" w:sz="0" w:space="0" w:color="auto"/>
                  </w:divBdr>
                </w:div>
                <w:div w:id="1218054249">
                  <w:marLeft w:val="0"/>
                  <w:marRight w:val="0"/>
                  <w:marTop w:val="0"/>
                  <w:marBottom w:val="0"/>
                  <w:divBdr>
                    <w:top w:val="none" w:sz="0" w:space="0" w:color="auto"/>
                    <w:left w:val="none" w:sz="0" w:space="0" w:color="auto"/>
                    <w:bottom w:val="none" w:sz="0" w:space="0" w:color="auto"/>
                    <w:right w:val="none" w:sz="0" w:space="0" w:color="auto"/>
                  </w:divBdr>
                </w:div>
                <w:div w:id="1218054315">
                  <w:marLeft w:val="0"/>
                  <w:marRight w:val="0"/>
                  <w:marTop w:val="0"/>
                  <w:marBottom w:val="0"/>
                  <w:divBdr>
                    <w:top w:val="none" w:sz="0" w:space="0" w:color="auto"/>
                    <w:left w:val="none" w:sz="0" w:space="0" w:color="auto"/>
                    <w:bottom w:val="none" w:sz="0" w:space="0" w:color="auto"/>
                    <w:right w:val="none" w:sz="0" w:space="0" w:color="auto"/>
                  </w:divBdr>
                </w:div>
                <w:div w:id="1218054330">
                  <w:marLeft w:val="0"/>
                  <w:marRight w:val="0"/>
                  <w:marTop w:val="0"/>
                  <w:marBottom w:val="0"/>
                  <w:divBdr>
                    <w:top w:val="none" w:sz="0" w:space="0" w:color="auto"/>
                    <w:left w:val="none" w:sz="0" w:space="0" w:color="auto"/>
                    <w:bottom w:val="none" w:sz="0" w:space="0" w:color="auto"/>
                    <w:right w:val="none" w:sz="0" w:space="0" w:color="auto"/>
                  </w:divBdr>
                </w:div>
                <w:div w:id="1218054337">
                  <w:marLeft w:val="0"/>
                  <w:marRight w:val="0"/>
                  <w:marTop w:val="0"/>
                  <w:marBottom w:val="0"/>
                  <w:divBdr>
                    <w:top w:val="none" w:sz="0" w:space="0" w:color="auto"/>
                    <w:left w:val="none" w:sz="0" w:space="0" w:color="auto"/>
                    <w:bottom w:val="none" w:sz="0" w:space="0" w:color="auto"/>
                    <w:right w:val="none" w:sz="0" w:space="0" w:color="auto"/>
                  </w:divBdr>
                </w:div>
                <w:div w:id="1218054386">
                  <w:marLeft w:val="0"/>
                  <w:marRight w:val="0"/>
                  <w:marTop w:val="0"/>
                  <w:marBottom w:val="0"/>
                  <w:divBdr>
                    <w:top w:val="none" w:sz="0" w:space="0" w:color="auto"/>
                    <w:left w:val="none" w:sz="0" w:space="0" w:color="auto"/>
                    <w:bottom w:val="none" w:sz="0" w:space="0" w:color="auto"/>
                    <w:right w:val="none" w:sz="0" w:space="0" w:color="auto"/>
                  </w:divBdr>
                </w:div>
                <w:div w:id="1218054392">
                  <w:marLeft w:val="0"/>
                  <w:marRight w:val="0"/>
                  <w:marTop w:val="0"/>
                  <w:marBottom w:val="0"/>
                  <w:divBdr>
                    <w:top w:val="none" w:sz="0" w:space="0" w:color="auto"/>
                    <w:left w:val="none" w:sz="0" w:space="0" w:color="auto"/>
                    <w:bottom w:val="none" w:sz="0" w:space="0" w:color="auto"/>
                    <w:right w:val="none" w:sz="0" w:space="0" w:color="auto"/>
                  </w:divBdr>
                </w:div>
                <w:div w:id="1218054544">
                  <w:marLeft w:val="0"/>
                  <w:marRight w:val="0"/>
                  <w:marTop w:val="0"/>
                  <w:marBottom w:val="0"/>
                  <w:divBdr>
                    <w:top w:val="none" w:sz="0" w:space="0" w:color="auto"/>
                    <w:left w:val="none" w:sz="0" w:space="0" w:color="auto"/>
                    <w:bottom w:val="none" w:sz="0" w:space="0" w:color="auto"/>
                    <w:right w:val="none" w:sz="0" w:space="0" w:color="auto"/>
                  </w:divBdr>
                </w:div>
                <w:div w:id="1218054650">
                  <w:marLeft w:val="0"/>
                  <w:marRight w:val="0"/>
                  <w:marTop w:val="0"/>
                  <w:marBottom w:val="0"/>
                  <w:divBdr>
                    <w:top w:val="none" w:sz="0" w:space="0" w:color="auto"/>
                    <w:left w:val="none" w:sz="0" w:space="0" w:color="auto"/>
                    <w:bottom w:val="none" w:sz="0" w:space="0" w:color="auto"/>
                    <w:right w:val="none" w:sz="0" w:space="0" w:color="auto"/>
                  </w:divBdr>
                </w:div>
                <w:div w:id="1218054685">
                  <w:marLeft w:val="0"/>
                  <w:marRight w:val="0"/>
                  <w:marTop w:val="0"/>
                  <w:marBottom w:val="0"/>
                  <w:divBdr>
                    <w:top w:val="none" w:sz="0" w:space="0" w:color="auto"/>
                    <w:left w:val="none" w:sz="0" w:space="0" w:color="auto"/>
                    <w:bottom w:val="none" w:sz="0" w:space="0" w:color="auto"/>
                    <w:right w:val="none" w:sz="0" w:space="0" w:color="auto"/>
                  </w:divBdr>
                </w:div>
                <w:div w:id="1218054694">
                  <w:marLeft w:val="0"/>
                  <w:marRight w:val="0"/>
                  <w:marTop w:val="0"/>
                  <w:marBottom w:val="0"/>
                  <w:divBdr>
                    <w:top w:val="none" w:sz="0" w:space="0" w:color="auto"/>
                    <w:left w:val="none" w:sz="0" w:space="0" w:color="auto"/>
                    <w:bottom w:val="none" w:sz="0" w:space="0" w:color="auto"/>
                    <w:right w:val="none" w:sz="0" w:space="0" w:color="auto"/>
                  </w:divBdr>
                </w:div>
                <w:div w:id="1218054731">
                  <w:marLeft w:val="0"/>
                  <w:marRight w:val="0"/>
                  <w:marTop w:val="0"/>
                  <w:marBottom w:val="0"/>
                  <w:divBdr>
                    <w:top w:val="none" w:sz="0" w:space="0" w:color="auto"/>
                    <w:left w:val="none" w:sz="0" w:space="0" w:color="auto"/>
                    <w:bottom w:val="none" w:sz="0" w:space="0" w:color="auto"/>
                    <w:right w:val="none" w:sz="0" w:space="0" w:color="auto"/>
                  </w:divBdr>
                </w:div>
                <w:div w:id="1218054755">
                  <w:marLeft w:val="0"/>
                  <w:marRight w:val="0"/>
                  <w:marTop w:val="0"/>
                  <w:marBottom w:val="0"/>
                  <w:divBdr>
                    <w:top w:val="none" w:sz="0" w:space="0" w:color="auto"/>
                    <w:left w:val="none" w:sz="0" w:space="0" w:color="auto"/>
                    <w:bottom w:val="none" w:sz="0" w:space="0" w:color="auto"/>
                    <w:right w:val="none" w:sz="0" w:space="0" w:color="auto"/>
                  </w:divBdr>
                </w:div>
                <w:div w:id="1218054794">
                  <w:marLeft w:val="0"/>
                  <w:marRight w:val="0"/>
                  <w:marTop w:val="0"/>
                  <w:marBottom w:val="0"/>
                  <w:divBdr>
                    <w:top w:val="none" w:sz="0" w:space="0" w:color="auto"/>
                    <w:left w:val="none" w:sz="0" w:space="0" w:color="auto"/>
                    <w:bottom w:val="none" w:sz="0" w:space="0" w:color="auto"/>
                    <w:right w:val="none" w:sz="0" w:space="0" w:color="auto"/>
                  </w:divBdr>
                </w:div>
                <w:div w:id="1218054795">
                  <w:marLeft w:val="0"/>
                  <w:marRight w:val="0"/>
                  <w:marTop w:val="0"/>
                  <w:marBottom w:val="0"/>
                  <w:divBdr>
                    <w:top w:val="none" w:sz="0" w:space="0" w:color="auto"/>
                    <w:left w:val="none" w:sz="0" w:space="0" w:color="auto"/>
                    <w:bottom w:val="none" w:sz="0" w:space="0" w:color="auto"/>
                    <w:right w:val="none" w:sz="0" w:space="0" w:color="auto"/>
                  </w:divBdr>
                </w:div>
                <w:div w:id="1218054831">
                  <w:marLeft w:val="0"/>
                  <w:marRight w:val="0"/>
                  <w:marTop w:val="0"/>
                  <w:marBottom w:val="0"/>
                  <w:divBdr>
                    <w:top w:val="none" w:sz="0" w:space="0" w:color="auto"/>
                    <w:left w:val="none" w:sz="0" w:space="0" w:color="auto"/>
                    <w:bottom w:val="none" w:sz="0" w:space="0" w:color="auto"/>
                    <w:right w:val="none" w:sz="0" w:space="0" w:color="auto"/>
                  </w:divBdr>
                </w:div>
                <w:div w:id="1218054832">
                  <w:marLeft w:val="0"/>
                  <w:marRight w:val="0"/>
                  <w:marTop w:val="0"/>
                  <w:marBottom w:val="0"/>
                  <w:divBdr>
                    <w:top w:val="none" w:sz="0" w:space="0" w:color="auto"/>
                    <w:left w:val="none" w:sz="0" w:space="0" w:color="auto"/>
                    <w:bottom w:val="none" w:sz="0" w:space="0" w:color="auto"/>
                    <w:right w:val="none" w:sz="0" w:space="0" w:color="auto"/>
                  </w:divBdr>
                </w:div>
                <w:div w:id="1218054849">
                  <w:marLeft w:val="0"/>
                  <w:marRight w:val="0"/>
                  <w:marTop w:val="0"/>
                  <w:marBottom w:val="0"/>
                  <w:divBdr>
                    <w:top w:val="none" w:sz="0" w:space="0" w:color="auto"/>
                    <w:left w:val="none" w:sz="0" w:space="0" w:color="auto"/>
                    <w:bottom w:val="none" w:sz="0" w:space="0" w:color="auto"/>
                    <w:right w:val="none" w:sz="0" w:space="0" w:color="auto"/>
                  </w:divBdr>
                </w:div>
                <w:div w:id="1218054852">
                  <w:marLeft w:val="0"/>
                  <w:marRight w:val="0"/>
                  <w:marTop w:val="0"/>
                  <w:marBottom w:val="0"/>
                  <w:divBdr>
                    <w:top w:val="none" w:sz="0" w:space="0" w:color="auto"/>
                    <w:left w:val="none" w:sz="0" w:space="0" w:color="auto"/>
                    <w:bottom w:val="none" w:sz="0" w:space="0" w:color="auto"/>
                    <w:right w:val="none" w:sz="0" w:space="0" w:color="auto"/>
                  </w:divBdr>
                </w:div>
                <w:div w:id="1218054911">
                  <w:marLeft w:val="0"/>
                  <w:marRight w:val="0"/>
                  <w:marTop w:val="0"/>
                  <w:marBottom w:val="0"/>
                  <w:divBdr>
                    <w:top w:val="none" w:sz="0" w:space="0" w:color="auto"/>
                    <w:left w:val="none" w:sz="0" w:space="0" w:color="auto"/>
                    <w:bottom w:val="none" w:sz="0" w:space="0" w:color="auto"/>
                    <w:right w:val="none" w:sz="0" w:space="0" w:color="auto"/>
                  </w:divBdr>
                </w:div>
                <w:div w:id="1218054934">
                  <w:marLeft w:val="0"/>
                  <w:marRight w:val="0"/>
                  <w:marTop w:val="0"/>
                  <w:marBottom w:val="0"/>
                  <w:divBdr>
                    <w:top w:val="none" w:sz="0" w:space="0" w:color="auto"/>
                    <w:left w:val="none" w:sz="0" w:space="0" w:color="auto"/>
                    <w:bottom w:val="none" w:sz="0" w:space="0" w:color="auto"/>
                    <w:right w:val="none" w:sz="0" w:space="0" w:color="auto"/>
                  </w:divBdr>
                </w:div>
                <w:div w:id="1218054970">
                  <w:marLeft w:val="0"/>
                  <w:marRight w:val="0"/>
                  <w:marTop w:val="0"/>
                  <w:marBottom w:val="0"/>
                  <w:divBdr>
                    <w:top w:val="none" w:sz="0" w:space="0" w:color="auto"/>
                    <w:left w:val="none" w:sz="0" w:space="0" w:color="auto"/>
                    <w:bottom w:val="none" w:sz="0" w:space="0" w:color="auto"/>
                    <w:right w:val="none" w:sz="0" w:space="0" w:color="auto"/>
                  </w:divBdr>
                </w:div>
                <w:div w:id="1218054996">
                  <w:marLeft w:val="0"/>
                  <w:marRight w:val="0"/>
                  <w:marTop w:val="0"/>
                  <w:marBottom w:val="0"/>
                  <w:divBdr>
                    <w:top w:val="none" w:sz="0" w:space="0" w:color="auto"/>
                    <w:left w:val="none" w:sz="0" w:space="0" w:color="auto"/>
                    <w:bottom w:val="none" w:sz="0" w:space="0" w:color="auto"/>
                    <w:right w:val="none" w:sz="0" w:space="0" w:color="auto"/>
                  </w:divBdr>
                </w:div>
                <w:div w:id="1218054998">
                  <w:marLeft w:val="0"/>
                  <w:marRight w:val="0"/>
                  <w:marTop w:val="0"/>
                  <w:marBottom w:val="0"/>
                  <w:divBdr>
                    <w:top w:val="none" w:sz="0" w:space="0" w:color="auto"/>
                    <w:left w:val="none" w:sz="0" w:space="0" w:color="auto"/>
                    <w:bottom w:val="none" w:sz="0" w:space="0" w:color="auto"/>
                    <w:right w:val="none" w:sz="0" w:space="0" w:color="auto"/>
                  </w:divBdr>
                </w:div>
                <w:div w:id="1218055046">
                  <w:marLeft w:val="0"/>
                  <w:marRight w:val="0"/>
                  <w:marTop w:val="0"/>
                  <w:marBottom w:val="0"/>
                  <w:divBdr>
                    <w:top w:val="none" w:sz="0" w:space="0" w:color="auto"/>
                    <w:left w:val="none" w:sz="0" w:space="0" w:color="auto"/>
                    <w:bottom w:val="none" w:sz="0" w:space="0" w:color="auto"/>
                    <w:right w:val="none" w:sz="0" w:space="0" w:color="auto"/>
                  </w:divBdr>
                </w:div>
                <w:div w:id="1218055089">
                  <w:marLeft w:val="0"/>
                  <w:marRight w:val="0"/>
                  <w:marTop w:val="0"/>
                  <w:marBottom w:val="0"/>
                  <w:divBdr>
                    <w:top w:val="none" w:sz="0" w:space="0" w:color="auto"/>
                    <w:left w:val="none" w:sz="0" w:space="0" w:color="auto"/>
                    <w:bottom w:val="none" w:sz="0" w:space="0" w:color="auto"/>
                    <w:right w:val="none" w:sz="0" w:space="0" w:color="auto"/>
                  </w:divBdr>
                </w:div>
                <w:div w:id="1218055109">
                  <w:marLeft w:val="0"/>
                  <w:marRight w:val="0"/>
                  <w:marTop w:val="0"/>
                  <w:marBottom w:val="0"/>
                  <w:divBdr>
                    <w:top w:val="none" w:sz="0" w:space="0" w:color="auto"/>
                    <w:left w:val="none" w:sz="0" w:space="0" w:color="auto"/>
                    <w:bottom w:val="none" w:sz="0" w:space="0" w:color="auto"/>
                    <w:right w:val="none" w:sz="0" w:space="0" w:color="auto"/>
                  </w:divBdr>
                </w:div>
                <w:div w:id="121805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4863">
          <w:marLeft w:val="0"/>
          <w:marRight w:val="0"/>
          <w:marTop w:val="15"/>
          <w:marBottom w:val="0"/>
          <w:divBdr>
            <w:top w:val="none" w:sz="0" w:space="0" w:color="auto"/>
            <w:left w:val="none" w:sz="0" w:space="0" w:color="auto"/>
            <w:bottom w:val="none" w:sz="0" w:space="0" w:color="auto"/>
            <w:right w:val="none" w:sz="0" w:space="0" w:color="auto"/>
          </w:divBdr>
          <w:divsChild>
            <w:div w:id="1218053617">
              <w:marLeft w:val="0"/>
              <w:marRight w:val="0"/>
              <w:marTop w:val="0"/>
              <w:marBottom w:val="0"/>
              <w:divBdr>
                <w:top w:val="none" w:sz="0" w:space="0" w:color="auto"/>
                <w:left w:val="none" w:sz="0" w:space="0" w:color="auto"/>
                <w:bottom w:val="none" w:sz="0" w:space="0" w:color="auto"/>
                <w:right w:val="none" w:sz="0" w:space="0" w:color="auto"/>
              </w:divBdr>
              <w:divsChild>
                <w:div w:id="1218052379">
                  <w:marLeft w:val="0"/>
                  <w:marRight w:val="0"/>
                  <w:marTop w:val="0"/>
                  <w:marBottom w:val="0"/>
                  <w:divBdr>
                    <w:top w:val="none" w:sz="0" w:space="0" w:color="auto"/>
                    <w:left w:val="none" w:sz="0" w:space="0" w:color="auto"/>
                    <w:bottom w:val="none" w:sz="0" w:space="0" w:color="auto"/>
                    <w:right w:val="none" w:sz="0" w:space="0" w:color="auto"/>
                  </w:divBdr>
                </w:div>
                <w:div w:id="1218052393">
                  <w:marLeft w:val="0"/>
                  <w:marRight w:val="0"/>
                  <w:marTop w:val="0"/>
                  <w:marBottom w:val="0"/>
                  <w:divBdr>
                    <w:top w:val="none" w:sz="0" w:space="0" w:color="auto"/>
                    <w:left w:val="none" w:sz="0" w:space="0" w:color="auto"/>
                    <w:bottom w:val="none" w:sz="0" w:space="0" w:color="auto"/>
                    <w:right w:val="none" w:sz="0" w:space="0" w:color="auto"/>
                  </w:divBdr>
                </w:div>
                <w:div w:id="1218052398">
                  <w:marLeft w:val="0"/>
                  <w:marRight w:val="0"/>
                  <w:marTop w:val="0"/>
                  <w:marBottom w:val="0"/>
                  <w:divBdr>
                    <w:top w:val="none" w:sz="0" w:space="0" w:color="auto"/>
                    <w:left w:val="none" w:sz="0" w:space="0" w:color="auto"/>
                    <w:bottom w:val="none" w:sz="0" w:space="0" w:color="auto"/>
                    <w:right w:val="none" w:sz="0" w:space="0" w:color="auto"/>
                  </w:divBdr>
                </w:div>
                <w:div w:id="1218052401">
                  <w:marLeft w:val="0"/>
                  <w:marRight w:val="0"/>
                  <w:marTop w:val="0"/>
                  <w:marBottom w:val="0"/>
                  <w:divBdr>
                    <w:top w:val="none" w:sz="0" w:space="0" w:color="auto"/>
                    <w:left w:val="none" w:sz="0" w:space="0" w:color="auto"/>
                    <w:bottom w:val="none" w:sz="0" w:space="0" w:color="auto"/>
                    <w:right w:val="none" w:sz="0" w:space="0" w:color="auto"/>
                  </w:divBdr>
                </w:div>
                <w:div w:id="1218052433">
                  <w:marLeft w:val="0"/>
                  <w:marRight w:val="0"/>
                  <w:marTop w:val="0"/>
                  <w:marBottom w:val="0"/>
                  <w:divBdr>
                    <w:top w:val="none" w:sz="0" w:space="0" w:color="auto"/>
                    <w:left w:val="none" w:sz="0" w:space="0" w:color="auto"/>
                    <w:bottom w:val="none" w:sz="0" w:space="0" w:color="auto"/>
                    <w:right w:val="none" w:sz="0" w:space="0" w:color="auto"/>
                  </w:divBdr>
                </w:div>
                <w:div w:id="1218052542">
                  <w:marLeft w:val="0"/>
                  <w:marRight w:val="0"/>
                  <w:marTop w:val="0"/>
                  <w:marBottom w:val="0"/>
                  <w:divBdr>
                    <w:top w:val="none" w:sz="0" w:space="0" w:color="auto"/>
                    <w:left w:val="none" w:sz="0" w:space="0" w:color="auto"/>
                    <w:bottom w:val="none" w:sz="0" w:space="0" w:color="auto"/>
                    <w:right w:val="none" w:sz="0" w:space="0" w:color="auto"/>
                  </w:divBdr>
                </w:div>
                <w:div w:id="1218052563">
                  <w:marLeft w:val="0"/>
                  <w:marRight w:val="0"/>
                  <w:marTop w:val="0"/>
                  <w:marBottom w:val="0"/>
                  <w:divBdr>
                    <w:top w:val="none" w:sz="0" w:space="0" w:color="auto"/>
                    <w:left w:val="none" w:sz="0" w:space="0" w:color="auto"/>
                    <w:bottom w:val="none" w:sz="0" w:space="0" w:color="auto"/>
                    <w:right w:val="none" w:sz="0" w:space="0" w:color="auto"/>
                  </w:divBdr>
                </w:div>
                <w:div w:id="1218052707">
                  <w:marLeft w:val="0"/>
                  <w:marRight w:val="0"/>
                  <w:marTop w:val="0"/>
                  <w:marBottom w:val="0"/>
                  <w:divBdr>
                    <w:top w:val="none" w:sz="0" w:space="0" w:color="auto"/>
                    <w:left w:val="none" w:sz="0" w:space="0" w:color="auto"/>
                    <w:bottom w:val="none" w:sz="0" w:space="0" w:color="auto"/>
                    <w:right w:val="none" w:sz="0" w:space="0" w:color="auto"/>
                  </w:divBdr>
                </w:div>
                <w:div w:id="1218052861">
                  <w:marLeft w:val="0"/>
                  <w:marRight w:val="0"/>
                  <w:marTop w:val="0"/>
                  <w:marBottom w:val="0"/>
                  <w:divBdr>
                    <w:top w:val="none" w:sz="0" w:space="0" w:color="auto"/>
                    <w:left w:val="none" w:sz="0" w:space="0" w:color="auto"/>
                    <w:bottom w:val="none" w:sz="0" w:space="0" w:color="auto"/>
                    <w:right w:val="none" w:sz="0" w:space="0" w:color="auto"/>
                  </w:divBdr>
                </w:div>
                <w:div w:id="1218052926">
                  <w:marLeft w:val="0"/>
                  <w:marRight w:val="0"/>
                  <w:marTop w:val="0"/>
                  <w:marBottom w:val="0"/>
                  <w:divBdr>
                    <w:top w:val="none" w:sz="0" w:space="0" w:color="auto"/>
                    <w:left w:val="none" w:sz="0" w:space="0" w:color="auto"/>
                    <w:bottom w:val="none" w:sz="0" w:space="0" w:color="auto"/>
                    <w:right w:val="none" w:sz="0" w:space="0" w:color="auto"/>
                  </w:divBdr>
                </w:div>
                <w:div w:id="1218052949">
                  <w:marLeft w:val="0"/>
                  <w:marRight w:val="0"/>
                  <w:marTop w:val="0"/>
                  <w:marBottom w:val="0"/>
                  <w:divBdr>
                    <w:top w:val="none" w:sz="0" w:space="0" w:color="auto"/>
                    <w:left w:val="none" w:sz="0" w:space="0" w:color="auto"/>
                    <w:bottom w:val="none" w:sz="0" w:space="0" w:color="auto"/>
                    <w:right w:val="none" w:sz="0" w:space="0" w:color="auto"/>
                  </w:divBdr>
                </w:div>
                <w:div w:id="1218053161">
                  <w:marLeft w:val="0"/>
                  <w:marRight w:val="0"/>
                  <w:marTop w:val="0"/>
                  <w:marBottom w:val="0"/>
                  <w:divBdr>
                    <w:top w:val="none" w:sz="0" w:space="0" w:color="auto"/>
                    <w:left w:val="none" w:sz="0" w:space="0" w:color="auto"/>
                    <w:bottom w:val="none" w:sz="0" w:space="0" w:color="auto"/>
                    <w:right w:val="none" w:sz="0" w:space="0" w:color="auto"/>
                  </w:divBdr>
                </w:div>
                <w:div w:id="1218053181">
                  <w:marLeft w:val="0"/>
                  <w:marRight w:val="0"/>
                  <w:marTop w:val="0"/>
                  <w:marBottom w:val="0"/>
                  <w:divBdr>
                    <w:top w:val="none" w:sz="0" w:space="0" w:color="auto"/>
                    <w:left w:val="none" w:sz="0" w:space="0" w:color="auto"/>
                    <w:bottom w:val="none" w:sz="0" w:space="0" w:color="auto"/>
                    <w:right w:val="none" w:sz="0" w:space="0" w:color="auto"/>
                  </w:divBdr>
                </w:div>
                <w:div w:id="1218053207">
                  <w:marLeft w:val="0"/>
                  <w:marRight w:val="0"/>
                  <w:marTop w:val="0"/>
                  <w:marBottom w:val="0"/>
                  <w:divBdr>
                    <w:top w:val="none" w:sz="0" w:space="0" w:color="auto"/>
                    <w:left w:val="none" w:sz="0" w:space="0" w:color="auto"/>
                    <w:bottom w:val="none" w:sz="0" w:space="0" w:color="auto"/>
                    <w:right w:val="none" w:sz="0" w:space="0" w:color="auto"/>
                  </w:divBdr>
                </w:div>
                <w:div w:id="1218053245">
                  <w:marLeft w:val="0"/>
                  <w:marRight w:val="0"/>
                  <w:marTop w:val="0"/>
                  <w:marBottom w:val="0"/>
                  <w:divBdr>
                    <w:top w:val="none" w:sz="0" w:space="0" w:color="auto"/>
                    <w:left w:val="none" w:sz="0" w:space="0" w:color="auto"/>
                    <w:bottom w:val="none" w:sz="0" w:space="0" w:color="auto"/>
                    <w:right w:val="none" w:sz="0" w:space="0" w:color="auto"/>
                  </w:divBdr>
                </w:div>
                <w:div w:id="1218053261">
                  <w:marLeft w:val="0"/>
                  <w:marRight w:val="0"/>
                  <w:marTop w:val="0"/>
                  <w:marBottom w:val="0"/>
                  <w:divBdr>
                    <w:top w:val="none" w:sz="0" w:space="0" w:color="auto"/>
                    <w:left w:val="none" w:sz="0" w:space="0" w:color="auto"/>
                    <w:bottom w:val="none" w:sz="0" w:space="0" w:color="auto"/>
                    <w:right w:val="none" w:sz="0" w:space="0" w:color="auto"/>
                  </w:divBdr>
                </w:div>
                <w:div w:id="1218053323">
                  <w:marLeft w:val="0"/>
                  <w:marRight w:val="0"/>
                  <w:marTop w:val="0"/>
                  <w:marBottom w:val="0"/>
                  <w:divBdr>
                    <w:top w:val="none" w:sz="0" w:space="0" w:color="auto"/>
                    <w:left w:val="none" w:sz="0" w:space="0" w:color="auto"/>
                    <w:bottom w:val="none" w:sz="0" w:space="0" w:color="auto"/>
                    <w:right w:val="none" w:sz="0" w:space="0" w:color="auto"/>
                  </w:divBdr>
                </w:div>
                <w:div w:id="1218053377">
                  <w:marLeft w:val="0"/>
                  <w:marRight w:val="0"/>
                  <w:marTop w:val="0"/>
                  <w:marBottom w:val="0"/>
                  <w:divBdr>
                    <w:top w:val="none" w:sz="0" w:space="0" w:color="auto"/>
                    <w:left w:val="none" w:sz="0" w:space="0" w:color="auto"/>
                    <w:bottom w:val="none" w:sz="0" w:space="0" w:color="auto"/>
                    <w:right w:val="none" w:sz="0" w:space="0" w:color="auto"/>
                  </w:divBdr>
                </w:div>
                <w:div w:id="1218053414">
                  <w:marLeft w:val="0"/>
                  <w:marRight w:val="0"/>
                  <w:marTop w:val="0"/>
                  <w:marBottom w:val="0"/>
                  <w:divBdr>
                    <w:top w:val="none" w:sz="0" w:space="0" w:color="auto"/>
                    <w:left w:val="none" w:sz="0" w:space="0" w:color="auto"/>
                    <w:bottom w:val="none" w:sz="0" w:space="0" w:color="auto"/>
                    <w:right w:val="none" w:sz="0" w:space="0" w:color="auto"/>
                  </w:divBdr>
                </w:div>
                <w:div w:id="1218053419">
                  <w:marLeft w:val="0"/>
                  <w:marRight w:val="0"/>
                  <w:marTop w:val="0"/>
                  <w:marBottom w:val="0"/>
                  <w:divBdr>
                    <w:top w:val="none" w:sz="0" w:space="0" w:color="auto"/>
                    <w:left w:val="none" w:sz="0" w:space="0" w:color="auto"/>
                    <w:bottom w:val="none" w:sz="0" w:space="0" w:color="auto"/>
                    <w:right w:val="none" w:sz="0" w:space="0" w:color="auto"/>
                  </w:divBdr>
                </w:div>
                <w:div w:id="1218053423">
                  <w:marLeft w:val="0"/>
                  <w:marRight w:val="0"/>
                  <w:marTop w:val="0"/>
                  <w:marBottom w:val="0"/>
                  <w:divBdr>
                    <w:top w:val="none" w:sz="0" w:space="0" w:color="auto"/>
                    <w:left w:val="none" w:sz="0" w:space="0" w:color="auto"/>
                    <w:bottom w:val="none" w:sz="0" w:space="0" w:color="auto"/>
                    <w:right w:val="none" w:sz="0" w:space="0" w:color="auto"/>
                  </w:divBdr>
                </w:div>
                <w:div w:id="1218053466">
                  <w:marLeft w:val="0"/>
                  <w:marRight w:val="0"/>
                  <w:marTop w:val="0"/>
                  <w:marBottom w:val="0"/>
                  <w:divBdr>
                    <w:top w:val="none" w:sz="0" w:space="0" w:color="auto"/>
                    <w:left w:val="none" w:sz="0" w:space="0" w:color="auto"/>
                    <w:bottom w:val="none" w:sz="0" w:space="0" w:color="auto"/>
                    <w:right w:val="none" w:sz="0" w:space="0" w:color="auto"/>
                  </w:divBdr>
                </w:div>
                <w:div w:id="1218053506">
                  <w:marLeft w:val="0"/>
                  <w:marRight w:val="0"/>
                  <w:marTop w:val="0"/>
                  <w:marBottom w:val="0"/>
                  <w:divBdr>
                    <w:top w:val="none" w:sz="0" w:space="0" w:color="auto"/>
                    <w:left w:val="none" w:sz="0" w:space="0" w:color="auto"/>
                    <w:bottom w:val="none" w:sz="0" w:space="0" w:color="auto"/>
                    <w:right w:val="none" w:sz="0" w:space="0" w:color="auto"/>
                  </w:divBdr>
                </w:div>
                <w:div w:id="1218053533">
                  <w:marLeft w:val="0"/>
                  <w:marRight w:val="0"/>
                  <w:marTop w:val="0"/>
                  <w:marBottom w:val="0"/>
                  <w:divBdr>
                    <w:top w:val="none" w:sz="0" w:space="0" w:color="auto"/>
                    <w:left w:val="none" w:sz="0" w:space="0" w:color="auto"/>
                    <w:bottom w:val="none" w:sz="0" w:space="0" w:color="auto"/>
                    <w:right w:val="none" w:sz="0" w:space="0" w:color="auto"/>
                  </w:divBdr>
                </w:div>
                <w:div w:id="1218053610">
                  <w:marLeft w:val="0"/>
                  <w:marRight w:val="0"/>
                  <w:marTop w:val="0"/>
                  <w:marBottom w:val="0"/>
                  <w:divBdr>
                    <w:top w:val="none" w:sz="0" w:space="0" w:color="auto"/>
                    <w:left w:val="none" w:sz="0" w:space="0" w:color="auto"/>
                    <w:bottom w:val="none" w:sz="0" w:space="0" w:color="auto"/>
                    <w:right w:val="none" w:sz="0" w:space="0" w:color="auto"/>
                  </w:divBdr>
                </w:div>
                <w:div w:id="1218053625">
                  <w:marLeft w:val="0"/>
                  <w:marRight w:val="0"/>
                  <w:marTop w:val="0"/>
                  <w:marBottom w:val="0"/>
                  <w:divBdr>
                    <w:top w:val="none" w:sz="0" w:space="0" w:color="auto"/>
                    <w:left w:val="none" w:sz="0" w:space="0" w:color="auto"/>
                    <w:bottom w:val="none" w:sz="0" w:space="0" w:color="auto"/>
                    <w:right w:val="none" w:sz="0" w:space="0" w:color="auto"/>
                  </w:divBdr>
                </w:div>
                <w:div w:id="1218053665">
                  <w:marLeft w:val="0"/>
                  <w:marRight w:val="0"/>
                  <w:marTop w:val="0"/>
                  <w:marBottom w:val="0"/>
                  <w:divBdr>
                    <w:top w:val="none" w:sz="0" w:space="0" w:color="auto"/>
                    <w:left w:val="none" w:sz="0" w:space="0" w:color="auto"/>
                    <w:bottom w:val="none" w:sz="0" w:space="0" w:color="auto"/>
                    <w:right w:val="none" w:sz="0" w:space="0" w:color="auto"/>
                  </w:divBdr>
                </w:div>
                <w:div w:id="1218053733">
                  <w:marLeft w:val="0"/>
                  <w:marRight w:val="0"/>
                  <w:marTop w:val="0"/>
                  <w:marBottom w:val="0"/>
                  <w:divBdr>
                    <w:top w:val="none" w:sz="0" w:space="0" w:color="auto"/>
                    <w:left w:val="none" w:sz="0" w:space="0" w:color="auto"/>
                    <w:bottom w:val="none" w:sz="0" w:space="0" w:color="auto"/>
                    <w:right w:val="none" w:sz="0" w:space="0" w:color="auto"/>
                  </w:divBdr>
                </w:div>
                <w:div w:id="1218053764">
                  <w:marLeft w:val="0"/>
                  <w:marRight w:val="0"/>
                  <w:marTop w:val="0"/>
                  <w:marBottom w:val="0"/>
                  <w:divBdr>
                    <w:top w:val="none" w:sz="0" w:space="0" w:color="auto"/>
                    <w:left w:val="none" w:sz="0" w:space="0" w:color="auto"/>
                    <w:bottom w:val="none" w:sz="0" w:space="0" w:color="auto"/>
                    <w:right w:val="none" w:sz="0" w:space="0" w:color="auto"/>
                  </w:divBdr>
                </w:div>
                <w:div w:id="1218053769">
                  <w:marLeft w:val="0"/>
                  <w:marRight w:val="0"/>
                  <w:marTop w:val="0"/>
                  <w:marBottom w:val="0"/>
                  <w:divBdr>
                    <w:top w:val="none" w:sz="0" w:space="0" w:color="auto"/>
                    <w:left w:val="none" w:sz="0" w:space="0" w:color="auto"/>
                    <w:bottom w:val="none" w:sz="0" w:space="0" w:color="auto"/>
                    <w:right w:val="none" w:sz="0" w:space="0" w:color="auto"/>
                  </w:divBdr>
                </w:div>
                <w:div w:id="1218053815">
                  <w:marLeft w:val="0"/>
                  <w:marRight w:val="0"/>
                  <w:marTop w:val="0"/>
                  <w:marBottom w:val="0"/>
                  <w:divBdr>
                    <w:top w:val="none" w:sz="0" w:space="0" w:color="auto"/>
                    <w:left w:val="none" w:sz="0" w:space="0" w:color="auto"/>
                    <w:bottom w:val="none" w:sz="0" w:space="0" w:color="auto"/>
                    <w:right w:val="none" w:sz="0" w:space="0" w:color="auto"/>
                  </w:divBdr>
                </w:div>
                <w:div w:id="1218053847">
                  <w:marLeft w:val="0"/>
                  <w:marRight w:val="0"/>
                  <w:marTop w:val="0"/>
                  <w:marBottom w:val="0"/>
                  <w:divBdr>
                    <w:top w:val="none" w:sz="0" w:space="0" w:color="auto"/>
                    <w:left w:val="none" w:sz="0" w:space="0" w:color="auto"/>
                    <w:bottom w:val="none" w:sz="0" w:space="0" w:color="auto"/>
                    <w:right w:val="none" w:sz="0" w:space="0" w:color="auto"/>
                  </w:divBdr>
                </w:div>
                <w:div w:id="1218053923">
                  <w:marLeft w:val="0"/>
                  <w:marRight w:val="0"/>
                  <w:marTop w:val="0"/>
                  <w:marBottom w:val="0"/>
                  <w:divBdr>
                    <w:top w:val="none" w:sz="0" w:space="0" w:color="auto"/>
                    <w:left w:val="none" w:sz="0" w:space="0" w:color="auto"/>
                    <w:bottom w:val="none" w:sz="0" w:space="0" w:color="auto"/>
                    <w:right w:val="none" w:sz="0" w:space="0" w:color="auto"/>
                  </w:divBdr>
                </w:div>
                <w:div w:id="1218053994">
                  <w:marLeft w:val="0"/>
                  <w:marRight w:val="0"/>
                  <w:marTop w:val="0"/>
                  <w:marBottom w:val="0"/>
                  <w:divBdr>
                    <w:top w:val="none" w:sz="0" w:space="0" w:color="auto"/>
                    <w:left w:val="none" w:sz="0" w:space="0" w:color="auto"/>
                    <w:bottom w:val="none" w:sz="0" w:space="0" w:color="auto"/>
                    <w:right w:val="none" w:sz="0" w:space="0" w:color="auto"/>
                  </w:divBdr>
                </w:div>
                <w:div w:id="1218054054">
                  <w:marLeft w:val="0"/>
                  <w:marRight w:val="0"/>
                  <w:marTop w:val="0"/>
                  <w:marBottom w:val="0"/>
                  <w:divBdr>
                    <w:top w:val="none" w:sz="0" w:space="0" w:color="auto"/>
                    <w:left w:val="none" w:sz="0" w:space="0" w:color="auto"/>
                    <w:bottom w:val="none" w:sz="0" w:space="0" w:color="auto"/>
                    <w:right w:val="none" w:sz="0" w:space="0" w:color="auto"/>
                  </w:divBdr>
                </w:div>
                <w:div w:id="1218054084">
                  <w:marLeft w:val="0"/>
                  <w:marRight w:val="0"/>
                  <w:marTop w:val="0"/>
                  <w:marBottom w:val="0"/>
                  <w:divBdr>
                    <w:top w:val="none" w:sz="0" w:space="0" w:color="auto"/>
                    <w:left w:val="none" w:sz="0" w:space="0" w:color="auto"/>
                    <w:bottom w:val="none" w:sz="0" w:space="0" w:color="auto"/>
                    <w:right w:val="none" w:sz="0" w:space="0" w:color="auto"/>
                  </w:divBdr>
                </w:div>
                <w:div w:id="1218054087">
                  <w:marLeft w:val="0"/>
                  <w:marRight w:val="0"/>
                  <w:marTop w:val="0"/>
                  <w:marBottom w:val="0"/>
                  <w:divBdr>
                    <w:top w:val="none" w:sz="0" w:space="0" w:color="auto"/>
                    <w:left w:val="none" w:sz="0" w:space="0" w:color="auto"/>
                    <w:bottom w:val="none" w:sz="0" w:space="0" w:color="auto"/>
                    <w:right w:val="none" w:sz="0" w:space="0" w:color="auto"/>
                  </w:divBdr>
                </w:div>
                <w:div w:id="1218054144">
                  <w:marLeft w:val="0"/>
                  <w:marRight w:val="0"/>
                  <w:marTop w:val="0"/>
                  <w:marBottom w:val="0"/>
                  <w:divBdr>
                    <w:top w:val="none" w:sz="0" w:space="0" w:color="auto"/>
                    <w:left w:val="none" w:sz="0" w:space="0" w:color="auto"/>
                    <w:bottom w:val="none" w:sz="0" w:space="0" w:color="auto"/>
                    <w:right w:val="none" w:sz="0" w:space="0" w:color="auto"/>
                  </w:divBdr>
                </w:div>
                <w:div w:id="1218054150">
                  <w:marLeft w:val="0"/>
                  <w:marRight w:val="0"/>
                  <w:marTop w:val="0"/>
                  <w:marBottom w:val="0"/>
                  <w:divBdr>
                    <w:top w:val="none" w:sz="0" w:space="0" w:color="auto"/>
                    <w:left w:val="none" w:sz="0" w:space="0" w:color="auto"/>
                    <w:bottom w:val="none" w:sz="0" w:space="0" w:color="auto"/>
                    <w:right w:val="none" w:sz="0" w:space="0" w:color="auto"/>
                  </w:divBdr>
                </w:div>
                <w:div w:id="1218054175">
                  <w:marLeft w:val="0"/>
                  <w:marRight w:val="0"/>
                  <w:marTop w:val="0"/>
                  <w:marBottom w:val="0"/>
                  <w:divBdr>
                    <w:top w:val="none" w:sz="0" w:space="0" w:color="auto"/>
                    <w:left w:val="none" w:sz="0" w:space="0" w:color="auto"/>
                    <w:bottom w:val="none" w:sz="0" w:space="0" w:color="auto"/>
                    <w:right w:val="none" w:sz="0" w:space="0" w:color="auto"/>
                  </w:divBdr>
                </w:div>
                <w:div w:id="1218054242">
                  <w:marLeft w:val="0"/>
                  <w:marRight w:val="0"/>
                  <w:marTop w:val="0"/>
                  <w:marBottom w:val="0"/>
                  <w:divBdr>
                    <w:top w:val="none" w:sz="0" w:space="0" w:color="auto"/>
                    <w:left w:val="none" w:sz="0" w:space="0" w:color="auto"/>
                    <w:bottom w:val="none" w:sz="0" w:space="0" w:color="auto"/>
                    <w:right w:val="none" w:sz="0" w:space="0" w:color="auto"/>
                  </w:divBdr>
                </w:div>
                <w:div w:id="1218054244">
                  <w:marLeft w:val="0"/>
                  <w:marRight w:val="0"/>
                  <w:marTop w:val="0"/>
                  <w:marBottom w:val="0"/>
                  <w:divBdr>
                    <w:top w:val="none" w:sz="0" w:space="0" w:color="auto"/>
                    <w:left w:val="none" w:sz="0" w:space="0" w:color="auto"/>
                    <w:bottom w:val="none" w:sz="0" w:space="0" w:color="auto"/>
                    <w:right w:val="none" w:sz="0" w:space="0" w:color="auto"/>
                  </w:divBdr>
                </w:div>
                <w:div w:id="1218054325">
                  <w:marLeft w:val="0"/>
                  <w:marRight w:val="0"/>
                  <w:marTop w:val="0"/>
                  <w:marBottom w:val="0"/>
                  <w:divBdr>
                    <w:top w:val="none" w:sz="0" w:space="0" w:color="auto"/>
                    <w:left w:val="none" w:sz="0" w:space="0" w:color="auto"/>
                    <w:bottom w:val="none" w:sz="0" w:space="0" w:color="auto"/>
                    <w:right w:val="none" w:sz="0" w:space="0" w:color="auto"/>
                  </w:divBdr>
                </w:div>
                <w:div w:id="1218054341">
                  <w:marLeft w:val="0"/>
                  <w:marRight w:val="0"/>
                  <w:marTop w:val="0"/>
                  <w:marBottom w:val="0"/>
                  <w:divBdr>
                    <w:top w:val="none" w:sz="0" w:space="0" w:color="auto"/>
                    <w:left w:val="none" w:sz="0" w:space="0" w:color="auto"/>
                    <w:bottom w:val="none" w:sz="0" w:space="0" w:color="auto"/>
                    <w:right w:val="none" w:sz="0" w:space="0" w:color="auto"/>
                  </w:divBdr>
                </w:div>
                <w:div w:id="1218054430">
                  <w:marLeft w:val="0"/>
                  <w:marRight w:val="0"/>
                  <w:marTop w:val="0"/>
                  <w:marBottom w:val="0"/>
                  <w:divBdr>
                    <w:top w:val="none" w:sz="0" w:space="0" w:color="auto"/>
                    <w:left w:val="none" w:sz="0" w:space="0" w:color="auto"/>
                    <w:bottom w:val="none" w:sz="0" w:space="0" w:color="auto"/>
                    <w:right w:val="none" w:sz="0" w:space="0" w:color="auto"/>
                  </w:divBdr>
                </w:div>
                <w:div w:id="1218054490">
                  <w:marLeft w:val="0"/>
                  <w:marRight w:val="0"/>
                  <w:marTop w:val="0"/>
                  <w:marBottom w:val="0"/>
                  <w:divBdr>
                    <w:top w:val="none" w:sz="0" w:space="0" w:color="auto"/>
                    <w:left w:val="none" w:sz="0" w:space="0" w:color="auto"/>
                    <w:bottom w:val="none" w:sz="0" w:space="0" w:color="auto"/>
                    <w:right w:val="none" w:sz="0" w:space="0" w:color="auto"/>
                  </w:divBdr>
                </w:div>
                <w:div w:id="1218054522">
                  <w:marLeft w:val="0"/>
                  <w:marRight w:val="0"/>
                  <w:marTop w:val="0"/>
                  <w:marBottom w:val="0"/>
                  <w:divBdr>
                    <w:top w:val="none" w:sz="0" w:space="0" w:color="auto"/>
                    <w:left w:val="none" w:sz="0" w:space="0" w:color="auto"/>
                    <w:bottom w:val="none" w:sz="0" w:space="0" w:color="auto"/>
                    <w:right w:val="none" w:sz="0" w:space="0" w:color="auto"/>
                  </w:divBdr>
                </w:div>
                <w:div w:id="1218054534">
                  <w:marLeft w:val="0"/>
                  <w:marRight w:val="0"/>
                  <w:marTop w:val="0"/>
                  <w:marBottom w:val="0"/>
                  <w:divBdr>
                    <w:top w:val="none" w:sz="0" w:space="0" w:color="auto"/>
                    <w:left w:val="none" w:sz="0" w:space="0" w:color="auto"/>
                    <w:bottom w:val="none" w:sz="0" w:space="0" w:color="auto"/>
                    <w:right w:val="none" w:sz="0" w:space="0" w:color="auto"/>
                  </w:divBdr>
                </w:div>
                <w:div w:id="1218054536">
                  <w:marLeft w:val="0"/>
                  <w:marRight w:val="0"/>
                  <w:marTop w:val="0"/>
                  <w:marBottom w:val="0"/>
                  <w:divBdr>
                    <w:top w:val="none" w:sz="0" w:space="0" w:color="auto"/>
                    <w:left w:val="none" w:sz="0" w:space="0" w:color="auto"/>
                    <w:bottom w:val="none" w:sz="0" w:space="0" w:color="auto"/>
                    <w:right w:val="none" w:sz="0" w:space="0" w:color="auto"/>
                  </w:divBdr>
                </w:div>
                <w:div w:id="1218054584">
                  <w:marLeft w:val="0"/>
                  <w:marRight w:val="0"/>
                  <w:marTop w:val="0"/>
                  <w:marBottom w:val="0"/>
                  <w:divBdr>
                    <w:top w:val="none" w:sz="0" w:space="0" w:color="auto"/>
                    <w:left w:val="none" w:sz="0" w:space="0" w:color="auto"/>
                    <w:bottom w:val="none" w:sz="0" w:space="0" w:color="auto"/>
                    <w:right w:val="none" w:sz="0" w:space="0" w:color="auto"/>
                  </w:divBdr>
                </w:div>
                <w:div w:id="1218054588">
                  <w:marLeft w:val="0"/>
                  <w:marRight w:val="0"/>
                  <w:marTop w:val="0"/>
                  <w:marBottom w:val="0"/>
                  <w:divBdr>
                    <w:top w:val="none" w:sz="0" w:space="0" w:color="auto"/>
                    <w:left w:val="none" w:sz="0" w:space="0" w:color="auto"/>
                    <w:bottom w:val="none" w:sz="0" w:space="0" w:color="auto"/>
                    <w:right w:val="none" w:sz="0" w:space="0" w:color="auto"/>
                  </w:divBdr>
                </w:div>
                <w:div w:id="1218054599">
                  <w:marLeft w:val="0"/>
                  <w:marRight w:val="0"/>
                  <w:marTop w:val="0"/>
                  <w:marBottom w:val="0"/>
                  <w:divBdr>
                    <w:top w:val="none" w:sz="0" w:space="0" w:color="auto"/>
                    <w:left w:val="none" w:sz="0" w:space="0" w:color="auto"/>
                    <w:bottom w:val="none" w:sz="0" w:space="0" w:color="auto"/>
                    <w:right w:val="none" w:sz="0" w:space="0" w:color="auto"/>
                  </w:divBdr>
                </w:div>
                <w:div w:id="1218054653">
                  <w:marLeft w:val="0"/>
                  <w:marRight w:val="0"/>
                  <w:marTop w:val="0"/>
                  <w:marBottom w:val="0"/>
                  <w:divBdr>
                    <w:top w:val="none" w:sz="0" w:space="0" w:color="auto"/>
                    <w:left w:val="none" w:sz="0" w:space="0" w:color="auto"/>
                    <w:bottom w:val="none" w:sz="0" w:space="0" w:color="auto"/>
                    <w:right w:val="none" w:sz="0" w:space="0" w:color="auto"/>
                  </w:divBdr>
                </w:div>
                <w:div w:id="1218054683">
                  <w:marLeft w:val="0"/>
                  <w:marRight w:val="0"/>
                  <w:marTop w:val="0"/>
                  <w:marBottom w:val="0"/>
                  <w:divBdr>
                    <w:top w:val="none" w:sz="0" w:space="0" w:color="auto"/>
                    <w:left w:val="none" w:sz="0" w:space="0" w:color="auto"/>
                    <w:bottom w:val="none" w:sz="0" w:space="0" w:color="auto"/>
                    <w:right w:val="none" w:sz="0" w:space="0" w:color="auto"/>
                  </w:divBdr>
                </w:div>
                <w:div w:id="1218054723">
                  <w:marLeft w:val="0"/>
                  <w:marRight w:val="0"/>
                  <w:marTop w:val="0"/>
                  <w:marBottom w:val="0"/>
                  <w:divBdr>
                    <w:top w:val="none" w:sz="0" w:space="0" w:color="auto"/>
                    <w:left w:val="none" w:sz="0" w:space="0" w:color="auto"/>
                    <w:bottom w:val="none" w:sz="0" w:space="0" w:color="auto"/>
                    <w:right w:val="none" w:sz="0" w:space="0" w:color="auto"/>
                  </w:divBdr>
                </w:div>
                <w:div w:id="1218054739">
                  <w:marLeft w:val="0"/>
                  <w:marRight w:val="0"/>
                  <w:marTop w:val="0"/>
                  <w:marBottom w:val="0"/>
                  <w:divBdr>
                    <w:top w:val="none" w:sz="0" w:space="0" w:color="auto"/>
                    <w:left w:val="none" w:sz="0" w:space="0" w:color="auto"/>
                    <w:bottom w:val="none" w:sz="0" w:space="0" w:color="auto"/>
                    <w:right w:val="none" w:sz="0" w:space="0" w:color="auto"/>
                  </w:divBdr>
                </w:div>
                <w:div w:id="1218054748">
                  <w:marLeft w:val="0"/>
                  <w:marRight w:val="0"/>
                  <w:marTop w:val="0"/>
                  <w:marBottom w:val="0"/>
                  <w:divBdr>
                    <w:top w:val="none" w:sz="0" w:space="0" w:color="auto"/>
                    <w:left w:val="none" w:sz="0" w:space="0" w:color="auto"/>
                    <w:bottom w:val="none" w:sz="0" w:space="0" w:color="auto"/>
                    <w:right w:val="none" w:sz="0" w:space="0" w:color="auto"/>
                  </w:divBdr>
                </w:div>
                <w:div w:id="1218054766">
                  <w:marLeft w:val="0"/>
                  <w:marRight w:val="0"/>
                  <w:marTop w:val="0"/>
                  <w:marBottom w:val="0"/>
                  <w:divBdr>
                    <w:top w:val="none" w:sz="0" w:space="0" w:color="auto"/>
                    <w:left w:val="none" w:sz="0" w:space="0" w:color="auto"/>
                    <w:bottom w:val="none" w:sz="0" w:space="0" w:color="auto"/>
                    <w:right w:val="none" w:sz="0" w:space="0" w:color="auto"/>
                  </w:divBdr>
                </w:div>
                <w:div w:id="1218054810">
                  <w:marLeft w:val="0"/>
                  <w:marRight w:val="0"/>
                  <w:marTop w:val="0"/>
                  <w:marBottom w:val="0"/>
                  <w:divBdr>
                    <w:top w:val="none" w:sz="0" w:space="0" w:color="auto"/>
                    <w:left w:val="none" w:sz="0" w:space="0" w:color="auto"/>
                    <w:bottom w:val="none" w:sz="0" w:space="0" w:color="auto"/>
                    <w:right w:val="none" w:sz="0" w:space="0" w:color="auto"/>
                  </w:divBdr>
                </w:div>
                <w:div w:id="1218054895">
                  <w:marLeft w:val="0"/>
                  <w:marRight w:val="0"/>
                  <w:marTop w:val="0"/>
                  <w:marBottom w:val="0"/>
                  <w:divBdr>
                    <w:top w:val="none" w:sz="0" w:space="0" w:color="auto"/>
                    <w:left w:val="none" w:sz="0" w:space="0" w:color="auto"/>
                    <w:bottom w:val="none" w:sz="0" w:space="0" w:color="auto"/>
                    <w:right w:val="none" w:sz="0" w:space="0" w:color="auto"/>
                  </w:divBdr>
                </w:div>
                <w:div w:id="1218054918">
                  <w:marLeft w:val="0"/>
                  <w:marRight w:val="0"/>
                  <w:marTop w:val="0"/>
                  <w:marBottom w:val="0"/>
                  <w:divBdr>
                    <w:top w:val="none" w:sz="0" w:space="0" w:color="auto"/>
                    <w:left w:val="none" w:sz="0" w:space="0" w:color="auto"/>
                    <w:bottom w:val="none" w:sz="0" w:space="0" w:color="auto"/>
                    <w:right w:val="none" w:sz="0" w:space="0" w:color="auto"/>
                  </w:divBdr>
                </w:div>
                <w:div w:id="1218054924">
                  <w:marLeft w:val="0"/>
                  <w:marRight w:val="0"/>
                  <w:marTop w:val="0"/>
                  <w:marBottom w:val="0"/>
                  <w:divBdr>
                    <w:top w:val="none" w:sz="0" w:space="0" w:color="auto"/>
                    <w:left w:val="none" w:sz="0" w:space="0" w:color="auto"/>
                    <w:bottom w:val="none" w:sz="0" w:space="0" w:color="auto"/>
                    <w:right w:val="none" w:sz="0" w:space="0" w:color="auto"/>
                  </w:divBdr>
                </w:div>
                <w:div w:id="1218054950">
                  <w:marLeft w:val="0"/>
                  <w:marRight w:val="0"/>
                  <w:marTop w:val="0"/>
                  <w:marBottom w:val="0"/>
                  <w:divBdr>
                    <w:top w:val="none" w:sz="0" w:space="0" w:color="auto"/>
                    <w:left w:val="none" w:sz="0" w:space="0" w:color="auto"/>
                    <w:bottom w:val="none" w:sz="0" w:space="0" w:color="auto"/>
                    <w:right w:val="none" w:sz="0" w:space="0" w:color="auto"/>
                  </w:divBdr>
                </w:div>
                <w:div w:id="1218054953">
                  <w:marLeft w:val="0"/>
                  <w:marRight w:val="0"/>
                  <w:marTop w:val="0"/>
                  <w:marBottom w:val="0"/>
                  <w:divBdr>
                    <w:top w:val="none" w:sz="0" w:space="0" w:color="auto"/>
                    <w:left w:val="none" w:sz="0" w:space="0" w:color="auto"/>
                    <w:bottom w:val="none" w:sz="0" w:space="0" w:color="auto"/>
                    <w:right w:val="none" w:sz="0" w:space="0" w:color="auto"/>
                  </w:divBdr>
                </w:div>
                <w:div w:id="1218054975">
                  <w:marLeft w:val="0"/>
                  <w:marRight w:val="0"/>
                  <w:marTop w:val="0"/>
                  <w:marBottom w:val="0"/>
                  <w:divBdr>
                    <w:top w:val="none" w:sz="0" w:space="0" w:color="auto"/>
                    <w:left w:val="none" w:sz="0" w:space="0" w:color="auto"/>
                    <w:bottom w:val="none" w:sz="0" w:space="0" w:color="auto"/>
                    <w:right w:val="none" w:sz="0" w:space="0" w:color="auto"/>
                  </w:divBdr>
                </w:div>
                <w:div w:id="1218055101">
                  <w:marLeft w:val="0"/>
                  <w:marRight w:val="0"/>
                  <w:marTop w:val="0"/>
                  <w:marBottom w:val="0"/>
                  <w:divBdr>
                    <w:top w:val="none" w:sz="0" w:space="0" w:color="auto"/>
                    <w:left w:val="none" w:sz="0" w:space="0" w:color="auto"/>
                    <w:bottom w:val="none" w:sz="0" w:space="0" w:color="auto"/>
                    <w:right w:val="none" w:sz="0" w:space="0" w:color="auto"/>
                  </w:divBdr>
                </w:div>
                <w:div w:id="1218055118">
                  <w:marLeft w:val="0"/>
                  <w:marRight w:val="0"/>
                  <w:marTop w:val="0"/>
                  <w:marBottom w:val="0"/>
                  <w:divBdr>
                    <w:top w:val="none" w:sz="0" w:space="0" w:color="auto"/>
                    <w:left w:val="none" w:sz="0" w:space="0" w:color="auto"/>
                    <w:bottom w:val="none" w:sz="0" w:space="0" w:color="auto"/>
                    <w:right w:val="none" w:sz="0" w:space="0" w:color="auto"/>
                  </w:divBdr>
                </w:div>
                <w:div w:id="1218055155">
                  <w:marLeft w:val="0"/>
                  <w:marRight w:val="0"/>
                  <w:marTop w:val="0"/>
                  <w:marBottom w:val="0"/>
                  <w:divBdr>
                    <w:top w:val="none" w:sz="0" w:space="0" w:color="auto"/>
                    <w:left w:val="none" w:sz="0" w:space="0" w:color="auto"/>
                    <w:bottom w:val="none" w:sz="0" w:space="0" w:color="auto"/>
                    <w:right w:val="none" w:sz="0" w:space="0" w:color="auto"/>
                  </w:divBdr>
                </w:div>
                <w:div w:id="12180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4907">
          <w:marLeft w:val="0"/>
          <w:marRight w:val="0"/>
          <w:marTop w:val="15"/>
          <w:marBottom w:val="0"/>
          <w:divBdr>
            <w:top w:val="none" w:sz="0" w:space="0" w:color="auto"/>
            <w:left w:val="none" w:sz="0" w:space="0" w:color="auto"/>
            <w:bottom w:val="none" w:sz="0" w:space="0" w:color="auto"/>
            <w:right w:val="none" w:sz="0" w:space="0" w:color="auto"/>
          </w:divBdr>
        </w:div>
      </w:divsChild>
    </w:div>
    <w:div w:id="1218054983">
      <w:marLeft w:val="0"/>
      <w:marRight w:val="0"/>
      <w:marTop w:val="0"/>
      <w:marBottom w:val="0"/>
      <w:divBdr>
        <w:top w:val="none" w:sz="0" w:space="0" w:color="auto"/>
        <w:left w:val="none" w:sz="0" w:space="0" w:color="auto"/>
        <w:bottom w:val="none" w:sz="0" w:space="0" w:color="auto"/>
        <w:right w:val="none" w:sz="0" w:space="0" w:color="auto"/>
      </w:divBdr>
      <w:divsChild>
        <w:div w:id="1218053392">
          <w:marLeft w:val="0"/>
          <w:marRight w:val="0"/>
          <w:marTop w:val="0"/>
          <w:marBottom w:val="0"/>
          <w:divBdr>
            <w:top w:val="none" w:sz="0" w:space="0" w:color="auto"/>
            <w:left w:val="none" w:sz="0" w:space="0" w:color="auto"/>
            <w:bottom w:val="none" w:sz="0" w:space="0" w:color="auto"/>
            <w:right w:val="none" w:sz="0" w:space="0" w:color="auto"/>
          </w:divBdr>
          <w:divsChild>
            <w:div w:id="1218053337">
              <w:marLeft w:val="0"/>
              <w:marRight w:val="0"/>
              <w:marTop w:val="0"/>
              <w:marBottom w:val="0"/>
              <w:divBdr>
                <w:top w:val="none" w:sz="0" w:space="0" w:color="auto"/>
                <w:left w:val="none" w:sz="0" w:space="0" w:color="auto"/>
                <w:bottom w:val="none" w:sz="0" w:space="0" w:color="auto"/>
                <w:right w:val="none" w:sz="0" w:space="0" w:color="auto"/>
              </w:divBdr>
            </w:div>
            <w:div w:id="1218053800">
              <w:marLeft w:val="300"/>
              <w:marRight w:val="0"/>
              <w:marTop w:val="0"/>
              <w:marBottom w:val="0"/>
              <w:divBdr>
                <w:top w:val="none" w:sz="0" w:space="0" w:color="auto"/>
                <w:left w:val="none" w:sz="0" w:space="0" w:color="auto"/>
                <w:bottom w:val="none" w:sz="0" w:space="0" w:color="auto"/>
                <w:right w:val="none" w:sz="0" w:space="0" w:color="auto"/>
              </w:divBdr>
            </w:div>
            <w:div w:id="1218054109">
              <w:marLeft w:val="60"/>
              <w:marRight w:val="0"/>
              <w:marTop w:val="0"/>
              <w:marBottom w:val="0"/>
              <w:divBdr>
                <w:top w:val="none" w:sz="0" w:space="0" w:color="auto"/>
                <w:left w:val="none" w:sz="0" w:space="0" w:color="auto"/>
                <w:bottom w:val="none" w:sz="0" w:space="0" w:color="auto"/>
                <w:right w:val="none" w:sz="0" w:space="0" w:color="auto"/>
              </w:divBdr>
            </w:div>
            <w:div w:id="1218054143">
              <w:marLeft w:val="300"/>
              <w:marRight w:val="0"/>
              <w:marTop w:val="0"/>
              <w:marBottom w:val="0"/>
              <w:divBdr>
                <w:top w:val="none" w:sz="0" w:space="0" w:color="auto"/>
                <w:left w:val="none" w:sz="0" w:space="0" w:color="auto"/>
                <w:bottom w:val="none" w:sz="0" w:space="0" w:color="auto"/>
                <w:right w:val="none" w:sz="0" w:space="0" w:color="auto"/>
              </w:divBdr>
            </w:div>
            <w:div w:id="1218055176">
              <w:marLeft w:val="0"/>
              <w:marRight w:val="0"/>
              <w:marTop w:val="0"/>
              <w:marBottom w:val="0"/>
              <w:divBdr>
                <w:top w:val="none" w:sz="0" w:space="0" w:color="auto"/>
                <w:left w:val="none" w:sz="0" w:space="0" w:color="auto"/>
                <w:bottom w:val="none" w:sz="0" w:space="0" w:color="auto"/>
                <w:right w:val="none" w:sz="0" w:space="0" w:color="auto"/>
              </w:divBdr>
            </w:div>
          </w:divsChild>
        </w:div>
        <w:div w:id="1218053562">
          <w:marLeft w:val="0"/>
          <w:marRight w:val="0"/>
          <w:marTop w:val="0"/>
          <w:marBottom w:val="0"/>
          <w:divBdr>
            <w:top w:val="none" w:sz="0" w:space="0" w:color="auto"/>
            <w:left w:val="none" w:sz="0" w:space="0" w:color="auto"/>
            <w:bottom w:val="none" w:sz="0" w:space="0" w:color="auto"/>
            <w:right w:val="none" w:sz="0" w:space="0" w:color="auto"/>
          </w:divBdr>
          <w:divsChild>
            <w:div w:id="1218052999">
              <w:marLeft w:val="0"/>
              <w:marRight w:val="0"/>
              <w:marTop w:val="120"/>
              <w:marBottom w:val="0"/>
              <w:divBdr>
                <w:top w:val="none" w:sz="0" w:space="0" w:color="auto"/>
                <w:left w:val="none" w:sz="0" w:space="0" w:color="auto"/>
                <w:bottom w:val="none" w:sz="0" w:space="0" w:color="auto"/>
                <w:right w:val="none" w:sz="0" w:space="0" w:color="auto"/>
              </w:divBdr>
              <w:divsChild>
                <w:div w:id="1218052795">
                  <w:marLeft w:val="0"/>
                  <w:marRight w:val="0"/>
                  <w:marTop w:val="0"/>
                  <w:marBottom w:val="0"/>
                  <w:divBdr>
                    <w:top w:val="none" w:sz="0" w:space="0" w:color="auto"/>
                    <w:left w:val="none" w:sz="0" w:space="0" w:color="auto"/>
                    <w:bottom w:val="none" w:sz="0" w:space="0" w:color="auto"/>
                    <w:right w:val="none" w:sz="0" w:space="0" w:color="auto"/>
                  </w:divBdr>
                  <w:divsChild>
                    <w:div w:id="121805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055066">
      <w:marLeft w:val="0"/>
      <w:marRight w:val="0"/>
      <w:marTop w:val="0"/>
      <w:marBottom w:val="0"/>
      <w:divBdr>
        <w:top w:val="none" w:sz="0" w:space="0" w:color="auto"/>
        <w:left w:val="none" w:sz="0" w:space="0" w:color="auto"/>
        <w:bottom w:val="none" w:sz="0" w:space="0" w:color="auto"/>
        <w:right w:val="none" w:sz="0" w:space="0" w:color="auto"/>
      </w:divBdr>
    </w:div>
    <w:div w:id="1218055093">
      <w:marLeft w:val="0"/>
      <w:marRight w:val="0"/>
      <w:marTop w:val="0"/>
      <w:marBottom w:val="0"/>
      <w:divBdr>
        <w:top w:val="none" w:sz="0" w:space="0" w:color="auto"/>
        <w:left w:val="none" w:sz="0" w:space="0" w:color="auto"/>
        <w:bottom w:val="none" w:sz="0" w:space="0" w:color="auto"/>
        <w:right w:val="none" w:sz="0" w:space="0" w:color="auto"/>
      </w:divBdr>
      <w:divsChild>
        <w:div w:id="1218053828">
          <w:marLeft w:val="0"/>
          <w:marRight w:val="0"/>
          <w:marTop w:val="0"/>
          <w:marBottom w:val="0"/>
          <w:divBdr>
            <w:top w:val="none" w:sz="0" w:space="0" w:color="auto"/>
            <w:left w:val="none" w:sz="0" w:space="0" w:color="auto"/>
            <w:bottom w:val="none" w:sz="0" w:space="0" w:color="auto"/>
            <w:right w:val="none" w:sz="0" w:space="0" w:color="auto"/>
          </w:divBdr>
          <w:divsChild>
            <w:div w:id="1218055186">
              <w:marLeft w:val="0"/>
              <w:marRight w:val="0"/>
              <w:marTop w:val="0"/>
              <w:marBottom w:val="0"/>
              <w:divBdr>
                <w:top w:val="none" w:sz="0" w:space="0" w:color="auto"/>
                <w:left w:val="none" w:sz="0" w:space="0" w:color="auto"/>
                <w:bottom w:val="none" w:sz="0" w:space="0" w:color="auto"/>
                <w:right w:val="none" w:sz="0" w:space="0" w:color="auto"/>
              </w:divBdr>
              <w:divsChild>
                <w:div w:id="1218052562">
                  <w:marLeft w:val="0"/>
                  <w:marRight w:val="0"/>
                  <w:marTop w:val="0"/>
                  <w:marBottom w:val="0"/>
                  <w:divBdr>
                    <w:top w:val="none" w:sz="0" w:space="0" w:color="auto"/>
                    <w:left w:val="none" w:sz="0" w:space="0" w:color="auto"/>
                    <w:bottom w:val="none" w:sz="0" w:space="0" w:color="auto"/>
                    <w:right w:val="none" w:sz="0" w:space="0" w:color="auto"/>
                  </w:divBdr>
                </w:div>
                <w:div w:id="1218054360">
                  <w:marLeft w:val="0"/>
                  <w:marRight w:val="0"/>
                  <w:marTop w:val="0"/>
                  <w:marBottom w:val="0"/>
                  <w:divBdr>
                    <w:top w:val="none" w:sz="0" w:space="0" w:color="auto"/>
                    <w:left w:val="none" w:sz="0" w:space="0" w:color="auto"/>
                    <w:bottom w:val="none" w:sz="0" w:space="0" w:color="auto"/>
                    <w:right w:val="none" w:sz="0" w:space="0" w:color="auto"/>
                  </w:divBdr>
                  <w:divsChild>
                    <w:div w:id="1218054830">
                      <w:marLeft w:val="0"/>
                      <w:marRight w:val="0"/>
                      <w:marTop w:val="0"/>
                      <w:marBottom w:val="0"/>
                      <w:divBdr>
                        <w:top w:val="none" w:sz="0" w:space="0" w:color="auto"/>
                        <w:left w:val="none" w:sz="0" w:space="0" w:color="auto"/>
                        <w:bottom w:val="none" w:sz="0" w:space="0" w:color="auto"/>
                        <w:right w:val="none" w:sz="0" w:space="0" w:color="auto"/>
                      </w:divBdr>
                      <w:divsChild>
                        <w:div w:id="1218052649">
                          <w:marLeft w:val="0"/>
                          <w:marRight w:val="0"/>
                          <w:marTop w:val="0"/>
                          <w:marBottom w:val="0"/>
                          <w:divBdr>
                            <w:top w:val="none" w:sz="0" w:space="0" w:color="auto"/>
                            <w:left w:val="none" w:sz="0" w:space="0" w:color="auto"/>
                            <w:bottom w:val="none" w:sz="0" w:space="0" w:color="auto"/>
                            <w:right w:val="none" w:sz="0" w:space="0" w:color="auto"/>
                          </w:divBdr>
                        </w:div>
                        <w:div w:id="1218053007">
                          <w:marLeft w:val="0"/>
                          <w:marRight w:val="0"/>
                          <w:marTop w:val="0"/>
                          <w:marBottom w:val="0"/>
                          <w:divBdr>
                            <w:top w:val="single" w:sz="8" w:space="3" w:color="B5C4DF"/>
                            <w:left w:val="none" w:sz="0" w:space="0" w:color="auto"/>
                            <w:bottom w:val="none" w:sz="0" w:space="0" w:color="auto"/>
                            <w:right w:val="none" w:sz="0" w:space="0" w:color="auto"/>
                          </w:divBdr>
                        </w:div>
                        <w:div w:id="1218053053">
                          <w:marLeft w:val="0"/>
                          <w:marRight w:val="0"/>
                          <w:marTop w:val="0"/>
                          <w:marBottom w:val="0"/>
                          <w:divBdr>
                            <w:top w:val="none" w:sz="0" w:space="0" w:color="auto"/>
                            <w:left w:val="none" w:sz="0" w:space="0" w:color="auto"/>
                            <w:bottom w:val="none" w:sz="0" w:space="0" w:color="auto"/>
                            <w:right w:val="none" w:sz="0" w:space="0" w:color="auto"/>
                          </w:divBdr>
                          <w:divsChild>
                            <w:div w:id="1218052913">
                              <w:marLeft w:val="0"/>
                              <w:marRight w:val="0"/>
                              <w:marTop w:val="0"/>
                              <w:marBottom w:val="0"/>
                              <w:divBdr>
                                <w:top w:val="single" w:sz="8" w:space="3" w:color="B5C4DF"/>
                                <w:left w:val="none" w:sz="0" w:space="0" w:color="auto"/>
                                <w:bottom w:val="none" w:sz="0" w:space="0" w:color="auto"/>
                                <w:right w:val="none" w:sz="0" w:space="0" w:color="auto"/>
                              </w:divBdr>
                            </w:div>
                          </w:divsChild>
                        </w:div>
                        <w:div w:id="1218053213">
                          <w:marLeft w:val="0"/>
                          <w:marRight w:val="0"/>
                          <w:marTop w:val="0"/>
                          <w:marBottom w:val="0"/>
                          <w:divBdr>
                            <w:top w:val="none" w:sz="0" w:space="0" w:color="auto"/>
                            <w:left w:val="none" w:sz="0" w:space="0" w:color="auto"/>
                            <w:bottom w:val="none" w:sz="0" w:space="0" w:color="auto"/>
                            <w:right w:val="none" w:sz="0" w:space="0" w:color="auto"/>
                          </w:divBdr>
                          <w:divsChild>
                            <w:div w:id="1218052630">
                              <w:marLeft w:val="0"/>
                              <w:marRight w:val="0"/>
                              <w:marTop w:val="0"/>
                              <w:marBottom w:val="0"/>
                              <w:divBdr>
                                <w:top w:val="none" w:sz="0" w:space="0" w:color="auto"/>
                                <w:left w:val="none" w:sz="0" w:space="0" w:color="auto"/>
                                <w:bottom w:val="none" w:sz="0" w:space="0" w:color="auto"/>
                                <w:right w:val="none" w:sz="0" w:space="0" w:color="auto"/>
                              </w:divBdr>
                            </w:div>
                            <w:div w:id="1218053482">
                              <w:marLeft w:val="0"/>
                              <w:marRight w:val="0"/>
                              <w:marTop w:val="0"/>
                              <w:marBottom w:val="0"/>
                              <w:divBdr>
                                <w:top w:val="none" w:sz="0" w:space="0" w:color="auto"/>
                                <w:left w:val="none" w:sz="0" w:space="0" w:color="auto"/>
                                <w:bottom w:val="none" w:sz="0" w:space="0" w:color="auto"/>
                                <w:right w:val="none" w:sz="0" w:space="0" w:color="auto"/>
                              </w:divBdr>
                            </w:div>
                            <w:div w:id="1218053658">
                              <w:marLeft w:val="0"/>
                              <w:marRight w:val="0"/>
                              <w:marTop w:val="0"/>
                              <w:marBottom w:val="0"/>
                              <w:divBdr>
                                <w:top w:val="none" w:sz="0" w:space="0" w:color="auto"/>
                                <w:left w:val="none" w:sz="0" w:space="0" w:color="auto"/>
                                <w:bottom w:val="none" w:sz="0" w:space="0" w:color="auto"/>
                                <w:right w:val="none" w:sz="0" w:space="0" w:color="auto"/>
                              </w:divBdr>
                            </w:div>
                            <w:div w:id="1218054108">
                              <w:marLeft w:val="0"/>
                              <w:marRight w:val="0"/>
                              <w:marTop w:val="0"/>
                              <w:marBottom w:val="0"/>
                              <w:divBdr>
                                <w:top w:val="none" w:sz="0" w:space="0" w:color="auto"/>
                                <w:left w:val="none" w:sz="0" w:space="0" w:color="auto"/>
                                <w:bottom w:val="none" w:sz="0" w:space="0" w:color="auto"/>
                                <w:right w:val="none" w:sz="0" w:space="0" w:color="auto"/>
                              </w:divBdr>
                            </w:div>
                            <w:div w:id="1218054197">
                              <w:marLeft w:val="0"/>
                              <w:marRight w:val="0"/>
                              <w:marTop w:val="0"/>
                              <w:marBottom w:val="0"/>
                              <w:divBdr>
                                <w:top w:val="none" w:sz="0" w:space="0" w:color="auto"/>
                                <w:left w:val="none" w:sz="0" w:space="0" w:color="auto"/>
                                <w:bottom w:val="none" w:sz="0" w:space="0" w:color="auto"/>
                                <w:right w:val="none" w:sz="0" w:space="0" w:color="auto"/>
                              </w:divBdr>
                            </w:div>
                            <w:div w:id="121805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055003">
          <w:marLeft w:val="0"/>
          <w:marRight w:val="0"/>
          <w:marTop w:val="0"/>
          <w:marBottom w:val="0"/>
          <w:divBdr>
            <w:top w:val="none" w:sz="0" w:space="0" w:color="auto"/>
            <w:left w:val="none" w:sz="0" w:space="0" w:color="auto"/>
            <w:bottom w:val="none" w:sz="0" w:space="0" w:color="auto"/>
            <w:right w:val="none" w:sz="0" w:space="0" w:color="auto"/>
          </w:divBdr>
        </w:div>
      </w:divsChild>
    </w:div>
    <w:div w:id="131841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lex.cl/vid/ley-aprueba-codigo-organico-tribunales-23891758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lex.cl/vid/ley-establece-codigo-procesal-penal-23890383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lex.cl/vid/ley-aprueba-codigo-organico-tribunales-238917586" TargetMode="External"/><Relationship Id="rId4" Type="http://schemas.openxmlformats.org/officeDocument/2006/relationships/settings" Target="settings.xml"/><Relationship Id="rId9" Type="http://schemas.openxmlformats.org/officeDocument/2006/relationships/hyperlink" Target="https://vlex.cl/vid/ley-aprueba-codigo-organico-tribunales-238917586"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0C17FF-5FA6-479D-8700-CA5845CEB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18</Pages>
  <Words>5422</Words>
  <Characters>29821</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dc:creator>
  <cp:keywords/>
  <dc:description/>
  <cp:lastModifiedBy>Alejandro</cp:lastModifiedBy>
  <cp:revision>108</cp:revision>
  <dcterms:created xsi:type="dcterms:W3CDTF">2022-06-29T20:54:00Z</dcterms:created>
  <dcterms:modified xsi:type="dcterms:W3CDTF">2022-12-01T22:28:00Z</dcterms:modified>
</cp:coreProperties>
</file>